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53" w:rsidRDefault="00381457" w:rsidP="0012502C">
      <w:pPr>
        <w:jc w:val="center"/>
      </w:pPr>
      <w:r>
        <w:rPr>
          <w:noProof/>
        </w:rPr>
        <w:drawing>
          <wp:inline distT="0" distB="0" distL="0" distR="0">
            <wp:extent cx="733425" cy="9239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A53" w:rsidRPr="009B5456" w:rsidRDefault="00AB3A53" w:rsidP="00DF333A">
      <w:pPr>
        <w:pStyle w:val="af4"/>
        <w:ind w:firstLine="0"/>
        <w:rPr>
          <w:sz w:val="24"/>
          <w:szCs w:val="24"/>
        </w:rPr>
      </w:pPr>
      <w:r w:rsidRPr="009B5456">
        <w:rPr>
          <w:sz w:val="24"/>
          <w:szCs w:val="24"/>
        </w:rPr>
        <w:t>Российская Федерация</w:t>
      </w:r>
    </w:p>
    <w:p w:rsidR="00AB3A53" w:rsidRPr="009B5456" w:rsidRDefault="00AB3A53" w:rsidP="00DF333A">
      <w:pPr>
        <w:pStyle w:val="af4"/>
        <w:ind w:firstLine="0"/>
        <w:rPr>
          <w:sz w:val="24"/>
          <w:szCs w:val="24"/>
        </w:rPr>
      </w:pPr>
      <w:r w:rsidRPr="009B5456">
        <w:rPr>
          <w:sz w:val="24"/>
          <w:szCs w:val="24"/>
        </w:rPr>
        <w:t>Республика Карелия</w:t>
      </w:r>
    </w:p>
    <w:p w:rsidR="00AB3A53" w:rsidRPr="00A8516C" w:rsidRDefault="00AB3A53" w:rsidP="00DF333A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B3A53" w:rsidRPr="009B5456" w:rsidRDefault="00AB3A53" w:rsidP="00DF333A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AB3A53" w:rsidRPr="009B5456" w:rsidRDefault="00736CA4" w:rsidP="00DF333A">
      <w:pPr>
        <w:jc w:val="center"/>
        <w:rPr>
          <w:b/>
          <w:szCs w:val="24"/>
        </w:rPr>
      </w:pPr>
      <w:r w:rsidRPr="003C4C5A">
        <w:rPr>
          <w:b/>
          <w:szCs w:val="24"/>
        </w:rPr>
        <w:t>Беломорского</w:t>
      </w:r>
      <w:r w:rsidR="00AB3A53" w:rsidRPr="003C4C5A">
        <w:rPr>
          <w:b/>
          <w:szCs w:val="24"/>
        </w:rPr>
        <w:t xml:space="preserve"> </w:t>
      </w:r>
      <w:r w:rsidR="006B0B3A" w:rsidRPr="003C4C5A">
        <w:rPr>
          <w:b/>
          <w:szCs w:val="24"/>
        </w:rPr>
        <w:t>муниципального</w:t>
      </w:r>
      <w:r w:rsidR="00A36B1F" w:rsidRPr="003C4C5A">
        <w:rPr>
          <w:b/>
          <w:szCs w:val="24"/>
        </w:rPr>
        <w:t xml:space="preserve"> округ</w:t>
      </w:r>
      <w:r w:rsidRPr="003C4C5A">
        <w:rPr>
          <w:b/>
          <w:szCs w:val="24"/>
        </w:rPr>
        <w:t>а</w:t>
      </w:r>
    </w:p>
    <w:p w:rsidR="00AB3A53" w:rsidRDefault="00AB3A53" w:rsidP="00DF333A">
      <w:pPr>
        <w:jc w:val="center"/>
        <w:rPr>
          <w:b/>
          <w:bCs/>
          <w:szCs w:val="24"/>
        </w:rPr>
      </w:pPr>
    </w:p>
    <w:p w:rsidR="00AB3A53" w:rsidRPr="009B5456" w:rsidRDefault="00AB3A53" w:rsidP="00DF333A">
      <w:pPr>
        <w:jc w:val="center"/>
        <w:rPr>
          <w:b/>
          <w:bCs/>
          <w:szCs w:val="24"/>
        </w:rPr>
      </w:pPr>
      <w:r w:rsidRPr="009B5456">
        <w:rPr>
          <w:b/>
          <w:bCs/>
          <w:szCs w:val="24"/>
        </w:rPr>
        <w:t>П О С Т А Н О В Л Е Н И Е</w:t>
      </w:r>
    </w:p>
    <w:p w:rsidR="00AB3A53" w:rsidRDefault="00AB3A53" w:rsidP="00DF333A">
      <w:pPr>
        <w:jc w:val="center"/>
        <w:rPr>
          <w:b/>
          <w:bCs/>
          <w:szCs w:val="24"/>
        </w:rPr>
      </w:pPr>
    </w:p>
    <w:p w:rsidR="00AB3A53" w:rsidRPr="009B5456" w:rsidRDefault="00AB3A53" w:rsidP="00DF333A">
      <w:pPr>
        <w:jc w:val="center"/>
        <w:rPr>
          <w:b/>
          <w:bCs/>
          <w:szCs w:val="24"/>
        </w:rPr>
      </w:pPr>
      <w:r w:rsidRPr="003C4C5A">
        <w:rPr>
          <w:b/>
          <w:bCs/>
          <w:szCs w:val="24"/>
        </w:rPr>
        <w:t xml:space="preserve">от </w:t>
      </w:r>
      <w:r w:rsidR="008C2062">
        <w:rPr>
          <w:b/>
          <w:bCs/>
          <w:szCs w:val="24"/>
        </w:rPr>
        <w:t xml:space="preserve">09 февраля </w:t>
      </w:r>
      <w:r w:rsidR="00C317CA">
        <w:rPr>
          <w:b/>
          <w:bCs/>
          <w:szCs w:val="24"/>
        </w:rPr>
        <w:t>2024</w:t>
      </w:r>
      <w:r w:rsidRPr="003C4C5A">
        <w:rPr>
          <w:b/>
          <w:bCs/>
          <w:szCs w:val="24"/>
        </w:rPr>
        <w:t xml:space="preserve"> г. №</w:t>
      </w:r>
      <w:r w:rsidR="008C2062">
        <w:rPr>
          <w:b/>
          <w:bCs/>
          <w:szCs w:val="24"/>
        </w:rPr>
        <w:t xml:space="preserve"> 101</w:t>
      </w:r>
    </w:p>
    <w:p w:rsidR="00AB3A53" w:rsidRPr="009B5456" w:rsidRDefault="00AB3A53" w:rsidP="00DF333A">
      <w:pPr>
        <w:jc w:val="center"/>
        <w:rPr>
          <w:b/>
          <w:bCs/>
          <w:szCs w:val="24"/>
        </w:rPr>
      </w:pPr>
      <w:r w:rsidRPr="009B5456">
        <w:rPr>
          <w:b/>
          <w:bCs/>
          <w:szCs w:val="24"/>
        </w:rPr>
        <w:t>г. Беломорск</w:t>
      </w:r>
    </w:p>
    <w:p w:rsidR="00AB3A53" w:rsidRPr="00F66632" w:rsidRDefault="00AB3A53" w:rsidP="00DF333A">
      <w:pPr>
        <w:ind w:firstLine="426"/>
        <w:jc w:val="center"/>
        <w:rPr>
          <w:szCs w:val="24"/>
        </w:rPr>
      </w:pPr>
    </w:p>
    <w:p w:rsidR="00BD2B93" w:rsidRPr="00F66632" w:rsidRDefault="00BD2B93" w:rsidP="00DF333A">
      <w:pPr>
        <w:jc w:val="center"/>
        <w:rPr>
          <w:szCs w:val="24"/>
        </w:rPr>
      </w:pPr>
    </w:p>
    <w:p w:rsidR="00A90D1A" w:rsidRPr="00AB3A53" w:rsidRDefault="00633CC6" w:rsidP="00457F0E">
      <w:pPr>
        <w:jc w:val="center"/>
        <w:rPr>
          <w:b/>
          <w:szCs w:val="24"/>
        </w:rPr>
      </w:pPr>
      <w:r w:rsidRPr="00AB3A53">
        <w:rPr>
          <w:b/>
          <w:szCs w:val="24"/>
        </w:rPr>
        <w:t>Об утверждении</w:t>
      </w:r>
      <w:r w:rsidR="001E6053" w:rsidRPr="00AB3A53">
        <w:rPr>
          <w:b/>
          <w:szCs w:val="24"/>
        </w:rPr>
        <w:t xml:space="preserve"> </w:t>
      </w:r>
      <w:r w:rsidRPr="00AB3A53">
        <w:rPr>
          <w:b/>
          <w:szCs w:val="24"/>
        </w:rPr>
        <w:t>Порядка</w:t>
      </w:r>
      <w:r w:rsidR="00E9234B">
        <w:rPr>
          <w:b/>
          <w:szCs w:val="24"/>
        </w:rPr>
        <w:t xml:space="preserve"> организации деятельности </w:t>
      </w:r>
      <w:r w:rsidR="00435193">
        <w:rPr>
          <w:b/>
          <w:szCs w:val="24"/>
        </w:rPr>
        <w:t>ярмарок</w:t>
      </w:r>
      <w:r w:rsidR="00E9234B">
        <w:rPr>
          <w:b/>
          <w:szCs w:val="24"/>
        </w:rPr>
        <w:t xml:space="preserve"> и </w:t>
      </w:r>
      <w:r w:rsidR="00E72D13" w:rsidRPr="00AB3A53">
        <w:rPr>
          <w:b/>
          <w:szCs w:val="24"/>
        </w:rPr>
        <w:t>продажи товаров (выполнения работ, оказания услуг)</w:t>
      </w:r>
      <w:r w:rsidR="00AB3A53">
        <w:rPr>
          <w:b/>
          <w:szCs w:val="24"/>
        </w:rPr>
        <w:t xml:space="preserve"> н</w:t>
      </w:r>
      <w:r w:rsidR="00E50259" w:rsidRPr="00AB3A53">
        <w:rPr>
          <w:b/>
          <w:szCs w:val="24"/>
        </w:rPr>
        <w:t xml:space="preserve">а </w:t>
      </w:r>
      <w:r w:rsidR="00E9234B">
        <w:rPr>
          <w:b/>
          <w:szCs w:val="24"/>
        </w:rPr>
        <w:t xml:space="preserve">них на </w:t>
      </w:r>
      <w:r w:rsidR="00E50259" w:rsidRPr="00AB3A53">
        <w:rPr>
          <w:b/>
          <w:szCs w:val="24"/>
        </w:rPr>
        <w:t>территории</w:t>
      </w:r>
      <w:r w:rsidR="00064BAD">
        <w:rPr>
          <w:b/>
          <w:szCs w:val="24"/>
        </w:rPr>
        <w:t xml:space="preserve"> </w:t>
      </w:r>
      <w:r w:rsidR="00A515F5" w:rsidRPr="006D5624">
        <w:rPr>
          <w:b/>
          <w:szCs w:val="24"/>
        </w:rPr>
        <w:t>Беломорского</w:t>
      </w:r>
      <w:r w:rsidR="00064BAD" w:rsidRPr="006D5624">
        <w:rPr>
          <w:b/>
          <w:szCs w:val="24"/>
        </w:rPr>
        <w:t xml:space="preserve"> </w:t>
      </w:r>
      <w:r w:rsidR="009D29F9" w:rsidRPr="006D5624">
        <w:rPr>
          <w:b/>
          <w:szCs w:val="24"/>
        </w:rPr>
        <w:t>муниципального</w:t>
      </w:r>
      <w:r w:rsidR="005E0794" w:rsidRPr="006D5624">
        <w:rPr>
          <w:b/>
          <w:szCs w:val="24"/>
        </w:rPr>
        <w:t xml:space="preserve"> округ</w:t>
      </w:r>
      <w:r w:rsidR="00A515F5" w:rsidRPr="006D5624">
        <w:rPr>
          <w:b/>
          <w:szCs w:val="24"/>
        </w:rPr>
        <w:t>а</w:t>
      </w:r>
      <w:r w:rsidR="00F41DDF">
        <w:rPr>
          <w:b/>
          <w:szCs w:val="24"/>
        </w:rPr>
        <w:t xml:space="preserve"> Республики Карелия</w:t>
      </w:r>
    </w:p>
    <w:p w:rsidR="00EF2B58" w:rsidRPr="00F66632" w:rsidRDefault="00EF2B58" w:rsidP="00457F0E">
      <w:pPr>
        <w:jc w:val="center"/>
        <w:rPr>
          <w:szCs w:val="24"/>
        </w:rPr>
      </w:pPr>
    </w:p>
    <w:p w:rsidR="00EB4ADB" w:rsidRDefault="00EB4ADB" w:rsidP="00457F0E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77909" w:rsidRPr="00C60663" w:rsidRDefault="00577909" w:rsidP="00457F0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60663">
        <w:rPr>
          <w:rFonts w:ascii="Times New Roman" w:hAnsi="Times New Roman" w:cs="Times New Roman"/>
          <w:b w:val="0"/>
          <w:sz w:val="24"/>
          <w:szCs w:val="24"/>
        </w:rPr>
        <w:t xml:space="preserve">В целях упорядочения ярмарочной торговли </w:t>
      </w:r>
      <w:r w:rsidR="00B70702" w:rsidRPr="00C60663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B70702" w:rsidRPr="006D5624">
        <w:rPr>
          <w:rFonts w:ascii="Times New Roman" w:hAnsi="Times New Roman" w:cs="Times New Roman"/>
          <w:b w:val="0"/>
          <w:sz w:val="24"/>
          <w:szCs w:val="24"/>
        </w:rPr>
        <w:t>Беломорск</w:t>
      </w:r>
      <w:r w:rsidR="008A41C6" w:rsidRPr="006D5624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B70702" w:rsidRPr="006D56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6EC9" w:rsidRPr="006D5624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="00645404" w:rsidRPr="006D5624">
        <w:rPr>
          <w:rFonts w:ascii="Times New Roman" w:hAnsi="Times New Roman" w:cs="Times New Roman"/>
          <w:b w:val="0"/>
          <w:sz w:val="24"/>
          <w:szCs w:val="24"/>
        </w:rPr>
        <w:t>округ</w:t>
      </w:r>
      <w:r w:rsidR="008A41C6" w:rsidRPr="006D5624">
        <w:rPr>
          <w:rFonts w:ascii="Times New Roman" w:hAnsi="Times New Roman" w:cs="Times New Roman"/>
          <w:b w:val="0"/>
          <w:sz w:val="24"/>
          <w:szCs w:val="24"/>
        </w:rPr>
        <w:t>а</w:t>
      </w:r>
      <w:r w:rsidR="007F3427">
        <w:rPr>
          <w:rFonts w:ascii="Times New Roman" w:hAnsi="Times New Roman" w:cs="Times New Roman"/>
          <w:b w:val="0"/>
          <w:sz w:val="24"/>
          <w:szCs w:val="24"/>
        </w:rPr>
        <w:t xml:space="preserve"> Республики Карелия</w:t>
      </w:r>
      <w:r w:rsidR="00B70702" w:rsidRPr="00C60663">
        <w:rPr>
          <w:rFonts w:ascii="Times New Roman" w:hAnsi="Times New Roman" w:cs="Times New Roman"/>
          <w:b w:val="0"/>
          <w:sz w:val="24"/>
          <w:szCs w:val="24"/>
        </w:rPr>
        <w:t>, создания условий для улучшения организации и качества торгового обслуживания</w:t>
      </w:r>
      <w:r w:rsidR="00E72D13" w:rsidRPr="00C6066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C60663">
        <w:rPr>
          <w:rFonts w:ascii="Times New Roman" w:hAnsi="Times New Roman" w:cs="Times New Roman"/>
          <w:b w:val="0"/>
          <w:sz w:val="24"/>
          <w:szCs w:val="24"/>
        </w:rPr>
        <w:t xml:space="preserve">обеспечения жителей услугами торговли, </w:t>
      </w:r>
      <w:r w:rsidR="00900E3B">
        <w:rPr>
          <w:rFonts w:ascii="Times New Roman" w:hAnsi="Times New Roman" w:cs="Times New Roman"/>
          <w:b w:val="0"/>
          <w:sz w:val="24"/>
          <w:szCs w:val="24"/>
        </w:rPr>
        <w:t>руководствуясь Федеральным законом</w:t>
      </w:r>
      <w:r w:rsidR="00C919AC">
        <w:rPr>
          <w:rFonts w:ascii="Times New Roman" w:hAnsi="Times New Roman" w:cs="Times New Roman"/>
          <w:b w:val="0"/>
          <w:sz w:val="24"/>
          <w:szCs w:val="24"/>
        </w:rPr>
        <w:t xml:space="preserve"> от 28 декабря 2009 года</w:t>
      </w:r>
      <w:r w:rsidRPr="00C60663">
        <w:rPr>
          <w:rFonts w:ascii="Times New Roman" w:hAnsi="Times New Roman" w:cs="Times New Roman"/>
          <w:b w:val="0"/>
          <w:sz w:val="24"/>
          <w:szCs w:val="24"/>
        </w:rPr>
        <w:t xml:space="preserve"> № 381-ФЗ «Об основах государственного регулирования торговой деятельности в Российской Федерации», Закон</w:t>
      </w:r>
      <w:r w:rsidR="00900E3B"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C60663">
        <w:rPr>
          <w:rFonts w:ascii="Times New Roman" w:hAnsi="Times New Roman" w:cs="Times New Roman"/>
          <w:b w:val="0"/>
          <w:sz w:val="24"/>
          <w:szCs w:val="24"/>
        </w:rPr>
        <w:t xml:space="preserve"> Республики Карелия</w:t>
      </w:r>
      <w:r w:rsidR="001F6B63" w:rsidRPr="00C606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9" w:tooltip="№ 389-ЗС от 16.04.10 " w:history="1">
        <w:r w:rsidRPr="00C60663">
          <w:rPr>
            <w:rStyle w:val="af2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от 06 июля 2010 года № 1401-ЗРК</w:t>
        </w:r>
      </w:hyperlink>
      <w:r w:rsidR="00C919AC" w:rsidRPr="00D804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60663">
        <w:rPr>
          <w:rFonts w:ascii="Times New Roman" w:hAnsi="Times New Roman" w:cs="Times New Roman"/>
          <w:b w:val="0"/>
          <w:sz w:val="24"/>
          <w:szCs w:val="24"/>
        </w:rPr>
        <w:t>«О некоторых вопросах государственного регулирования торговой деятельности в</w:t>
      </w:r>
      <w:r w:rsidR="00C919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60663">
        <w:rPr>
          <w:rFonts w:ascii="Times New Roman" w:hAnsi="Times New Roman" w:cs="Times New Roman"/>
          <w:b w:val="0"/>
          <w:sz w:val="24"/>
          <w:szCs w:val="24"/>
        </w:rPr>
        <w:t>Республике Карелия»,</w:t>
      </w:r>
      <w:r w:rsidR="001F6B63" w:rsidRPr="00C606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0E3B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 w:rsidRPr="00C60663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Республики Карелия от 30 декабря 2010 года № 324-П «Об организации деятельности ярмарок и продажи товаров (выполнения работ, оказания услуг) на них на территории Республики Карелия», администрация </w:t>
      </w:r>
      <w:r w:rsidR="001F3300" w:rsidRPr="006D5624">
        <w:rPr>
          <w:rFonts w:ascii="Times New Roman" w:hAnsi="Times New Roman" w:cs="Times New Roman"/>
          <w:b w:val="0"/>
          <w:sz w:val="24"/>
          <w:szCs w:val="24"/>
        </w:rPr>
        <w:t>Беломорского</w:t>
      </w:r>
      <w:r w:rsidRPr="006D56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324D7" w:rsidRPr="006D5624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225C2D" w:rsidRPr="006D5624"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1F3300" w:rsidRPr="006D5624">
        <w:rPr>
          <w:rFonts w:ascii="Times New Roman" w:hAnsi="Times New Roman" w:cs="Times New Roman"/>
          <w:b w:val="0"/>
          <w:sz w:val="24"/>
          <w:szCs w:val="24"/>
        </w:rPr>
        <w:t>а</w:t>
      </w:r>
      <w:r w:rsidR="00195799">
        <w:rPr>
          <w:rFonts w:ascii="Times New Roman" w:hAnsi="Times New Roman" w:cs="Times New Roman"/>
          <w:b w:val="0"/>
          <w:sz w:val="24"/>
          <w:szCs w:val="24"/>
        </w:rPr>
        <w:t xml:space="preserve"> постановляет:</w:t>
      </w:r>
    </w:p>
    <w:p w:rsidR="00E45A79" w:rsidRPr="00E45A79" w:rsidRDefault="00887C1B" w:rsidP="00E45A79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66632">
        <w:rPr>
          <w:szCs w:val="24"/>
        </w:rPr>
        <w:t>1.</w:t>
      </w:r>
      <w:r w:rsidR="00633CC6">
        <w:rPr>
          <w:szCs w:val="24"/>
        </w:rPr>
        <w:t xml:space="preserve"> Утвердить прилагаемый П</w:t>
      </w:r>
      <w:r w:rsidR="00457F0E">
        <w:rPr>
          <w:szCs w:val="24"/>
        </w:rPr>
        <w:t xml:space="preserve">орядок </w:t>
      </w:r>
      <w:r w:rsidR="00900E3B" w:rsidRPr="00900E3B">
        <w:rPr>
          <w:szCs w:val="24"/>
        </w:rPr>
        <w:t xml:space="preserve">организации деятельности ярмарок и продажи товаров (выполнения работ, оказания услуг) на них на территории </w:t>
      </w:r>
      <w:r w:rsidR="00E45A79" w:rsidRPr="006D5624">
        <w:rPr>
          <w:szCs w:val="24"/>
        </w:rPr>
        <w:t xml:space="preserve">Беломорского муниципального округа </w:t>
      </w:r>
      <w:r w:rsidR="00E45A79" w:rsidRPr="00E45A79">
        <w:rPr>
          <w:szCs w:val="24"/>
        </w:rPr>
        <w:t>Республики Карелия</w:t>
      </w:r>
      <w:r w:rsidR="00E45A79">
        <w:rPr>
          <w:szCs w:val="24"/>
        </w:rPr>
        <w:t>.</w:t>
      </w:r>
    </w:p>
    <w:p w:rsidR="007F145F" w:rsidRPr="00D61E8D" w:rsidRDefault="007F145F" w:rsidP="007F145F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13B2B">
        <w:rPr>
          <w:rFonts w:ascii="Times New Roman" w:hAnsi="Times New Roman"/>
          <w:sz w:val="24"/>
          <w:szCs w:val="24"/>
        </w:rPr>
        <w:t xml:space="preserve">. </w:t>
      </w:r>
      <w:r w:rsidRPr="00D61E8D">
        <w:rPr>
          <w:rFonts w:ascii="Times New Roman" w:hAnsi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администрации в информационно - теле</w:t>
      </w:r>
      <w:r>
        <w:rPr>
          <w:rFonts w:ascii="Times New Roman" w:hAnsi="Times New Roman"/>
          <w:sz w:val="24"/>
          <w:szCs w:val="24"/>
        </w:rPr>
        <w:t>коммуникационной сети Интернет</w:t>
      </w:r>
      <w:r w:rsidRPr="00D61E8D">
        <w:rPr>
          <w:rFonts w:ascii="Times New Roman" w:hAnsi="Times New Roman"/>
          <w:sz w:val="24"/>
          <w:szCs w:val="24"/>
        </w:rPr>
        <w:t>.</w:t>
      </w:r>
    </w:p>
    <w:p w:rsidR="007F145F" w:rsidRDefault="007F145F" w:rsidP="007F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9E3" w:rsidRDefault="006A39E3" w:rsidP="006D0CAB">
      <w:pPr>
        <w:autoSpaceDE w:val="0"/>
        <w:autoSpaceDN w:val="0"/>
        <w:adjustRightInd w:val="0"/>
        <w:jc w:val="both"/>
        <w:rPr>
          <w:szCs w:val="24"/>
        </w:rPr>
      </w:pPr>
    </w:p>
    <w:p w:rsidR="006A39E3" w:rsidRDefault="006A39E3" w:rsidP="006D0CAB">
      <w:pPr>
        <w:autoSpaceDE w:val="0"/>
        <w:autoSpaceDN w:val="0"/>
        <w:adjustRightInd w:val="0"/>
        <w:jc w:val="both"/>
        <w:rPr>
          <w:szCs w:val="24"/>
        </w:rPr>
      </w:pPr>
    </w:p>
    <w:p w:rsidR="00AE738C" w:rsidRDefault="00AE738C" w:rsidP="006D0CAB">
      <w:pPr>
        <w:autoSpaceDE w:val="0"/>
        <w:autoSpaceDN w:val="0"/>
        <w:adjustRightInd w:val="0"/>
        <w:jc w:val="both"/>
        <w:rPr>
          <w:szCs w:val="24"/>
        </w:rPr>
      </w:pPr>
    </w:p>
    <w:p w:rsidR="00A8516C" w:rsidRPr="006A39E3" w:rsidRDefault="00EA13F6" w:rsidP="006873F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Глава</w:t>
      </w:r>
      <w:r w:rsidR="00384EEF">
        <w:rPr>
          <w:szCs w:val="24"/>
        </w:rPr>
        <w:t xml:space="preserve"> </w:t>
      </w:r>
      <w:r>
        <w:rPr>
          <w:szCs w:val="24"/>
        </w:rPr>
        <w:t>Беломорского муниципального округа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919AC">
        <w:rPr>
          <w:szCs w:val="24"/>
        </w:rPr>
        <w:tab/>
      </w:r>
      <w:r w:rsidR="00AE738C">
        <w:rPr>
          <w:szCs w:val="24"/>
        </w:rPr>
        <w:t xml:space="preserve">   </w:t>
      </w:r>
      <w:r w:rsidR="00C105FD">
        <w:rPr>
          <w:szCs w:val="24"/>
        </w:rPr>
        <w:t xml:space="preserve">    </w:t>
      </w:r>
      <w:r w:rsidR="00AE738C">
        <w:rPr>
          <w:szCs w:val="24"/>
        </w:rPr>
        <w:t xml:space="preserve">  И.В. Филиппова</w:t>
      </w:r>
    </w:p>
    <w:p w:rsidR="00AE738C" w:rsidRDefault="00AE738C" w:rsidP="00000986">
      <w:pPr>
        <w:autoSpaceDE w:val="0"/>
        <w:autoSpaceDN w:val="0"/>
        <w:adjustRightInd w:val="0"/>
        <w:ind w:left="7088" w:firstLine="709"/>
        <w:jc w:val="right"/>
        <w:rPr>
          <w:sz w:val="20"/>
        </w:rPr>
      </w:pPr>
    </w:p>
    <w:p w:rsidR="00AE738C" w:rsidRDefault="00AE738C" w:rsidP="00000986">
      <w:pPr>
        <w:autoSpaceDE w:val="0"/>
        <w:autoSpaceDN w:val="0"/>
        <w:adjustRightInd w:val="0"/>
        <w:ind w:left="7088" w:firstLine="709"/>
        <w:jc w:val="right"/>
        <w:rPr>
          <w:sz w:val="20"/>
        </w:rPr>
      </w:pPr>
    </w:p>
    <w:p w:rsidR="00AE738C" w:rsidRDefault="00AE738C" w:rsidP="00000986">
      <w:pPr>
        <w:autoSpaceDE w:val="0"/>
        <w:autoSpaceDN w:val="0"/>
        <w:adjustRightInd w:val="0"/>
        <w:ind w:left="7088" w:firstLine="709"/>
        <w:jc w:val="right"/>
        <w:rPr>
          <w:sz w:val="20"/>
        </w:rPr>
      </w:pPr>
    </w:p>
    <w:p w:rsidR="00AE738C" w:rsidRDefault="00AE738C" w:rsidP="00000986">
      <w:pPr>
        <w:autoSpaceDE w:val="0"/>
        <w:autoSpaceDN w:val="0"/>
        <w:adjustRightInd w:val="0"/>
        <w:ind w:left="7088" w:firstLine="709"/>
        <w:jc w:val="right"/>
        <w:rPr>
          <w:sz w:val="20"/>
        </w:rPr>
      </w:pPr>
    </w:p>
    <w:p w:rsidR="00AE738C" w:rsidRDefault="00AE738C" w:rsidP="00000986">
      <w:pPr>
        <w:autoSpaceDE w:val="0"/>
        <w:autoSpaceDN w:val="0"/>
        <w:adjustRightInd w:val="0"/>
        <w:ind w:left="7088" w:firstLine="709"/>
        <w:jc w:val="right"/>
        <w:rPr>
          <w:sz w:val="20"/>
        </w:rPr>
      </w:pPr>
    </w:p>
    <w:p w:rsidR="00AE738C" w:rsidRDefault="00AE738C" w:rsidP="00000986">
      <w:pPr>
        <w:autoSpaceDE w:val="0"/>
        <w:autoSpaceDN w:val="0"/>
        <w:adjustRightInd w:val="0"/>
        <w:ind w:left="7088" w:firstLine="709"/>
        <w:jc w:val="right"/>
        <w:rPr>
          <w:sz w:val="20"/>
        </w:rPr>
      </w:pPr>
    </w:p>
    <w:p w:rsidR="00AE738C" w:rsidRDefault="00AE738C" w:rsidP="00000986">
      <w:pPr>
        <w:autoSpaceDE w:val="0"/>
        <w:autoSpaceDN w:val="0"/>
        <w:adjustRightInd w:val="0"/>
        <w:ind w:left="7088" w:firstLine="709"/>
        <w:jc w:val="right"/>
        <w:rPr>
          <w:sz w:val="20"/>
        </w:rPr>
      </w:pPr>
    </w:p>
    <w:p w:rsidR="00ED5754" w:rsidRPr="00D97EE3" w:rsidRDefault="00900E3B" w:rsidP="00ED5754">
      <w:pPr>
        <w:jc w:val="right"/>
        <w:rPr>
          <w:sz w:val="18"/>
          <w:szCs w:val="18"/>
        </w:rPr>
      </w:pPr>
      <w:r>
        <w:rPr>
          <w:sz w:val="20"/>
        </w:rPr>
        <w:br w:type="page"/>
      </w:r>
      <w:r w:rsidR="00ED5754" w:rsidRPr="00D97EE3">
        <w:rPr>
          <w:sz w:val="18"/>
          <w:szCs w:val="18"/>
        </w:rPr>
        <w:lastRenderedPageBreak/>
        <w:t xml:space="preserve">Утвержден </w:t>
      </w:r>
    </w:p>
    <w:p w:rsidR="00ED5754" w:rsidRPr="00D97EE3" w:rsidRDefault="00ED5754" w:rsidP="00ED5754">
      <w:pPr>
        <w:jc w:val="right"/>
        <w:rPr>
          <w:sz w:val="18"/>
          <w:szCs w:val="18"/>
        </w:rPr>
      </w:pPr>
      <w:r w:rsidRPr="00D97EE3">
        <w:rPr>
          <w:sz w:val="18"/>
          <w:szCs w:val="18"/>
        </w:rPr>
        <w:t>постановлением администрации</w:t>
      </w:r>
    </w:p>
    <w:p w:rsidR="00ED5754" w:rsidRPr="00D97EE3" w:rsidRDefault="00ED5754" w:rsidP="00ED5754">
      <w:pPr>
        <w:jc w:val="right"/>
        <w:outlineLvl w:val="0"/>
        <w:rPr>
          <w:sz w:val="18"/>
          <w:szCs w:val="18"/>
        </w:rPr>
      </w:pPr>
      <w:r w:rsidRPr="00D97EE3">
        <w:rPr>
          <w:sz w:val="18"/>
          <w:szCs w:val="18"/>
        </w:rPr>
        <w:t xml:space="preserve"> Беломорского муниципального округа </w:t>
      </w:r>
    </w:p>
    <w:p w:rsidR="00ED5754" w:rsidRPr="00D97EE3" w:rsidRDefault="00ED5754" w:rsidP="00ED5754">
      <w:pPr>
        <w:jc w:val="right"/>
        <w:outlineLvl w:val="0"/>
        <w:rPr>
          <w:sz w:val="18"/>
          <w:szCs w:val="18"/>
        </w:rPr>
      </w:pPr>
      <w:r w:rsidRPr="00D97EE3">
        <w:rPr>
          <w:sz w:val="18"/>
          <w:szCs w:val="18"/>
        </w:rPr>
        <w:t>от 09.02.2024 года № 101</w:t>
      </w:r>
    </w:p>
    <w:p w:rsidR="00602AB4" w:rsidRDefault="00602AB4" w:rsidP="00ED5754">
      <w:pPr>
        <w:autoSpaceDE w:val="0"/>
        <w:autoSpaceDN w:val="0"/>
        <w:adjustRightInd w:val="0"/>
        <w:ind w:left="7088" w:firstLine="709"/>
        <w:jc w:val="right"/>
        <w:rPr>
          <w:b/>
          <w:szCs w:val="24"/>
        </w:rPr>
      </w:pPr>
    </w:p>
    <w:p w:rsidR="00384EEF" w:rsidRPr="00602AB4" w:rsidRDefault="00602AB4" w:rsidP="00BB41CD">
      <w:pPr>
        <w:autoSpaceDE w:val="0"/>
        <w:autoSpaceDN w:val="0"/>
        <w:adjustRightInd w:val="0"/>
        <w:ind w:left="3545" w:firstLine="709"/>
        <w:jc w:val="both"/>
        <w:rPr>
          <w:b/>
          <w:szCs w:val="24"/>
        </w:rPr>
      </w:pPr>
      <w:r>
        <w:rPr>
          <w:b/>
          <w:szCs w:val="24"/>
        </w:rPr>
        <w:t>Порядок</w:t>
      </w:r>
    </w:p>
    <w:p w:rsidR="00083BF0" w:rsidRPr="005D38CB" w:rsidRDefault="00900E3B" w:rsidP="00BB41CD">
      <w:pPr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900E3B">
        <w:rPr>
          <w:b/>
          <w:szCs w:val="24"/>
        </w:rPr>
        <w:t xml:space="preserve">организации деятельности ярмарок и продажи товаров (выполнения работ, оказания услуг) на них на территории </w:t>
      </w:r>
      <w:r w:rsidR="0020385C" w:rsidRPr="005A4310">
        <w:rPr>
          <w:b/>
          <w:szCs w:val="24"/>
        </w:rPr>
        <w:t xml:space="preserve">Беломорского </w:t>
      </w:r>
      <w:r w:rsidR="002513A7" w:rsidRPr="005A4310">
        <w:rPr>
          <w:b/>
          <w:szCs w:val="24"/>
        </w:rPr>
        <w:t xml:space="preserve">муниципального </w:t>
      </w:r>
      <w:r w:rsidR="00FB2CA8" w:rsidRPr="005A4310">
        <w:rPr>
          <w:b/>
          <w:szCs w:val="24"/>
        </w:rPr>
        <w:t>округ</w:t>
      </w:r>
      <w:r w:rsidR="0020385C" w:rsidRPr="005A4310">
        <w:rPr>
          <w:b/>
          <w:szCs w:val="24"/>
        </w:rPr>
        <w:t>а</w:t>
      </w:r>
      <w:r w:rsidR="005A4310">
        <w:rPr>
          <w:b/>
          <w:szCs w:val="24"/>
        </w:rPr>
        <w:t xml:space="preserve"> Республики Карелия</w:t>
      </w:r>
    </w:p>
    <w:p w:rsidR="00900E3B" w:rsidRDefault="00900E3B" w:rsidP="00575591">
      <w:pPr>
        <w:autoSpaceDE w:val="0"/>
        <w:autoSpaceDN w:val="0"/>
        <w:adjustRightInd w:val="0"/>
        <w:ind w:left="2836"/>
        <w:jc w:val="center"/>
        <w:rPr>
          <w:b/>
          <w:szCs w:val="24"/>
        </w:rPr>
      </w:pPr>
    </w:p>
    <w:p w:rsidR="00083BF0" w:rsidRPr="00064BAD" w:rsidRDefault="0070139C" w:rsidP="00307384">
      <w:pPr>
        <w:autoSpaceDE w:val="0"/>
        <w:autoSpaceDN w:val="0"/>
        <w:adjustRightInd w:val="0"/>
        <w:ind w:left="3545"/>
        <w:jc w:val="both"/>
        <w:rPr>
          <w:b/>
          <w:szCs w:val="24"/>
        </w:rPr>
      </w:pPr>
      <w:r w:rsidRPr="00064BAD">
        <w:rPr>
          <w:b/>
          <w:szCs w:val="24"/>
        </w:rPr>
        <w:t>1</w:t>
      </w:r>
      <w:r w:rsidR="00083BF0" w:rsidRPr="00064BAD">
        <w:rPr>
          <w:b/>
          <w:szCs w:val="24"/>
        </w:rPr>
        <w:t>. Общ</w:t>
      </w:r>
      <w:r w:rsidR="00C020D4">
        <w:rPr>
          <w:b/>
          <w:szCs w:val="24"/>
        </w:rPr>
        <w:t>ие</w:t>
      </w:r>
      <w:r w:rsidR="00083BF0" w:rsidRPr="00064BAD">
        <w:rPr>
          <w:b/>
          <w:szCs w:val="24"/>
        </w:rPr>
        <w:t xml:space="preserve"> положени</w:t>
      </w:r>
      <w:r w:rsidR="00C020D4">
        <w:rPr>
          <w:b/>
          <w:szCs w:val="24"/>
        </w:rPr>
        <w:t>я</w:t>
      </w:r>
    </w:p>
    <w:p w:rsidR="00083BF0" w:rsidRPr="005D38CB" w:rsidRDefault="00083BF0" w:rsidP="00DE21A6">
      <w:pPr>
        <w:autoSpaceDE w:val="0"/>
        <w:autoSpaceDN w:val="0"/>
        <w:adjustRightInd w:val="0"/>
        <w:ind w:left="2835" w:firstLineChars="709" w:firstLine="1702"/>
        <w:jc w:val="both"/>
        <w:rPr>
          <w:szCs w:val="24"/>
        </w:rPr>
      </w:pPr>
    </w:p>
    <w:p w:rsidR="00384EEF" w:rsidRPr="005D38CB" w:rsidRDefault="00602AB4" w:rsidP="006D0CA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00E3B">
        <w:rPr>
          <w:szCs w:val="24"/>
        </w:rPr>
        <w:t xml:space="preserve">1. </w:t>
      </w:r>
      <w:r w:rsidR="003A270F" w:rsidRPr="00900E3B">
        <w:rPr>
          <w:szCs w:val="24"/>
        </w:rPr>
        <w:t>Настоящий П</w:t>
      </w:r>
      <w:r w:rsidR="00457F0E" w:rsidRPr="00900E3B">
        <w:rPr>
          <w:szCs w:val="24"/>
        </w:rPr>
        <w:t xml:space="preserve">орядок </w:t>
      </w:r>
      <w:r w:rsidR="00900E3B" w:rsidRPr="00900E3B">
        <w:rPr>
          <w:szCs w:val="24"/>
        </w:rPr>
        <w:t xml:space="preserve">организации деятельности ярмарок и продажи товаров (выполнения работ, оказания услуг) на них на территории </w:t>
      </w:r>
      <w:r w:rsidR="003F520D" w:rsidRPr="00DC4A68">
        <w:rPr>
          <w:szCs w:val="24"/>
        </w:rPr>
        <w:t>Беломорского</w:t>
      </w:r>
      <w:r w:rsidR="00900E3B" w:rsidRPr="00DC4A68">
        <w:rPr>
          <w:szCs w:val="24"/>
        </w:rPr>
        <w:t xml:space="preserve"> </w:t>
      </w:r>
      <w:r w:rsidR="003B3BFC" w:rsidRPr="00DC4A68">
        <w:rPr>
          <w:szCs w:val="24"/>
        </w:rPr>
        <w:t>муниципального</w:t>
      </w:r>
      <w:r w:rsidR="0040363F" w:rsidRPr="00DC4A68">
        <w:rPr>
          <w:szCs w:val="24"/>
        </w:rPr>
        <w:t xml:space="preserve"> округ</w:t>
      </w:r>
      <w:r w:rsidR="003F520D" w:rsidRPr="00DC4A68">
        <w:rPr>
          <w:szCs w:val="24"/>
        </w:rPr>
        <w:t>а</w:t>
      </w:r>
      <w:r w:rsidR="00DC4A68">
        <w:rPr>
          <w:szCs w:val="24"/>
        </w:rPr>
        <w:t xml:space="preserve"> Республики Карелия</w:t>
      </w:r>
      <w:r w:rsidR="000B7112" w:rsidRPr="00900E3B">
        <w:rPr>
          <w:szCs w:val="24"/>
        </w:rPr>
        <w:t xml:space="preserve"> </w:t>
      </w:r>
      <w:r w:rsidR="00151901" w:rsidRPr="00900E3B">
        <w:rPr>
          <w:szCs w:val="24"/>
        </w:rPr>
        <w:t>(далее – Порядок)</w:t>
      </w:r>
      <w:r w:rsidR="00151901">
        <w:rPr>
          <w:szCs w:val="24"/>
        </w:rPr>
        <w:t xml:space="preserve"> </w:t>
      </w:r>
      <w:r w:rsidR="00900E3B">
        <w:rPr>
          <w:szCs w:val="24"/>
        </w:rPr>
        <w:t xml:space="preserve">определяет </w:t>
      </w:r>
      <w:r w:rsidR="00900E3B" w:rsidRPr="00900E3B">
        <w:rPr>
          <w:szCs w:val="24"/>
        </w:rPr>
        <w:t xml:space="preserve">основные требования к организации деятельности ярмарок на </w:t>
      </w:r>
      <w:r w:rsidR="00900E3B" w:rsidRPr="00DC4A68">
        <w:rPr>
          <w:szCs w:val="24"/>
        </w:rPr>
        <w:t xml:space="preserve">территории </w:t>
      </w:r>
      <w:r w:rsidR="00BE3728" w:rsidRPr="00DC4A68">
        <w:rPr>
          <w:szCs w:val="24"/>
        </w:rPr>
        <w:t>Беломорского</w:t>
      </w:r>
      <w:r w:rsidR="00900E3B" w:rsidRPr="00DC4A68">
        <w:rPr>
          <w:szCs w:val="24"/>
        </w:rPr>
        <w:t xml:space="preserve"> </w:t>
      </w:r>
      <w:r w:rsidR="008E0668" w:rsidRPr="00DC4A68">
        <w:rPr>
          <w:szCs w:val="24"/>
        </w:rPr>
        <w:t>муниципального</w:t>
      </w:r>
      <w:r w:rsidR="00BE3728" w:rsidRPr="00DC4A68">
        <w:rPr>
          <w:szCs w:val="24"/>
        </w:rPr>
        <w:t xml:space="preserve"> о</w:t>
      </w:r>
      <w:r w:rsidR="0067585E" w:rsidRPr="00DC4A68">
        <w:rPr>
          <w:szCs w:val="24"/>
        </w:rPr>
        <w:t>круг</w:t>
      </w:r>
      <w:r w:rsidR="00BE3728" w:rsidRPr="00DC4A68">
        <w:rPr>
          <w:szCs w:val="24"/>
        </w:rPr>
        <w:t>а</w:t>
      </w:r>
      <w:r w:rsidR="00DC4A68" w:rsidRPr="00DC4A68">
        <w:rPr>
          <w:szCs w:val="24"/>
        </w:rPr>
        <w:t xml:space="preserve"> Республики Карелия</w:t>
      </w:r>
      <w:r w:rsidR="006B0A91" w:rsidRPr="00DC4A68">
        <w:rPr>
          <w:szCs w:val="24"/>
        </w:rPr>
        <w:t>.</w:t>
      </w:r>
    </w:p>
    <w:p w:rsidR="00384EEF" w:rsidRPr="00C959BB" w:rsidRDefault="002470A3" w:rsidP="002470A3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B70702">
        <w:rPr>
          <w:szCs w:val="24"/>
        </w:rPr>
        <w:t>Целью</w:t>
      </w:r>
      <w:r w:rsidR="006B0A91" w:rsidRPr="005D38CB">
        <w:rPr>
          <w:szCs w:val="24"/>
        </w:rPr>
        <w:t xml:space="preserve"> организации ярма</w:t>
      </w:r>
      <w:r w:rsidR="003A270F">
        <w:rPr>
          <w:szCs w:val="24"/>
        </w:rPr>
        <w:t>рок</w:t>
      </w:r>
      <w:r w:rsidR="00900E3B">
        <w:rPr>
          <w:szCs w:val="24"/>
        </w:rPr>
        <w:t xml:space="preserve"> и</w:t>
      </w:r>
      <w:r w:rsidR="00B70702">
        <w:rPr>
          <w:szCs w:val="24"/>
        </w:rPr>
        <w:t xml:space="preserve"> </w:t>
      </w:r>
      <w:r w:rsidR="005B4385">
        <w:rPr>
          <w:szCs w:val="24"/>
        </w:rPr>
        <w:t>продажи товаров (</w:t>
      </w:r>
      <w:r w:rsidR="00B70702">
        <w:rPr>
          <w:szCs w:val="24"/>
        </w:rPr>
        <w:t>выполнения работ, оказания услуг)</w:t>
      </w:r>
      <w:r w:rsidR="00900E3B">
        <w:rPr>
          <w:szCs w:val="24"/>
        </w:rPr>
        <w:t xml:space="preserve"> на них</w:t>
      </w:r>
      <w:r w:rsidR="003A270F">
        <w:rPr>
          <w:szCs w:val="24"/>
        </w:rPr>
        <w:t xml:space="preserve"> на территории</w:t>
      </w:r>
      <w:r w:rsidR="00186719">
        <w:rPr>
          <w:szCs w:val="24"/>
        </w:rPr>
        <w:t xml:space="preserve"> </w:t>
      </w:r>
      <w:r w:rsidR="005E21CB" w:rsidRPr="00F73779">
        <w:rPr>
          <w:szCs w:val="24"/>
        </w:rPr>
        <w:t xml:space="preserve">Беломорского </w:t>
      </w:r>
      <w:r w:rsidR="008E0668" w:rsidRPr="00F73779">
        <w:rPr>
          <w:szCs w:val="24"/>
        </w:rPr>
        <w:t>муниципального</w:t>
      </w:r>
      <w:r w:rsidR="00E15FB1" w:rsidRPr="00F73779">
        <w:rPr>
          <w:szCs w:val="24"/>
        </w:rPr>
        <w:t xml:space="preserve"> </w:t>
      </w:r>
      <w:r w:rsidR="005B1AAE" w:rsidRPr="00F73779">
        <w:rPr>
          <w:szCs w:val="24"/>
        </w:rPr>
        <w:t>округ</w:t>
      </w:r>
      <w:r w:rsidR="005E21CB" w:rsidRPr="00F73779">
        <w:rPr>
          <w:szCs w:val="24"/>
        </w:rPr>
        <w:t>а</w:t>
      </w:r>
      <w:r w:rsidR="005B4385">
        <w:rPr>
          <w:szCs w:val="24"/>
        </w:rPr>
        <w:t xml:space="preserve"> </w:t>
      </w:r>
      <w:r w:rsidR="00F73779">
        <w:rPr>
          <w:szCs w:val="24"/>
        </w:rPr>
        <w:t xml:space="preserve">Республики Карелия </w:t>
      </w:r>
      <w:r w:rsidR="005B4385">
        <w:rPr>
          <w:szCs w:val="24"/>
        </w:rPr>
        <w:t>(далее – ярмарка)</w:t>
      </w:r>
      <w:r w:rsidR="00B70702">
        <w:rPr>
          <w:szCs w:val="24"/>
        </w:rPr>
        <w:t xml:space="preserve"> являе</w:t>
      </w:r>
      <w:r w:rsidR="00900DFC" w:rsidRPr="005D38CB">
        <w:rPr>
          <w:szCs w:val="24"/>
        </w:rPr>
        <w:t xml:space="preserve">тся удовлетворение спроса потребителей на качественные и недорогие товары (работы, </w:t>
      </w:r>
      <w:r w:rsidR="00A3411F">
        <w:rPr>
          <w:szCs w:val="24"/>
        </w:rPr>
        <w:t>услуги)</w:t>
      </w:r>
      <w:r w:rsidR="00900DFC" w:rsidRPr="005D38CB">
        <w:rPr>
          <w:szCs w:val="24"/>
        </w:rPr>
        <w:t xml:space="preserve">, </w:t>
      </w:r>
      <w:r w:rsidR="00C959BB" w:rsidRPr="00C959BB">
        <w:rPr>
          <w:szCs w:val="24"/>
        </w:rPr>
        <w:t>удовлетв</w:t>
      </w:r>
      <w:r w:rsidR="00CD4C2F">
        <w:rPr>
          <w:szCs w:val="24"/>
        </w:rPr>
        <w:t>орения потребностей населения в</w:t>
      </w:r>
      <w:r w:rsidR="00C959BB" w:rsidRPr="00C959BB">
        <w:rPr>
          <w:szCs w:val="24"/>
        </w:rPr>
        <w:t xml:space="preserve"> сельскохозяйственной продукции и других товарах, реализуемых владельцами личных подсобных хозяйств, продукции местных товаропроизводителей, стабилизации ценовой ситуации на потребительском рынке</w:t>
      </w:r>
      <w:r w:rsidR="00900DFC" w:rsidRPr="005D38CB">
        <w:rPr>
          <w:szCs w:val="24"/>
        </w:rPr>
        <w:t>.</w:t>
      </w:r>
    </w:p>
    <w:p w:rsidR="00433E59" w:rsidRDefault="00F21944" w:rsidP="008E0668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 w:rsidRPr="00F21944">
        <w:rPr>
          <w:szCs w:val="24"/>
        </w:rPr>
        <w:t>3</w:t>
      </w:r>
      <w:r w:rsidR="00602AB4">
        <w:rPr>
          <w:szCs w:val="24"/>
        </w:rPr>
        <w:t xml:space="preserve">. </w:t>
      </w:r>
      <w:r w:rsidR="00DE0ADE">
        <w:rPr>
          <w:szCs w:val="24"/>
        </w:rPr>
        <w:t xml:space="preserve">Выполнение функций по организации и контролю за работой ярмарок на территории </w:t>
      </w:r>
      <w:r w:rsidR="008E0668" w:rsidRPr="003B318E">
        <w:rPr>
          <w:szCs w:val="24"/>
        </w:rPr>
        <w:t>Беломорского муниципального округа</w:t>
      </w:r>
      <w:r w:rsidR="003B318E" w:rsidRPr="003B318E">
        <w:rPr>
          <w:szCs w:val="24"/>
        </w:rPr>
        <w:t xml:space="preserve"> Республики Карелия</w:t>
      </w:r>
      <w:r w:rsidR="008E0668" w:rsidRPr="003B318E">
        <w:rPr>
          <w:szCs w:val="24"/>
        </w:rPr>
        <w:t xml:space="preserve"> </w:t>
      </w:r>
      <w:r w:rsidR="00DE0ADE" w:rsidRPr="003B318E">
        <w:rPr>
          <w:szCs w:val="24"/>
        </w:rPr>
        <w:t xml:space="preserve">осуществляет администрация </w:t>
      </w:r>
      <w:r w:rsidR="008E0668" w:rsidRPr="003B318E">
        <w:rPr>
          <w:szCs w:val="24"/>
        </w:rPr>
        <w:t>Беломорского муниципального округа</w:t>
      </w:r>
      <w:r w:rsidR="00827ECE" w:rsidRPr="003B318E">
        <w:rPr>
          <w:szCs w:val="24"/>
        </w:rPr>
        <w:t>.</w:t>
      </w:r>
    </w:p>
    <w:p w:rsidR="00307384" w:rsidRDefault="00BB2308" w:rsidP="00BB2308">
      <w:pPr>
        <w:autoSpaceDE w:val="0"/>
        <w:autoSpaceDN w:val="0"/>
        <w:adjustRightInd w:val="0"/>
        <w:ind w:left="2836" w:firstLine="709"/>
        <w:rPr>
          <w:b/>
          <w:szCs w:val="24"/>
        </w:rPr>
      </w:pPr>
      <w:r>
        <w:rPr>
          <w:b/>
          <w:szCs w:val="24"/>
        </w:rPr>
        <w:t xml:space="preserve">        </w:t>
      </w:r>
    </w:p>
    <w:p w:rsidR="00D17B0A" w:rsidRPr="00064BAD" w:rsidRDefault="0070139C" w:rsidP="00307384">
      <w:pPr>
        <w:autoSpaceDE w:val="0"/>
        <w:autoSpaceDN w:val="0"/>
        <w:adjustRightInd w:val="0"/>
        <w:ind w:left="2836" w:firstLine="709"/>
        <w:jc w:val="both"/>
        <w:rPr>
          <w:b/>
          <w:szCs w:val="24"/>
        </w:rPr>
      </w:pPr>
      <w:r w:rsidRPr="00064BAD">
        <w:rPr>
          <w:b/>
          <w:szCs w:val="24"/>
        </w:rPr>
        <w:t>2</w:t>
      </w:r>
      <w:r w:rsidR="00D17B0A" w:rsidRPr="00064BAD">
        <w:rPr>
          <w:b/>
          <w:szCs w:val="24"/>
        </w:rPr>
        <w:t>. Организация ярмарок</w:t>
      </w:r>
    </w:p>
    <w:p w:rsidR="00384EEF" w:rsidRPr="005D38CB" w:rsidRDefault="00384EEF" w:rsidP="006D0CAB">
      <w:pPr>
        <w:autoSpaceDE w:val="0"/>
        <w:autoSpaceDN w:val="0"/>
        <w:adjustRightInd w:val="0"/>
        <w:jc w:val="both"/>
        <w:rPr>
          <w:szCs w:val="24"/>
        </w:rPr>
      </w:pPr>
    </w:p>
    <w:p w:rsidR="00A05B3C" w:rsidRDefault="00F21944" w:rsidP="00732C1E">
      <w:pPr>
        <w:ind w:firstLine="709"/>
        <w:jc w:val="both"/>
        <w:rPr>
          <w:szCs w:val="24"/>
        </w:rPr>
      </w:pPr>
      <w:r w:rsidRPr="00F16235">
        <w:rPr>
          <w:szCs w:val="24"/>
        </w:rPr>
        <w:t>4</w:t>
      </w:r>
      <w:r w:rsidR="00D17B0A" w:rsidRPr="005D38CB">
        <w:rPr>
          <w:szCs w:val="24"/>
        </w:rPr>
        <w:t xml:space="preserve">. </w:t>
      </w:r>
      <w:r w:rsidR="009C5897">
        <w:rPr>
          <w:szCs w:val="24"/>
        </w:rPr>
        <w:t>Ярмарки организуются в соответствии с Планом ор</w:t>
      </w:r>
      <w:r w:rsidR="00DE0ADE">
        <w:rPr>
          <w:szCs w:val="24"/>
        </w:rPr>
        <w:t xml:space="preserve">ганизации ярмарок, утвержденным </w:t>
      </w:r>
      <w:r w:rsidR="009C5897">
        <w:rPr>
          <w:szCs w:val="24"/>
        </w:rPr>
        <w:t xml:space="preserve">администрацией </w:t>
      </w:r>
      <w:r w:rsidR="00827ECE" w:rsidRPr="00D77F54">
        <w:rPr>
          <w:szCs w:val="24"/>
        </w:rPr>
        <w:t>Бел</w:t>
      </w:r>
      <w:r w:rsidR="001271B7">
        <w:rPr>
          <w:szCs w:val="24"/>
        </w:rPr>
        <w:t>оморского муниципального округа (далее – администрация).</w:t>
      </w:r>
    </w:p>
    <w:p w:rsidR="00154741" w:rsidRPr="0061646D" w:rsidRDefault="005E2660" w:rsidP="0061646D">
      <w:pPr>
        <w:pStyle w:val="af3"/>
        <w:ind w:firstLine="708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5F08B6">
        <w:rPr>
          <w:rFonts w:ascii="Times New Roman" w:hAnsi="Times New Roman"/>
          <w:sz w:val="24"/>
          <w:szCs w:val="24"/>
        </w:rPr>
        <w:t xml:space="preserve">План организации ярмарок </w:t>
      </w:r>
      <w:r w:rsidR="00F16235">
        <w:rPr>
          <w:rFonts w:ascii="Times New Roman" w:hAnsi="Times New Roman"/>
          <w:sz w:val="24"/>
          <w:szCs w:val="24"/>
        </w:rPr>
        <w:t xml:space="preserve">разрабатывается, утверждается, </w:t>
      </w:r>
      <w:r w:rsidR="00273117">
        <w:rPr>
          <w:rFonts w:ascii="Times New Roman" w:hAnsi="Times New Roman"/>
          <w:sz w:val="24"/>
          <w:szCs w:val="24"/>
        </w:rPr>
        <w:t xml:space="preserve">опубликовывается </w:t>
      </w:r>
      <w:r w:rsidR="00273117" w:rsidRPr="005F08B6">
        <w:rPr>
          <w:rFonts w:ascii="Times New Roman" w:hAnsi="Times New Roman"/>
          <w:sz w:val="24"/>
          <w:szCs w:val="24"/>
        </w:rPr>
        <w:t>газете «Беломорская трибуна</w:t>
      </w:r>
      <w:r w:rsidR="00273117">
        <w:rPr>
          <w:rFonts w:ascii="Times New Roman" w:hAnsi="Times New Roman"/>
          <w:sz w:val="24"/>
          <w:szCs w:val="24"/>
        </w:rPr>
        <w:t xml:space="preserve">» и </w:t>
      </w:r>
      <w:r w:rsidRPr="005F08B6">
        <w:rPr>
          <w:rFonts w:ascii="Times New Roman" w:hAnsi="Times New Roman"/>
          <w:sz w:val="24"/>
          <w:szCs w:val="24"/>
        </w:rPr>
        <w:t xml:space="preserve">размещается на официальном сайте </w:t>
      </w:r>
      <w:r w:rsidRPr="00660639">
        <w:rPr>
          <w:rFonts w:ascii="Times New Roman" w:hAnsi="Times New Roman"/>
          <w:sz w:val="24"/>
          <w:szCs w:val="24"/>
        </w:rPr>
        <w:t>администрации</w:t>
      </w:r>
      <w:r w:rsidR="005F08B6" w:rsidRPr="00660639">
        <w:rPr>
          <w:rFonts w:ascii="Times New Roman" w:hAnsi="Times New Roman"/>
          <w:sz w:val="24"/>
          <w:szCs w:val="24"/>
        </w:rPr>
        <w:t>, в</w:t>
      </w:r>
      <w:r w:rsidR="005F08B6" w:rsidRPr="00827ECE">
        <w:rPr>
          <w:rFonts w:ascii="Times New Roman" w:hAnsi="Times New Roman"/>
          <w:sz w:val="24"/>
          <w:szCs w:val="24"/>
        </w:rPr>
        <w:t xml:space="preserve"> информационно – телеко</w:t>
      </w:r>
      <w:r w:rsidR="00EC6F03" w:rsidRPr="00827ECE">
        <w:rPr>
          <w:rFonts w:ascii="Times New Roman" w:hAnsi="Times New Roman"/>
          <w:sz w:val="24"/>
          <w:szCs w:val="24"/>
        </w:rPr>
        <w:t>ммуникационной сети «Интернет</w:t>
      </w:r>
      <w:r w:rsidR="00273117" w:rsidRPr="00827ECE">
        <w:rPr>
          <w:rFonts w:ascii="Times New Roman" w:hAnsi="Times New Roman"/>
          <w:sz w:val="24"/>
          <w:szCs w:val="24"/>
        </w:rPr>
        <w:t>»</w:t>
      </w:r>
      <w:r w:rsidR="00F16235" w:rsidRPr="00827ECE">
        <w:rPr>
          <w:rFonts w:ascii="Times New Roman" w:hAnsi="Times New Roman"/>
          <w:sz w:val="24"/>
          <w:szCs w:val="24"/>
        </w:rPr>
        <w:t xml:space="preserve"> в</w:t>
      </w:r>
      <w:r w:rsidR="00F16235">
        <w:rPr>
          <w:rFonts w:ascii="Times New Roman" w:hAnsi="Times New Roman"/>
          <w:sz w:val="24"/>
          <w:szCs w:val="24"/>
        </w:rPr>
        <w:t xml:space="preserve"> установленные </w:t>
      </w:r>
      <w:r w:rsidR="00F16235" w:rsidRPr="00F16235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30 декабря 2010 года № 324-П «Об организации деятельности ярмарок и продажи товаров (выполнения работ, оказания услуг) на них на территории Республики Карелия»</w:t>
      </w:r>
      <w:r w:rsidR="00F16235">
        <w:rPr>
          <w:rFonts w:ascii="Times New Roman" w:hAnsi="Times New Roman"/>
          <w:sz w:val="24"/>
          <w:szCs w:val="24"/>
        </w:rPr>
        <w:t xml:space="preserve"> сроки и порядке</w:t>
      </w:r>
      <w:r w:rsidR="00273117">
        <w:rPr>
          <w:rFonts w:ascii="Times New Roman" w:hAnsi="Times New Roman"/>
          <w:sz w:val="24"/>
          <w:szCs w:val="24"/>
        </w:rPr>
        <w:t>.</w:t>
      </w:r>
    </w:p>
    <w:p w:rsidR="00776202" w:rsidRPr="00A8516C" w:rsidRDefault="00F16235" w:rsidP="00154741">
      <w:pPr>
        <w:ind w:firstLine="709"/>
        <w:jc w:val="both"/>
        <w:rPr>
          <w:rFonts w:ascii="Arial" w:hAnsi="Arial" w:cs="Arial"/>
          <w:color w:val="996600"/>
          <w:sz w:val="16"/>
          <w:szCs w:val="16"/>
        </w:rPr>
      </w:pPr>
      <w:r w:rsidRPr="00F766CB">
        <w:rPr>
          <w:szCs w:val="24"/>
        </w:rPr>
        <w:t>5</w:t>
      </w:r>
      <w:r w:rsidR="00154741" w:rsidRPr="00F766CB">
        <w:rPr>
          <w:szCs w:val="24"/>
        </w:rPr>
        <w:t>.</w:t>
      </w:r>
      <w:r w:rsidR="00662122" w:rsidRPr="00F766CB">
        <w:rPr>
          <w:szCs w:val="24"/>
        </w:rPr>
        <w:t xml:space="preserve"> </w:t>
      </w:r>
      <w:r w:rsidR="008B5487" w:rsidRPr="00F766CB">
        <w:rPr>
          <w:szCs w:val="24"/>
        </w:rPr>
        <w:t>Участниками ярмарок могут быть хозяйствующие субъекты</w:t>
      </w:r>
      <w:r w:rsidR="0008362D" w:rsidRPr="00F766CB">
        <w:rPr>
          <w:szCs w:val="24"/>
        </w:rPr>
        <w:t xml:space="preserve">, </w:t>
      </w:r>
      <w:r w:rsidR="005363AA" w:rsidRPr="00F766CB">
        <w:rPr>
          <w:szCs w:val="24"/>
        </w:rPr>
        <w:t>юридические лица,</w:t>
      </w:r>
      <w:r w:rsidR="00776202" w:rsidRPr="00F766CB">
        <w:rPr>
          <w:szCs w:val="24"/>
        </w:rPr>
        <w:t xml:space="preserve"> и</w:t>
      </w:r>
      <w:r w:rsidR="0008362D" w:rsidRPr="00F766CB">
        <w:rPr>
          <w:szCs w:val="24"/>
        </w:rPr>
        <w:t>ндивидуальные предприниматели,</w:t>
      </w:r>
      <w:r w:rsidR="005363AA" w:rsidRPr="00F766CB">
        <w:rPr>
          <w:szCs w:val="24"/>
        </w:rPr>
        <w:t xml:space="preserve"> самозанятые</w:t>
      </w:r>
      <w:r w:rsidR="0008362D" w:rsidRPr="00F766CB">
        <w:rPr>
          <w:szCs w:val="24"/>
        </w:rPr>
        <w:t xml:space="preserve"> </w:t>
      </w:r>
      <w:r w:rsidR="00776202" w:rsidRPr="00F766CB">
        <w:rPr>
          <w:szCs w:val="24"/>
        </w:rPr>
        <w:t>зарегистрированные в установленном законодательством Российской Федерации порядке, а также граждане Российской Федерации, ведущие личное подсобное хозяйство, занимающиеся садоводством, огородничеством, включенные в состав участников ярмарки и/или получившие от организатора (администратора) ярмарки разрешение на участие в ней.</w:t>
      </w:r>
    </w:p>
    <w:p w:rsidR="00596546" w:rsidRDefault="00F16235" w:rsidP="00596546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6</w:t>
      </w:r>
      <w:r w:rsidR="00776202" w:rsidRPr="005D38CB">
        <w:rPr>
          <w:szCs w:val="24"/>
        </w:rPr>
        <w:t xml:space="preserve">. </w:t>
      </w:r>
      <w:r w:rsidRPr="00F16235">
        <w:rPr>
          <w:szCs w:val="24"/>
        </w:rPr>
        <w:t xml:space="preserve">Предоставление торговых мест участникам ярмарки осуществляется на основании письменных заявок на участие, поданных заявителями </w:t>
      </w:r>
      <w:r>
        <w:rPr>
          <w:szCs w:val="24"/>
        </w:rPr>
        <w:t xml:space="preserve">в </w:t>
      </w:r>
      <w:r w:rsidRPr="007155D0">
        <w:rPr>
          <w:szCs w:val="24"/>
        </w:rPr>
        <w:t>администрацию</w:t>
      </w:r>
      <w:r w:rsidR="00E706CA" w:rsidRPr="005D38CB">
        <w:rPr>
          <w:szCs w:val="24"/>
        </w:rPr>
        <w:t>,</w:t>
      </w:r>
      <w:r w:rsidR="007D4B17">
        <w:rPr>
          <w:szCs w:val="24"/>
        </w:rPr>
        <w:t xml:space="preserve"> </w:t>
      </w:r>
      <w:r w:rsidR="00BF3574">
        <w:rPr>
          <w:szCs w:val="24"/>
        </w:rPr>
        <w:t>по</w:t>
      </w:r>
      <w:r w:rsidR="007D4B17">
        <w:rPr>
          <w:szCs w:val="24"/>
        </w:rPr>
        <w:t xml:space="preserve"> форме</w:t>
      </w:r>
      <w:r w:rsidR="00453AB2">
        <w:rPr>
          <w:szCs w:val="24"/>
        </w:rPr>
        <w:t xml:space="preserve"> согласно приложению 1</w:t>
      </w:r>
      <w:r w:rsidR="00BF3574">
        <w:rPr>
          <w:szCs w:val="24"/>
        </w:rPr>
        <w:t xml:space="preserve"> к настоящему Порядку,</w:t>
      </w:r>
      <w:r w:rsidR="00E706CA" w:rsidRPr="005D38CB">
        <w:rPr>
          <w:szCs w:val="24"/>
        </w:rPr>
        <w:t xml:space="preserve"> </w:t>
      </w:r>
      <w:r>
        <w:rPr>
          <w:szCs w:val="24"/>
        </w:rPr>
        <w:t>с указанием следующих сведений</w:t>
      </w:r>
      <w:r w:rsidR="00E706CA" w:rsidRPr="005D38CB">
        <w:rPr>
          <w:szCs w:val="24"/>
        </w:rPr>
        <w:t>:</w:t>
      </w:r>
    </w:p>
    <w:p w:rsidR="00DD61D6" w:rsidRPr="00E052AE" w:rsidRDefault="007F57F5" w:rsidP="007F57F5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893B5C">
        <w:rPr>
          <w:rFonts w:ascii="Times New Roman" w:hAnsi="Times New Roman"/>
          <w:szCs w:val="24"/>
        </w:rPr>
        <w:t xml:space="preserve">а) </w:t>
      </w:r>
      <w:r w:rsidRPr="00893B5C"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z w:val="24"/>
          <w:szCs w:val="24"/>
        </w:rPr>
        <w:t xml:space="preserve"> о заявителе, </w:t>
      </w:r>
      <w:r w:rsidR="00E706CA" w:rsidRPr="00E052AE">
        <w:rPr>
          <w:rFonts w:ascii="Times New Roman" w:hAnsi="Times New Roman"/>
          <w:sz w:val="24"/>
          <w:szCs w:val="24"/>
        </w:rPr>
        <w:t>ассортимент реализуемых товаров,</w:t>
      </w:r>
      <w:r w:rsidR="00E462F6">
        <w:rPr>
          <w:rFonts w:ascii="Times New Roman" w:hAnsi="Times New Roman"/>
          <w:sz w:val="24"/>
          <w:szCs w:val="24"/>
        </w:rPr>
        <w:t xml:space="preserve"> </w:t>
      </w:r>
      <w:r w:rsidR="006D0CAB" w:rsidRPr="00E052AE">
        <w:rPr>
          <w:rFonts w:ascii="Times New Roman" w:hAnsi="Times New Roman"/>
          <w:sz w:val="24"/>
          <w:szCs w:val="24"/>
        </w:rPr>
        <w:t xml:space="preserve">работ, </w:t>
      </w:r>
      <w:r w:rsidR="002E4AD7">
        <w:rPr>
          <w:rFonts w:ascii="Times New Roman" w:hAnsi="Times New Roman"/>
          <w:sz w:val="24"/>
          <w:szCs w:val="24"/>
        </w:rPr>
        <w:t>услуг,</w:t>
      </w:r>
      <w:r w:rsidR="00887C81">
        <w:rPr>
          <w:rFonts w:ascii="Times New Roman" w:hAnsi="Times New Roman"/>
          <w:sz w:val="24"/>
          <w:szCs w:val="24"/>
        </w:rPr>
        <w:t xml:space="preserve"> </w:t>
      </w:r>
      <w:r w:rsidR="00DD61D6" w:rsidRPr="00E052AE">
        <w:rPr>
          <w:rFonts w:ascii="Times New Roman" w:hAnsi="Times New Roman"/>
          <w:sz w:val="24"/>
          <w:szCs w:val="24"/>
        </w:rPr>
        <w:t>полного и (в случае, если имеется) сокращенного наименования, в том числе фирменного наименования и организационно-правовой формы юридического лица, места его нахождения, государственного регистрационного номера записи о создании юридического лица и данных документа, подтверждающего факт внесения сведений о юридическом лице в Единый государственный реестр юридических лиц, - для юридических лиц;</w:t>
      </w:r>
    </w:p>
    <w:p w:rsidR="001A0EAA" w:rsidRPr="00DD61D6" w:rsidRDefault="00DD61D6" w:rsidP="001A0EAA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895312">
        <w:rPr>
          <w:rFonts w:ascii="Times New Roman" w:hAnsi="Times New Roman"/>
          <w:sz w:val="24"/>
          <w:szCs w:val="24"/>
        </w:rPr>
        <w:t xml:space="preserve">- фамилия, имя и, если имеется, отчество </w:t>
      </w:r>
      <w:r>
        <w:rPr>
          <w:rFonts w:ascii="Times New Roman" w:hAnsi="Times New Roman"/>
          <w:sz w:val="24"/>
          <w:szCs w:val="24"/>
        </w:rPr>
        <w:t xml:space="preserve">индивидуального </w:t>
      </w:r>
      <w:r w:rsidRPr="00895312">
        <w:rPr>
          <w:rFonts w:ascii="Times New Roman" w:hAnsi="Times New Roman"/>
          <w:sz w:val="24"/>
          <w:szCs w:val="24"/>
        </w:rPr>
        <w:t xml:space="preserve">предпринимателя, </w:t>
      </w:r>
      <w:r w:rsidR="00863586">
        <w:rPr>
          <w:rFonts w:ascii="Times New Roman" w:hAnsi="Times New Roman"/>
          <w:sz w:val="24"/>
          <w:szCs w:val="24"/>
        </w:rPr>
        <w:t xml:space="preserve">самозанятого, </w:t>
      </w:r>
      <w:r w:rsidR="0099241C" w:rsidRPr="0099241C">
        <w:rPr>
          <w:rFonts w:ascii="Times New Roman" w:hAnsi="Times New Roman"/>
          <w:szCs w:val="24"/>
        </w:rPr>
        <w:t xml:space="preserve">данные документа, удостоверяющего его личность, </w:t>
      </w:r>
      <w:r w:rsidRPr="0099241C">
        <w:rPr>
          <w:rFonts w:ascii="Times New Roman" w:hAnsi="Times New Roman"/>
          <w:sz w:val="24"/>
          <w:szCs w:val="24"/>
        </w:rPr>
        <w:t>место</w:t>
      </w:r>
      <w:r w:rsidRPr="00895312">
        <w:rPr>
          <w:rFonts w:ascii="Times New Roman" w:hAnsi="Times New Roman"/>
          <w:sz w:val="24"/>
          <w:szCs w:val="24"/>
        </w:rPr>
        <w:t xml:space="preserve">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312">
        <w:rPr>
          <w:rFonts w:ascii="Times New Roman" w:hAnsi="Times New Roman"/>
          <w:sz w:val="24"/>
          <w:szCs w:val="24"/>
        </w:rPr>
        <w:t>жительства,</w:t>
      </w:r>
      <w:r>
        <w:rPr>
          <w:rFonts w:ascii="Times New Roman" w:hAnsi="Times New Roman"/>
          <w:sz w:val="24"/>
          <w:szCs w:val="24"/>
        </w:rPr>
        <w:t xml:space="preserve"> номер </w:t>
      </w:r>
      <w:r>
        <w:rPr>
          <w:rFonts w:ascii="Times New Roman" w:hAnsi="Times New Roman"/>
          <w:sz w:val="24"/>
          <w:szCs w:val="24"/>
        </w:rPr>
        <w:lastRenderedPageBreak/>
        <w:t>телефона,</w:t>
      </w:r>
      <w:r w:rsidRPr="00895312">
        <w:rPr>
          <w:rFonts w:ascii="Times New Roman" w:hAnsi="Times New Roman"/>
          <w:sz w:val="24"/>
          <w:szCs w:val="24"/>
        </w:rPr>
        <w:t xml:space="preserve"> </w:t>
      </w:r>
      <w:r w:rsidR="00D216C0">
        <w:rPr>
          <w:rFonts w:ascii="Times New Roman" w:hAnsi="Times New Roman"/>
          <w:sz w:val="24"/>
          <w:szCs w:val="24"/>
        </w:rPr>
        <w:t>уведомление</w:t>
      </w:r>
      <w:r w:rsidR="00863586" w:rsidRPr="00C10625">
        <w:rPr>
          <w:rFonts w:ascii="Times New Roman" w:hAnsi="Times New Roman"/>
          <w:sz w:val="24"/>
          <w:szCs w:val="24"/>
        </w:rPr>
        <w:t xml:space="preserve"> о постановке на учет физического лица в налоговом органе</w:t>
      </w:r>
      <w:r w:rsidR="001A0EAA">
        <w:rPr>
          <w:rFonts w:ascii="Times New Roman" w:hAnsi="Times New Roman"/>
          <w:sz w:val="24"/>
          <w:szCs w:val="24"/>
        </w:rPr>
        <w:t xml:space="preserve"> – для </w:t>
      </w:r>
      <w:r w:rsidR="001A0EAA" w:rsidRPr="00895312">
        <w:rPr>
          <w:rFonts w:ascii="Times New Roman" w:hAnsi="Times New Roman"/>
          <w:sz w:val="24"/>
          <w:szCs w:val="24"/>
        </w:rPr>
        <w:t>индивидуальных</w:t>
      </w:r>
      <w:r w:rsidR="001A0EAA">
        <w:rPr>
          <w:rFonts w:ascii="Times New Roman" w:hAnsi="Times New Roman"/>
          <w:sz w:val="24"/>
          <w:szCs w:val="24"/>
        </w:rPr>
        <w:t xml:space="preserve"> </w:t>
      </w:r>
      <w:r w:rsidR="001A0EAA" w:rsidRPr="00895312">
        <w:rPr>
          <w:rFonts w:ascii="Times New Roman" w:hAnsi="Times New Roman"/>
          <w:sz w:val="24"/>
          <w:szCs w:val="24"/>
        </w:rPr>
        <w:t>предпринимателей</w:t>
      </w:r>
      <w:r w:rsidR="001A0EAA">
        <w:rPr>
          <w:rFonts w:ascii="Times New Roman" w:hAnsi="Times New Roman"/>
          <w:sz w:val="24"/>
          <w:szCs w:val="24"/>
        </w:rPr>
        <w:t>, самозанятых</w:t>
      </w:r>
      <w:r w:rsidR="001A0EAA" w:rsidRPr="00895312">
        <w:rPr>
          <w:rFonts w:ascii="Times New Roman" w:hAnsi="Times New Roman"/>
          <w:sz w:val="24"/>
          <w:szCs w:val="24"/>
        </w:rPr>
        <w:t>;</w:t>
      </w:r>
    </w:p>
    <w:p w:rsidR="00DD61D6" w:rsidRPr="00895312" w:rsidRDefault="00DD61D6" w:rsidP="00DD61D6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895312">
        <w:rPr>
          <w:rFonts w:ascii="Times New Roman" w:hAnsi="Times New Roman"/>
          <w:sz w:val="24"/>
          <w:szCs w:val="24"/>
        </w:rPr>
        <w:t>- фамилия, имя и, если имеется, отчество гражданина</w:t>
      </w:r>
      <w:r w:rsidRPr="0099241C">
        <w:rPr>
          <w:rFonts w:ascii="Times New Roman" w:hAnsi="Times New Roman"/>
          <w:sz w:val="24"/>
          <w:szCs w:val="24"/>
        </w:rPr>
        <w:t>,</w:t>
      </w:r>
      <w:r w:rsidR="0099241C" w:rsidRPr="0099241C">
        <w:rPr>
          <w:rFonts w:ascii="Times New Roman" w:hAnsi="Times New Roman"/>
          <w:szCs w:val="24"/>
        </w:rPr>
        <w:t xml:space="preserve"> данные документа, удостоверяющего его личность, </w:t>
      </w:r>
      <w:r w:rsidRPr="0099241C">
        <w:rPr>
          <w:rFonts w:ascii="Times New Roman" w:hAnsi="Times New Roman"/>
          <w:sz w:val="24"/>
          <w:szCs w:val="24"/>
        </w:rPr>
        <w:t>место его жительства, номер телефона, реквизитов</w:t>
      </w:r>
      <w:r w:rsidRPr="00895312">
        <w:rPr>
          <w:rFonts w:ascii="Times New Roman" w:hAnsi="Times New Roman"/>
          <w:sz w:val="24"/>
          <w:szCs w:val="24"/>
        </w:rPr>
        <w:t xml:space="preserve"> документа, </w:t>
      </w:r>
      <w:r>
        <w:rPr>
          <w:rFonts w:ascii="Times New Roman" w:hAnsi="Times New Roman"/>
          <w:sz w:val="24"/>
          <w:szCs w:val="24"/>
        </w:rPr>
        <w:t xml:space="preserve">подтверждающих </w:t>
      </w:r>
      <w:r w:rsidRPr="00895312">
        <w:rPr>
          <w:rFonts w:ascii="Times New Roman" w:hAnsi="Times New Roman"/>
          <w:sz w:val="24"/>
          <w:szCs w:val="24"/>
        </w:rPr>
        <w:t>государственную регистрацию крестьянского (фермерского) хозяйства и/или право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312">
        <w:rPr>
          <w:rFonts w:ascii="Times New Roman" w:hAnsi="Times New Roman"/>
          <w:sz w:val="24"/>
          <w:szCs w:val="24"/>
        </w:rPr>
        <w:t>земельный участок для ведения личного подсобного хозяйства - для граждан, создавших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312">
        <w:rPr>
          <w:rFonts w:ascii="Times New Roman" w:hAnsi="Times New Roman"/>
          <w:sz w:val="24"/>
          <w:szCs w:val="24"/>
        </w:rPr>
        <w:t>крестьянские (фермерские) хозяйства или занимающихся садоводством,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312">
        <w:rPr>
          <w:rFonts w:ascii="Times New Roman" w:hAnsi="Times New Roman"/>
          <w:sz w:val="24"/>
          <w:szCs w:val="24"/>
        </w:rPr>
        <w:t>огородничеством, животноводством, или вед</w:t>
      </w:r>
      <w:r w:rsidR="00621C2B">
        <w:rPr>
          <w:rFonts w:ascii="Times New Roman" w:hAnsi="Times New Roman"/>
          <w:sz w:val="24"/>
          <w:szCs w:val="24"/>
        </w:rPr>
        <w:t>ущих личное подсобное хозяйство.</w:t>
      </w:r>
    </w:p>
    <w:p w:rsidR="004652DC" w:rsidRDefault="004652DC" w:rsidP="004652D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участников ярмарки осуществляется ее организатором в соответствии с положениями Федерального </w:t>
      </w:r>
      <w:hyperlink r:id="rId10" w:history="1">
        <w:r w:rsidRPr="00621C2B">
          <w:rPr>
            <w:sz w:val="22"/>
            <w:szCs w:val="22"/>
          </w:rPr>
          <w:t>закона</w:t>
        </w:r>
      </w:hyperlink>
      <w:r>
        <w:rPr>
          <w:sz w:val="22"/>
          <w:szCs w:val="22"/>
        </w:rPr>
        <w:t xml:space="preserve"> от 27 июля 2006 года № 152-ФЗ «О персональных данных».</w:t>
      </w:r>
    </w:p>
    <w:p w:rsidR="00F46D9A" w:rsidRPr="005D38CB" w:rsidRDefault="00DB17C8" w:rsidP="006D0CAB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б)</w:t>
      </w:r>
      <w:r w:rsidR="00DD61D6" w:rsidRPr="00DD61D6">
        <w:rPr>
          <w:szCs w:val="24"/>
        </w:rPr>
        <w:t xml:space="preserve"> </w:t>
      </w:r>
      <w:r w:rsidR="00DD61D6" w:rsidRPr="005D38CB">
        <w:rPr>
          <w:szCs w:val="24"/>
        </w:rPr>
        <w:t>ассортимент реализуемых товаров,</w:t>
      </w:r>
      <w:r w:rsidR="00DD61D6">
        <w:rPr>
          <w:szCs w:val="24"/>
        </w:rPr>
        <w:t xml:space="preserve">  работ, </w:t>
      </w:r>
      <w:r w:rsidR="00DD61D6" w:rsidRPr="005D38CB">
        <w:rPr>
          <w:szCs w:val="24"/>
        </w:rPr>
        <w:t>услуг</w:t>
      </w:r>
      <w:r w:rsidR="00E706CA" w:rsidRPr="005D38CB">
        <w:rPr>
          <w:szCs w:val="24"/>
        </w:rPr>
        <w:t>;</w:t>
      </w:r>
    </w:p>
    <w:p w:rsidR="00E706CA" w:rsidRDefault="00DB17C8" w:rsidP="00453AB2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в)</w:t>
      </w:r>
      <w:r w:rsidR="00DD61D6">
        <w:rPr>
          <w:szCs w:val="24"/>
        </w:rPr>
        <w:t xml:space="preserve"> предполагаемые срок</w:t>
      </w:r>
      <w:r w:rsidR="00602829">
        <w:rPr>
          <w:szCs w:val="24"/>
        </w:rPr>
        <w:t>и использования торгового места.</w:t>
      </w:r>
    </w:p>
    <w:p w:rsidR="00F16235" w:rsidRPr="005D38CB" w:rsidRDefault="00F16235" w:rsidP="00453AB2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7. Для </w:t>
      </w:r>
      <w:r w:rsidR="007D1AD0">
        <w:rPr>
          <w:szCs w:val="24"/>
        </w:rPr>
        <w:t>проведения ярмарки организатор -</w:t>
      </w:r>
      <w:r>
        <w:rPr>
          <w:szCs w:val="24"/>
        </w:rPr>
        <w:t xml:space="preserve"> администрация, может привлекать юридическое лицо или индивидуального предпринимателя в качестве администратора ярмарки (далее – Администратор). </w:t>
      </w:r>
    </w:p>
    <w:p w:rsidR="00602829" w:rsidRDefault="00602829" w:rsidP="001954C1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D38CB" w:rsidRPr="00895312">
        <w:rPr>
          <w:rFonts w:ascii="Times New Roman" w:hAnsi="Times New Roman"/>
          <w:sz w:val="24"/>
          <w:szCs w:val="24"/>
        </w:rPr>
        <w:t>. Заявление о предоставлении торгового места на ярмарке может быть подано</w:t>
      </w:r>
      <w:r w:rsidR="00DE0ADE">
        <w:rPr>
          <w:rFonts w:ascii="Times New Roman" w:hAnsi="Times New Roman"/>
          <w:sz w:val="24"/>
          <w:szCs w:val="24"/>
        </w:rPr>
        <w:t xml:space="preserve"> не позднее </w:t>
      </w:r>
      <w:r w:rsidR="00A22935">
        <w:rPr>
          <w:rFonts w:ascii="Times New Roman" w:hAnsi="Times New Roman"/>
          <w:sz w:val="24"/>
          <w:szCs w:val="24"/>
        </w:rPr>
        <w:t>5</w:t>
      </w:r>
      <w:r w:rsidR="005B1AC0">
        <w:rPr>
          <w:rFonts w:ascii="Times New Roman" w:hAnsi="Times New Roman"/>
          <w:sz w:val="24"/>
          <w:szCs w:val="24"/>
        </w:rPr>
        <w:t xml:space="preserve"> календарных </w:t>
      </w:r>
      <w:r w:rsidR="005F1C71">
        <w:rPr>
          <w:rFonts w:ascii="Times New Roman" w:hAnsi="Times New Roman"/>
          <w:sz w:val="24"/>
          <w:szCs w:val="24"/>
        </w:rPr>
        <w:t xml:space="preserve">дней </w:t>
      </w:r>
      <w:r w:rsidR="005D38CB" w:rsidRPr="00895312">
        <w:rPr>
          <w:rFonts w:ascii="Times New Roman" w:hAnsi="Times New Roman"/>
          <w:sz w:val="24"/>
          <w:szCs w:val="24"/>
        </w:rPr>
        <w:t>до</w:t>
      </w:r>
      <w:r w:rsidR="001954C1">
        <w:rPr>
          <w:rFonts w:ascii="Times New Roman" w:hAnsi="Times New Roman"/>
          <w:sz w:val="24"/>
          <w:szCs w:val="24"/>
        </w:rPr>
        <w:t xml:space="preserve"> </w:t>
      </w:r>
      <w:r w:rsidR="005D38CB" w:rsidRPr="00895312">
        <w:rPr>
          <w:rFonts w:ascii="Times New Roman" w:hAnsi="Times New Roman"/>
          <w:sz w:val="24"/>
          <w:szCs w:val="24"/>
        </w:rPr>
        <w:t>начал</w:t>
      </w:r>
      <w:r w:rsidR="005F1C71">
        <w:rPr>
          <w:rFonts w:ascii="Times New Roman" w:hAnsi="Times New Roman"/>
          <w:sz w:val="24"/>
          <w:szCs w:val="24"/>
        </w:rPr>
        <w:t>а</w:t>
      </w:r>
      <w:r w:rsidR="00E623B1">
        <w:rPr>
          <w:rFonts w:ascii="Times New Roman" w:hAnsi="Times New Roman"/>
          <w:sz w:val="24"/>
          <w:szCs w:val="24"/>
        </w:rPr>
        <w:t xml:space="preserve"> </w:t>
      </w:r>
      <w:r w:rsidR="00813DEF">
        <w:rPr>
          <w:rFonts w:ascii="Times New Roman" w:hAnsi="Times New Roman"/>
          <w:sz w:val="24"/>
          <w:szCs w:val="24"/>
        </w:rPr>
        <w:t xml:space="preserve">проведения ярмарки. </w:t>
      </w:r>
    </w:p>
    <w:p w:rsidR="00AD786F" w:rsidRDefault="00AD786F" w:rsidP="001954C1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F464DF">
        <w:rPr>
          <w:rFonts w:ascii="Times New Roman" w:hAnsi="Times New Roman"/>
          <w:sz w:val="24"/>
          <w:szCs w:val="24"/>
        </w:rPr>
        <w:t>Организатор</w:t>
      </w:r>
      <w:r w:rsidR="005D38CB" w:rsidRPr="00895312">
        <w:rPr>
          <w:rFonts w:ascii="Times New Roman" w:hAnsi="Times New Roman"/>
          <w:sz w:val="24"/>
          <w:szCs w:val="24"/>
        </w:rPr>
        <w:t xml:space="preserve"> ярмарки</w:t>
      </w:r>
      <w:r>
        <w:rPr>
          <w:rFonts w:ascii="Times New Roman" w:hAnsi="Times New Roman"/>
          <w:sz w:val="24"/>
          <w:szCs w:val="24"/>
        </w:rPr>
        <w:t xml:space="preserve"> фиксирует заявления </w:t>
      </w:r>
      <w:r w:rsidRPr="00895312">
        <w:rPr>
          <w:rFonts w:ascii="Times New Roman" w:hAnsi="Times New Roman"/>
          <w:sz w:val="24"/>
          <w:szCs w:val="24"/>
        </w:rPr>
        <w:t>о предоставлении торгового места на ярмарке</w:t>
      </w:r>
      <w:r>
        <w:rPr>
          <w:rFonts w:ascii="Times New Roman" w:hAnsi="Times New Roman"/>
          <w:sz w:val="24"/>
          <w:szCs w:val="24"/>
        </w:rPr>
        <w:t xml:space="preserve"> в реестре заявок, который в случае привлечения Администратора, передается ему для использования при размещении участников ярмарки на ярмарочной площадке. </w:t>
      </w:r>
      <w:r w:rsidRPr="00AD786F">
        <w:rPr>
          <w:rFonts w:ascii="Times New Roman" w:hAnsi="Times New Roman"/>
          <w:sz w:val="24"/>
          <w:szCs w:val="24"/>
        </w:rPr>
        <w:t>Обновление реестра заявок участников ярмарки производится организат</w:t>
      </w:r>
      <w:r w:rsidR="00D5072C">
        <w:rPr>
          <w:rFonts w:ascii="Times New Roman" w:hAnsi="Times New Roman"/>
          <w:sz w:val="24"/>
          <w:szCs w:val="24"/>
        </w:rPr>
        <w:t>ором ежедневно</w:t>
      </w:r>
      <w:r>
        <w:rPr>
          <w:rFonts w:ascii="Times New Roman" w:hAnsi="Times New Roman"/>
          <w:sz w:val="24"/>
          <w:szCs w:val="24"/>
        </w:rPr>
        <w:t xml:space="preserve"> и направляется А</w:t>
      </w:r>
      <w:r w:rsidRPr="00AD786F">
        <w:rPr>
          <w:rFonts w:ascii="Times New Roman" w:hAnsi="Times New Roman"/>
          <w:sz w:val="24"/>
          <w:szCs w:val="24"/>
        </w:rPr>
        <w:t>дминистратору ярмарки.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786F" w:rsidRDefault="00AD786F" w:rsidP="001954C1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Рассмотрение заявлений</w:t>
      </w:r>
      <w:r w:rsidR="005D38CB" w:rsidRPr="00895312">
        <w:rPr>
          <w:rFonts w:ascii="Times New Roman" w:hAnsi="Times New Roman"/>
          <w:sz w:val="24"/>
          <w:szCs w:val="24"/>
        </w:rPr>
        <w:t xml:space="preserve"> на участие в</w:t>
      </w:r>
      <w:r w:rsidR="005A6CE9">
        <w:rPr>
          <w:rFonts w:ascii="Times New Roman" w:hAnsi="Times New Roman"/>
          <w:sz w:val="24"/>
          <w:szCs w:val="24"/>
        </w:rPr>
        <w:t xml:space="preserve"> ярмарке </w:t>
      </w:r>
      <w:r>
        <w:rPr>
          <w:rFonts w:ascii="Times New Roman" w:hAnsi="Times New Roman"/>
          <w:sz w:val="24"/>
          <w:szCs w:val="24"/>
        </w:rPr>
        <w:t xml:space="preserve">обеспечивается организатором ярмарки, а в случае привлечения Администратора – Администратором, </w:t>
      </w:r>
      <w:r w:rsidR="005A6CE9">
        <w:rPr>
          <w:rFonts w:ascii="Times New Roman" w:hAnsi="Times New Roman"/>
          <w:sz w:val="24"/>
          <w:szCs w:val="24"/>
        </w:rPr>
        <w:t>в течение</w:t>
      </w:r>
      <w:r w:rsidR="005B1AC0">
        <w:rPr>
          <w:rFonts w:ascii="Times New Roman" w:hAnsi="Times New Roman"/>
          <w:sz w:val="24"/>
          <w:szCs w:val="24"/>
        </w:rPr>
        <w:t xml:space="preserve"> 5 календарных</w:t>
      </w:r>
      <w:r w:rsidR="005D38CB" w:rsidRPr="00895312">
        <w:rPr>
          <w:rFonts w:ascii="Times New Roman" w:hAnsi="Times New Roman"/>
          <w:sz w:val="24"/>
          <w:szCs w:val="24"/>
        </w:rPr>
        <w:t xml:space="preserve"> дней</w:t>
      </w:r>
      <w:r w:rsidR="005B1AC0">
        <w:rPr>
          <w:rFonts w:ascii="Times New Roman" w:hAnsi="Times New Roman"/>
          <w:sz w:val="24"/>
          <w:szCs w:val="24"/>
        </w:rPr>
        <w:t xml:space="preserve">. </w:t>
      </w:r>
    </w:p>
    <w:p w:rsidR="005D38CB" w:rsidRDefault="00AD786F" w:rsidP="001954C1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B1AC0">
        <w:rPr>
          <w:rFonts w:ascii="Times New Roman" w:hAnsi="Times New Roman"/>
          <w:sz w:val="24"/>
          <w:szCs w:val="24"/>
        </w:rPr>
        <w:t>аявител</w:t>
      </w:r>
      <w:r>
        <w:rPr>
          <w:rFonts w:ascii="Times New Roman" w:hAnsi="Times New Roman"/>
          <w:sz w:val="24"/>
          <w:szCs w:val="24"/>
        </w:rPr>
        <w:t>ь</w:t>
      </w:r>
      <w:r w:rsidR="005B1AC0">
        <w:rPr>
          <w:rFonts w:ascii="Times New Roman" w:hAnsi="Times New Roman"/>
          <w:sz w:val="24"/>
          <w:szCs w:val="24"/>
        </w:rPr>
        <w:t>, допущенн</w:t>
      </w:r>
      <w:r>
        <w:rPr>
          <w:rFonts w:ascii="Times New Roman" w:hAnsi="Times New Roman"/>
          <w:sz w:val="24"/>
          <w:szCs w:val="24"/>
        </w:rPr>
        <w:t xml:space="preserve">ый к участию в ярмарке уведомляется о </w:t>
      </w:r>
      <w:r w:rsidR="005B1AC0">
        <w:rPr>
          <w:rFonts w:ascii="Times New Roman" w:hAnsi="Times New Roman"/>
          <w:sz w:val="24"/>
          <w:szCs w:val="24"/>
        </w:rPr>
        <w:t xml:space="preserve">принятом решении в </w:t>
      </w:r>
      <w:r w:rsidR="00A47CAF">
        <w:rPr>
          <w:rFonts w:ascii="Times New Roman" w:hAnsi="Times New Roman"/>
          <w:sz w:val="24"/>
          <w:szCs w:val="24"/>
        </w:rPr>
        <w:t>устной</w:t>
      </w:r>
      <w:r>
        <w:rPr>
          <w:rFonts w:ascii="Times New Roman" w:hAnsi="Times New Roman"/>
          <w:sz w:val="24"/>
          <w:szCs w:val="24"/>
        </w:rPr>
        <w:t xml:space="preserve"> форме. </w:t>
      </w:r>
    </w:p>
    <w:p w:rsidR="005D38CB" w:rsidRPr="005A4056" w:rsidRDefault="00AD786F" w:rsidP="006D0CAB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5A4056">
        <w:rPr>
          <w:rFonts w:ascii="Times New Roman" w:hAnsi="Times New Roman"/>
          <w:sz w:val="24"/>
          <w:szCs w:val="24"/>
        </w:rPr>
        <w:t xml:space="preserve">11. </w:t>
      </w:r>
      <w:r w:rsidR="005D38CB" w:rsidRPr="005A4056">
        <w:rPr>
          <w:rFonts w:ascii="Times New Roman" w:hAnsi="Times New Roman"/>
          <w:sz w:val="24"/>
          <w:szCs w:val="24"/>
        </w:rPr>
        <w:t>Решение об отказе в предоставлении торгового места принимается в случаях:</w:t>
      </w:r>
    </w:p>
    <w:p w:rsidR="005D38CB" w:rsidRPr="005A4056" w:rsidRDefault="005D38CB" w:rsidP="006D0CAB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5A4056">
        <w:rPr>
          <w:rFonts w:ascii="Times New Roman" w:hAnsi="Times New Roman"/>
          <w:sz w:val="24"/>
          <w:szCs w:val="24"/>
        </w:rPr>
        <w:t>а) непредставления сведений, указанных в п</w:t>
      </w:r>
      <w:r w:rsidR="00833434" w:rsidRPr="005A4056">
        <w:rPr>
          <w:rFonts w:ascii="Times New Roman" w:hAnsi="Times New Roman"/>
          <w:sz w:val="24"/>
          <w:szCs w:val="24"/>
        </w:rPr>
        <w:t>ункте</w:t>
      </w:r>
      <w:r w:rsidR="00602829" w:rsidRPr="005A4056">
        <w:rPr>
          <w:rFonts w:ascii="Times New Roman" w:hAnsi="Times New Roman"/>
          <w:sz w:val="24"/>
          <w:szCs w:val="24"/>
        </w:rPr>
        <w:t xml:space="preserve"> 6 настоящего Порядка</w:t>
      </w:r>
      <w:r w:rsidRPr="005A4056">
        <w:rPr>
          <w:rFonts w:ascii="Times New Roman" w:hAnsi="Times New Roman"/>
          <w:sz w:val="24"/>
          <w:szCs w:val="24"/>
        </w:rPr>
        <w:t>;</w:t>
      </w:r>
    </w:p>
    <w:p w:rsidR="005D38CB" w:rsidRPr="005A4056" w:rsidRDefault="00D504ED" w:rsidP="00C5006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5A4056">
        <w:rPr>
          <w:rFonts w:ascii="Times New Roman" w:hAnsi="Times New Roman"/>
          <w:sz w:val="24"/>
          <w:szCs w:val="24"/>
        </w:rPr>
        <w:t>б) несоответствия</w:t>
      </w:r>
      <w:r w:rsidR="005D38CB" w:rsidRPr="005A4056">
        <w:rPr>
          <w:rFonts w:ascii="Times New Roman" w:hAnsi="Times New Roman"/>
          <w:sz w:val="24"/>
          <w:szCs w:val="24"/>
        </w:rPr>
        <w:t xml:space="preserve"> предлагаемых к реализации товаров, работ, услуг составу,</w:t>
      </w:r>
      <w:r w:rsidR="00C5006E" w:rsidRPr="005A4056">
        <w:rPr>
          <w:rFonts w:ascii="Times New Roman" w:hAnsi="Times New Roman"/>
          <w:sz w:val="24"/>
          <w:szCs w:val="24"/>
        </w:rPr>
        <w:t xml:space="preserve"> </w:t>
      </w:r>
      <w:r w:rsidR="005D38CB" w:rsidRPr="005A4056">
        <w:rPr>
          <w:rFonts w:ascii="Times New Roman" w:hAnsi="Times New Roman"/>
          <w:sz w:val="24"/>
          <w:szCs w:val="24"/>
        </w:rPr>
        <w:t>группам, ассортименту продовольственного сырья и пищевых продуктов, товаров</w:t>
      </w:r>
      <w:r w:rsidR="00C5006E" w:rsidRPr="005A4056">
        <w:rPr>
          <w:rFonts w:ascii="Times New Roman" w:hAnsi="Times New Roman"/>
          <w:sz w:val="24"/>
          <w:szCs w:val="24"/>
        </w:rPr>
        <w:t xml:space="preserve"> </w:t>
      </w:r>
      <w:r w:rsidR="005D38CB" w:rsidRPr="005A4056">
        <w:rPr>
          <w:rFonts w:ascii="Times New Roman" w:hAnsi="Times New Roman"/>
          <w:sz w:val="24"/>
          <w:szCs w:val="24"/>
        </w:rPr>
        <w:t>промышленного и непромышленного изготовления, работ, услуг, определенных</w:t>
      </w:r>
      <w:r w:rsidR="00C5006E" w:rsidRPr="005A4056">
        <w:rPr>
          <w:rFonts w:ascii="Times New Roman" w:hAnsi="Times New Roman"/>
          <w:sz w:val="24"/>
          <w:szCs w:val="24"/>
        </w:rPr>
        <w:t xml:space="preserve"> </w:t>
      </w:r>
      <w:r w:rsidR="005D38CB" w:rsidRPr="005A4056">
        <w:rPr>
          <w:rFonts w:ascii="Times New Roman" w:hAnsi="Times New Roman"/>
          <w:sz w:val="24"/>
          <w:szCs w:val="24"/>
        </w:rPr>
        <w:t>организатором ярмарки для представления на ярмарке;</w:t>
      </w:r>
    </w:p>
    <w:p w:rsidR="005D38CB" w:rsidRPr="005A4056" w:rsidRDefault="005D38CB" w:rsidP="006D0CAB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5A4056">
        <w:rPr>
          <w:rFonts w:ascii="Times New Roman" w:hAnsi="Times New Roman"/>
          <w:sz w:val="24"/>
          <w:szCs w:val="24"/>
        </w:rPr>
        <w:t>в) отсутствия на ярмарке свободных торговых мест.</w:t>
      </w:r>
    </w:p>
    <w:p w:rsidR="008F06FE" w:rsidRPr="005A4056" w:rsidRDefault="00AD786F" w:rsidP="004619CC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5A4056">
        <w:rPr>
          <w:rFonts w:ascii="Times New Roman" w:hAnsi="Times New Roman"/>
          <w:sz w:val="24"/>
          <w:szCs w:val="24"/>
        </w:rPr>
        <w:t xml:space="preserve">12. </w:t>
      </w:r>
      <w:r w:rsidR="005D38CB" w:rsidRPr="005A4056">
        <w:rPr>
          <w:rFonts w:ascii="Times New Roman" w:hAnsi="Times New Roman"/>
          <w:sz w:val="24"/>
          <w:szCs w:val="24"/>
        </w:rPr>
        <w:t>Разрешение на предоставление торгового места на ярмарке выдается</w:t>
      </w:r>
      <w:r w:rsidR="004C6C6F" w:rsidRPr="005A4056">
        <w:rPr>
          <w:rFonts w:ascii="Times New Roman" w:hAnsi="Times New Roman"/>
          <w:sz w:val="24"/>
          <w:szCs w:val="24"/>
        </w:rPr>
        <w:t xml:space="preserve"> организатором</w:t>
      </w:r>
      <w:r w:rsidR="002E4AD7" w:rsidRPr="005A4056">
        <w:rPr>
          <w:rFonts w:ascii="Times New Roman" w:hAnsi="Times New Roman"/>
          <w:sz w:val="24"/>
          <w:szCs w:val="24"/>
        </w:rPr>
        <w:t xml:space="preserve"> </w:t>
      </w:r>
      <w:r w:rsidR="00127E99" w:rsidRPr="005A4056">
        <w:rPr>
          <w:rFonts w:ascii="Times New Roman" w:hAnsi="Times New Roman"/>
          <w:sz w:val="24"/>
          <w:szCs w:val="24"/>
        </w:rPr>
        <w:t>ярмарки</w:t>
      </w:r>
      <w:r w:rsidR="00192765" w:rsidRPr="005A4056">
        <w:rPr>
          <w:rFonts w:ascii="Times New Roman" w:hAnsi="Times New Roman"/>
          <w:sz w:val="24"/>
          <w:szCs w:val="24"/>
        </w:rPr>
        <w:t>,</w:t>
      </w:r>
      <w:r w:rsidR="00127E99" w:rsidRPr="005A4056">
        <w:rPr>
          <w:rFonts w:ascii="Times New Roman" w:hAnsi="Times New Roman"/>
          <w:sz w:val="24"/>
          <w:szCs w:val="24"/>
        </w:rPr>
        <w:t xml:space="preserve"> </w:t>
      </w:r>
      <w:r w:rsidR="0053323E" w:rsidRPr="005A4056">
        <w:rPr>
          <w:rFonts w:ascii="Times New Roman" w:hAnsi="Times New Roman"/>
          <w:sz w:val="24"/>
          <w:szCs w:val="24"/>
        </w:rPr>
        <w:t xml:space="preserve">по форме </w:t>
      </w:r>
      <w:r w:rsidR="002E4AD7" w:rsidRPr="005A4056">
        <w:rPr>
          <w:rFonts w:ascii="Times New Roman" w:hAnsi="Times New Roman"/>
          <w:sz w:val="24"/>
          <w:szCs w:val="24"/>
        </w:rPr>
        <w:t>согласно приложению 3 к настоящему Порядку,</w:t>
      </w:r>
      <w:r w:rsidRPr="005A4056">
        <w:rPr>
          <w:rFonts w:ascii="Times New Roman" w:hAnsi="Times New Roman"/>
          <w:sz w:val="24"/>
          <w:szCs w:val="24"/>
        </w:rPr>
        <w:t xml:space="preserve"> а в случае привлечения А</w:t>
      </w:r>
      <w:r w:rsidR="000A56A3" w:rsidRPr="005A4056">
        <w:rPr>
          <w:rFonts w:ascii="Times New Roman" w:hAnsi="Times New Roman"/>
          <w:sz w:val="24"/>
          <w:szCs w:val="24"/>
        </w:rPr>
        <w:t>дминистратора – Администратором</w:t>
      </w:r>
      <w:r w:rsidR="004F2373" w:rsidRPr="005A4056">
        <w:rPr>
          <w:rFonts w:ascii="Times New Roman" w:hAnsi="Times New Roman"/>
          <w:sz w:val="24"/>
          <w:szCs w:val="24"/>
        </w:rPr>
        <w:t xml:space="preserve"> ярмарки</w:t>
      </w:r>
      <w:r w:rsidR="008F06FE" w:rsidRPr="005A4056">
        <w:rPr>
          <w:rFonts w:ascii="Times New Roman" w:hAnsi="Times New Roman"/>
          <w:sz w:val="24"/>
          <w:szCs w:val="24"/>
        </w:rPr>
        <w:t>.</w:t>
      </w:r>
    </w:p>
    <w:p w:rsidR="004B55A0" w:rsidRPr="005A4056" w:rsidRDefault="004B55A0" w:rsidP="004619CC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5A4056">
        <w:rPr>
          <w:rFonts w:ascii="Times New Roman" w:hAnsi="Times New Roman"/>
          <w:sz w:val="24"/>
          <w:szCs w:val="24"/>
        </w:rPr>
        <w:t>13. Передача торгового места в пользование третьим лицам, его использование не по целевому назначению</w:t>
      </w:r>
      <w:r w:rsidR="00E47759" w:rsidRPr="005A4056">
        <w:rPr>
          <w:rFonts w:ascii="Times New Roman" w:hAnsi="Times New Roman"/>
          <w:sz w:val="24"/>
          <w:szCs w:val="24"/>
        </w:rPr>
        <w:t>, а также осуществление торговой деятельности на необорудованном торговом месте (с коробок, ящиков, земной поверхности),</w:t>
      </w:r>
      <w:r w:rsidRPr="005A4056">
        <w:rPr>
          <w:rFonts w:ascii="Times New Roman" w:hAnsi="Times New Roman"/>
          <w:sz w:val="24"/>
          <w:szCs w:val="24"/>
        </w:rPr>
        <w:t xml:space="preserve"> запрещено. </w:t>
      </w:r>
    </w:p>
    <w:p w:rsidR="004B55A0" w:rsidRPr="005A4056" w:rsidRDefault="004B55A0" w:rsidP="00677331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5A4056">
        <w:rPr>
          <w:rFonts w:ascii="Times New Roman" w:hAnsi="Times New Roman"/>
          <w:sz w:val="24"/>
          <w:szCs w:val="24"/>
        </w:rPr>
        <w:t>14</w:t>
      </w:r>
      <w:r w:rsidR="006F4296" w:rsidRPr="005A4056">
        <w:rPr>
          <w:rFonts w:ascii="Times New Roman" w:hAnsi="Times New Roman"/>
          <w:sz w:val="24"/>
          <w:szCs w:val="24"/>
        </w:rPr>
        <w:t>.</w:t>
      </w:r>
      <w:r w:rsidR="00E052AE" w:rsidRPr="005A4056">
        <w:rPr>
          <w:rFonts w:ascii="Times New Roman" w:hAnsi="Times New Roman"/>
          <w:sz w:val="24"/>
          <w:szCs w:val="24"/>
        </w:rPr>
        <w:t xml:space="preserve"> </w:t>
      </w:r>
      <w:r w:rsidRPr="005A4056">
        <w:rPr>
          <w:rFonts w:ascii="Times New Roman" w:hAnsi="Times New Roman"/>
          <w:sz w:val="24"/>
          <w:szCs w:val="24"/>
        </w:rPr>
        <w:t xml:space="preserve">Размер платы за предоставление торговых мест на ярмарке, а также за оказание услуг, связанных с организацией торговли и обеспечением правил продажи товаров (выполнения работ, оказания услуг) на ярмарке, определяется организатором ярмарки, </w:t>
      </w:r>
      <w:r w:rsidR="00F77A7C" w:rsidRPr="005A4056">
        <w:rPr>
          <w:rFonts w:ascii="Times New Roman" w:hAnsi="Times New Roman"/>
          <w:sz w:val="24"/>
          <w:szCs w:val="24"/>
        </w:rPr>
        <w:t>согласно</w:t>
      </w:r>
      <w:r w:rsidR="00B06353" w:rsidRPr="005A4056">
        <w:rPr>
          <w:rFonts w:ascii="Times New Roman" w:hAnsi="Times New Roman"/>
          <w:sz w:val="24"/>
          <w:szCs w:val="24"/>
        </w:rPr>
        <w:t xml:space="preserve"> приложению 2</w:t>
      </w:r>
      <w:r w:rsidR="00DC41AF" w:rsidRPr="005A4056"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="00EB02C3" w:rsidRPr="005A4056">
        <w:rPr>
          <w:rFonts w:ascii="Times New Roman" w:hAnsi="Times New Roman"/>
          <w:sz w:val="24"/>
          <w:szCs w:val="24"/>
        </w:rPr>
        <w:t xml:space="preserve">, </w:t>
      </w:r>
      <w:r w:rsidRPr="005A4056">
        <w:rPr>
          <w:rFonts w:ascii="Times New Roman" w:hAnsi="Times New Roman"/>
          <w:sz w:val="24"/>
          <w:szCs w:val="24"/>
        </w:rPr>
        <w:t xml:space="preserve">а в случае привлечения Администратора – Администратором ярмарки, самостоятельно с учетом необходимости компенсации затрат на организацию ярмарки.  </w:t>
      </w:r>
    </w:p>
    <w:p w:rsidR="00677331" w:rsidRPr="005A4056" w:rsidRDefault="00740008" w:rsidP="00273117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5A4056">
        <w:rPr>
          <w:rFonts w:ascii="Times New Roman" w:hAnsi="Times New Roman"/>
          <w:sz w:val="24"/>
          <w:szCs w:val="24"/>
        </w:rPr>
        <w:t>Граждане</w:t>
      </w:r>
      <w:r w:rsidR="008500C4" w:rsidRPr="005A4056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A4056">
        <w:rPr>
          <w:rFonts w:ascii="Times New Roman" w:hAnsi="Times New Roman"/>
          <w:sz w:val="24"/>
          <w:szCs w:val="24"/>
        </w:rPr>
        <w:t xml:space="preserve">, ведущие личное подсобное хозяйство, занимающиеся садоводством, огородничеством </w:t>
      </w:r>
      <w:r w:rsidR="00415E53" w:rsidRPr="005A4056">
        <w:rPr>
          <w:rFonts w:ascii="Times New Roman" w:hAnsi="Times New Roman"/>
          <w:sz w:val="24"/>
          <w:szCs w:val="24"/>
        </w:rPr>
        <w:t>участвующие на ярмарке и продаже</w:t>
      </w:r>
      <w:r w:rsidRPr="005A4056">
        <w:rPr>
          <w:rFonts w:ascii="Times New Roman" w:hAnsi="Times New Roman"/>
          <w:sz w:val="24"/>
          <w:szCs w:val="24"/>
        </w:rPr>
        <w:t xml:space="preserve"> остатков своей продукции освобождены</w:t>
      </w:r>
      <w:r w:rsidR="00677331" w:rsidRPr="005A4056">
        <w:rPr>
          <w:rFonts w:ascii="Times New Roman" w:hAnsi="Times New Roman"/>
          <w:sz w:val="24"/>
          <w:szCs w:val="24"/>
        </w:rPr>
        <w:t xml:space="preserve"> от оплаты за т</w:t>
      </w:r>
      <w:r w:rsidRPr="005A4056">
        <w:rPr>
          <w:rFonts w:ascii="Times New Roman" w:hAnsi="Times New Roman"/>
          <w:sz w:val="24"/>
          <w:szCs w:val="24"/>
        </w:rPr>
        <w:t>орговое место</w:t>
      </w:r>
      <w:r w:rsidR="00677331" w:rsidRPr="005A4056">
        <w:rPr>
          <w:rFonts w:ascii="Times New Roman" w:hAnsi="Times New Roman"/>
          <w:sz w:val="24"/>
          <w:szCs w:val="24"/>
        </w:rPr>
        <w:t>.</w:t>
      </w:r>
    </w:p>
    <w:p w:rsidR="0033567A" w:rsidRPr="000C4D0B" w:rsidRDefault="0033567A" w:rsidP="00273117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5A4056">
        <w:rPr>
          <w:rFonts w:ascii="Times New Roman" w:hAnsi="Times New Roman"/>
          <w:sz w:val="24"/>
          <w:szCs w:val="24"/>
        </w:rPr>
        <w:t>15. Занятие участниками ярмарки торговых мест обеспечивается организатором ярмарки, а в случае привлечения Администратора – Администратором ярмарки, по реестру заявленных мест и на основании наличия у участника ярмарки заключенного с организатором ярмарки, а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4D0B">
        <w:rPr>
          <w:rFonts w:ascii="Times New Roman" w:hAnsi="Times New Roman"/>
          <w:sz w:val="24"/>
          <w:szCs w:val="24"/>
        </w:rPr>
        <w:lastRenderedPageBreak/>
        <w:t xml:space="preserve">привлечения Администратора – Администратором ярмарки, договора о предоставлении торгового места на ярмарке, а также документа, подтверждающего оплату услуг. </w:t>
      </w:r>
    </w:p>
    <w:p w:rsidR="0033567A" w:rsidRPr="000C4D0B" w:rsidRDefault="0033567A" w:rsidP="00273117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>16. Участники ярмарки осуществляют продажу товаров в соответствии с правилами продажи отдельных товаров, законодательством Российской Федер</w:t>
      </w:r>
      <w:r w:rsidR="00E47759" w:rsidRPr="000C4D0B">
        <w:rPr>
          <w:rFonts w:ascii="Times New Roman" w:hAnsi="Times New Roman"/>
          <w:sz w:val="24"/>
          <w:szCs w:val="24"/>
        </w:rPr>
        <w:t xml:space="preserve">ации о защите прав потребителей, санитарных правил и норм. </w:t>
      </w:r>
    </w:p>
    <w:p w:rsidR="00E47759" w:rsidRPr="000C4D0B" w:rsidRDefault="00E47759" w:rsidP="00273117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 xml:space="preserve">17. Продажа продавцами товаров на ярмарке осуществляется при наличии документов, подтверждающих в соответствии с законодательством Российской Федерации качество и безопасность продукции и товаров. </w:t>
      </w:r>
    </w:p>
    <w:p w:rsidR="00E47759" w:rsidRPr="000C4D0B" w:rsidRDefault="00E47759" w:rsidP="00273117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>18. В случае если продажа товаров на ярмарке осуществляется с использованием средств измерения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 взвешивания товаров, определения их стоимости, а также их отпуска.</w:t>
      </w:r>
    </w:p>
    <w:p w:rsidR="005D38CB" w:rsidRPr="000C4D0B" w:rsidRDefault="00C020D4" w:rsidP="00C5006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>19</w:t>
      </w:r>
      <w:r w:rsidR="005D38CB" w:rsidRPr="000C4D0B">
        <w:rPr>
          <w:rFonts w:ascii="Times New Roman" w:hAnsi="Times New Roman"/>
          <w:sz w:val="24"/>
          <w:szCs w:val="24"/>
        </w:rPr>
        <w:t>. Участник ярмарки осуществля</w:t>
      </w:r>
      <w:r w:rsidRPr="000C4D0B">
        <w:rPr>
          <w:rFonts w:ascii="Times New Roman" w:hAnsi="Times New Roman"/>
          <w:sz w:val="24"/>
          <w:szCs w:val="24"/>
        </w:rPr>
        <w:t>е</w:t>
      </w:r>
      <w:r w:rsidR="005D38CB" w:rsidRPr="000C4D0B">
        <w:rPr>
          <w:rFonts w:ascii="Times New Roman" w:hAnsi="Times New Roman"/>
          <w:sz w:val="24"/>
          <w:szCs w:val="24"/>
        </w:rPr>
        <w:t>т реализацию товаров (выполн</w:t>
      </w:r>
      <w:r w:rsidRPr="000C4D0B">
        <w:rPr>
          <w:rFonts w:ascii="Times New Roman" w:hAnsi="Times New Roman"/>
          <w:sz w:val="24"/>
          <w:szCs w:val="24"/>
        </w:rPr>
        <w:t>ение работ</w:t>
      </w:r>
      <w:r w:rsidR="005D38CB" w:rsidRPr="000C4D0B">
        <w:rPr>
          <w:rFonts w:ascii="Times New Roman" w:hAnsi="Times New Roman"/>
          <w:sz w:val="24"/>
          <w:szCs w:val="24"/>
        </w:rPr>
        <w:t>, оказ</w:t>
      </w:r>
      <w:r w:rsidRPr="000C4D0B">
        <w:rPr>
          <w:rFonts w:ascii="Times New Roman" w:hAnsi="Times New Roman"/>
          <w:sz w:val="24"/>
          <w:szCs w:val="24"/>
        </w:rPr>
        <w:t>ание</w:t>
      </w:r>
      <w:r w:rsidR="005D38CB" w:rsidRPr="000C4D0B">
        <w:rPr>
          <w:rFonts w:ascii="Times New Roman" w:hAnsi="Times New Roman"/>
          <w:sz w:val="24"/>
          <w:szCs w:val="24"/>
        </w:rPr>
        <w:t xml:space="preserve"> услуг),</w:t>
      </w:r>
      <w:r w:rsidR="00C5006E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указанны</w:t>
      </w:r>
      <w:r w:rsidRPr="000C4D0B">
        <w:rPr>
          <w:rFonts w:ascii="Times New Roman" w:hAnsi="Times New Roman"/>
          <w:sz w:val="24"/>
          <w:szCs w:val="24"/>
        </w:rPr>
        <w:t>х</w:t>
      </w:r>
      <w:r w:rsidR="005D38CB" w:rsidRPr="000C4D0B">
        <w:rPr>
          <w:rFonts w:ascii="Times New Roman" w:hAnsi="Times New Roman"/>
          <w:sz w:val="24"/>
          <w:szCs w:val="24"/>
        </w:rPr>
        <w:t xml:space="preserve"> в заявлении.</w:t>
      </w:r>
    </w:p>
    <w:p w:rsidR="005D38CB" w:rsidRPr="000C4D0B" w:rsidRDefault="00C020D4" w:rsidP="006D0CAB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>20</w:t>
      </w:r>
      <w:r w:rsidR="005D38CB" w:rsidRPr="000C4D0B">
        <w:rPr>
          <w:rFonts w:ascii="Times New Roman" w:hAnsi="Times New Roman"/>
          <w:sz w:val="24"/>
          <w:szCs w:val="24"/>
        </w:rPr>
        <w:t>. Участник ярмарки обязан:</w:t>
      </w:r>
    </w:p>
    <w:p w:rsidR="005D38CB" w:rsidRPr="000C4D0B" w:rsidRDefault="007D4B17" w:rsidP="00C5006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 xml:space="preserve">- </w:t>
      </w:r>
      <w:r w:rsidR="005D38CB" w:rsidRPr="000C4D0B">
        <w:rPr>
          <w:rFonts w:ascii="Times New Roman" w:hAnsi="Times New Roman"/>
          <w:sz w:val="24"/>
          <w:szCs w:val="24"/>
        </w:rPr>
        <w:t>обеспечить завоз товара на ярмарку не позднее срока, установленного</w:t>
      </w:r>
      <w:r w:rsidR="00C5006E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разрешением о предоставлении торгового места, или за 1 час до начала работы ярмарки</w:t>
      </w:r>
      <w:r w:rsidR="00C5006E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при отсутствии в дог</w:t>
      </w:r>
      <w:r w:rsidR="00C5006E" w:rsidRPr="000C4D0B">
        <w:rPr>
          <w:rFonts w:ascii="Times New Roman" w:hAnsi="Times New Roman"/>
          <w:sz w:val="24"/>
          <w:szCs w:val="24"/>
        </w:rPr>
        <w:t>оворе соответствующих положений;</w:t>
      </w:r>
    </w:p>
    <w:p w:rsidR="005D38CB" w:rsidRPr="000C4D0B" w:rsidRDefault="005D38CB" w:rsidP="00C5006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>- оборудовать свое торговое место в соответствии с требованиями санитарных и</w:t>
      </w:r>
      <w:r w:rsidR="00C5006E" w:rsidRPr="000C4D0B">
        <w:rPr>
          <w:rFonts w:ascii="Times New Roman" w:hAnsi="Times New Roman"/>
          <w:sz w:val="24"/>
          <w:szCs w:val="24"/>
        </w:rPr>
        <w:t xml:space="preserve"> </w:t>
      </w:r>
      <w:r w:rsidRPr="000C4D0B">
        <w:rPr>
          <w:rFonts w:ascii="Times New Roman" w:hAnsi="Times New Roman"/>
          <w:sz w:val="24"/>
          <w:szCs w:val="24"/>
        </w:rPr>
        <w:t>противопожарных норм и правил, правил продажи отдельных видов товаров;</w:t>
      </w:r>
    </w:p>
    <w:p w:rsidR="005D38CB" w:rsidRPr="000C4D0B" w:rsidRDefault="005D38CB" w:rsidP="00C5006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>- обеспечить соблюдение требований, предусмотренных законодательством в</w:t>
      </w:r>
      <w:r w:rsidR="00C5006E" w:rsidRPr="000C4D0B">
        <w:rPr>
          <w:rFonts w:ascii="Times New Roman" w:hAnsi="Times New Roman"/>
          <w:sz w:val="24"/>
          <w:szCs w:val="24"/>
        </w:rPr>
        <w:t xml:space="preserve"> </w:t>
      </w:r>
      <w:r w:rsidRPr="000C4D0B">
        <w:rPr>
          <w:rFonts w:ascii="Times New Roman" w:hAnsi="Times New Roman"/>
          <w:sz w:val="24"/>
          <w:szCs w:val="24"/>
        </w:rPr>
        <w:t>области обеспечения санитарно-эпидемиологического благополучия населения,</w:t>
      </w:r>
      <w:r w:rsidR="00C5006E" w:rsidRPr="000C4D0B">
        <w:rPr>
          <w:rFonts w:ascii="Times New Roman" w:hAnsi="Times New Roman"/>
          <w:sz w:val="24"/>
          <w:szCs w:val="24"/>
        </w:rPr>
        <w:t xml:space="preserve"> </w:t>
      </w:r>
      <w:r w:rsidRPr="000C4D0B">
        <w:rPr>
          <w:rFonts w:ascii="Times New Roman" w:hAnsi="Times New Roman"/>
          <w:sz w:val="24"/>
          <w:szCs w:val="24"/>
        </w:rPr>
        <w:t>законодательства о защите прав потребителей, правил продажи отдельных видов товаров</w:t>
      </w:r>
      <w:r w:rsidR="00C5006E" w:rsidRPr="000C4D0B">
        <w:rPr>
          <w:rFonts w:ascii="Times New Roman" w:hAnsi="Times New Roman"/>
          <w:sz w:val="24"/>
          <w:szCs w:val="24"/>
        </w:rPr>
        <w:t xml:space="preserve"> </w:t>
      </w:r>
      <w:r w:rsidRPr="000C4D0B">
        <w:rPr>
          <w:rFonts w:ascii="Times New Roman" w:hAnsi="Times New Roman"/>
          <w:sz w:val="24"/>
          <w:szCs w:val="24"/>
        </w:rPr>
        <w:t>и иных нормативных актов, регламентирующих торговую деятельность;</w:t>
      </w:r>
    </w:p>
    <w:p w:rsidR="005D38CB" w:rsidRPr="000C4D0B" w:rsidRDefault="005D38CB" w:rsidP="00C5006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>- не допускать к реализации на ярмарке продукцию растительного и животного</w:t>
      </w:r>
      <w:r w:rsidR="00C5006E" w:rsidRPr="000C4D0B">
        <w:rPr>
          <w:rFonts w:ascii="Times New Roman" w:hAnsi="Times New Roman"/>
          <w:sz w:val="24"/>
          <w:szCs w:val="24"/>
        </w:rPr>
        <w:t xml:space="preserve"> </w:t>
      </w:r>
      <w:r w:rsidRPr="000C4D0B">
        <w:rPr>
          <w:rFonts w:ascii="Times New Roman" w:hAnsi="Times New Roman"/>
          <w:sz w:val="24"/>
          <w:szCs w:val="24"/>
        </w:rPr>
        <w:t>происхождения, животных и птиц без фитосанитарных и ветеринарных документов;</w:t>
      </w:r>
    </w:p>
    <w:p w:rsidR="005D38CB" w:rsidRPr="000C4D0B" w:rsidRDefault="005D38CB" w:rsidP="00415E53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>- обеспечивать наличие на торговом месте весового и измерительного</w:t>
      </w:r>
      <w:r w:rsidR="00415E53" w:rsidRPr="000C4D0B">
        <w:rPr>
          <w:rFonts w:ascii="Times New Roman" w:hAnsi="Times New Roman"/>
          <w:sz w:val="24"/>
          <w:szCs w:val="24"/>
        </w:rPr>
        <w:t xml:space="preserve"> </w:t>
      </w:r>
      <w:r w:rsidRPr="000C4D0B">
        <w:rPr>
          <w:rFonts w:ascii="Times New Roman" w:hAnsi="Times New Roman"/>
          <w:sz w:val="24"/>
          <w:szCs w:val="24"/>
        </w:rPr>
        <w:t>оборудования, прошедшего поверку в установленном порядке в органах Государственной</w:t>
      </w:r>
      <w:r w:rsidR="00C57397" w:rsidRPr="000C4D0B">
        <w:rPr>
          <w:rFonts w:ascii="Times New Roman" w:hAnsi="Times New Roman"/>
          <w:sz w:val="24"/>
          <w:szCs w:val="24"/>
        </w:rPr>
        <w:t xml:space="preserve"> </w:t>
      </w:r>
      <w:r w:rsidRPr="000C4D0B">
        <w:rPr>
          <w:rFonts w:ascii="Times New Roman" w:hAnsi="Times New Roman"/>
          <w:sz w:val="24"/>
          <w:szCs w:val="24"/>
        </w:rPr>
        <w:t>метрологической службы;</w:t>
      </w:r>
    </w:p>
    <w:p w:rsidR="005D38CB" w:rsidRPr="000C4D0B" w:rsidRDefault="007D4B17" w:rsidP="00887C81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 xml:space="preserve">- </w:t>
      </w:r>
      <w:r w:rsidR="005D38CB" w:rsidRPr="000C4D0B">
        <w:rPr>
          <w:rFonts w:ascii="Times New Roman" w:hAnsi="Times New Roman"/>
          <w:sz w:val="24"/>
          <w:szCs w:val="24"/>
        </w:rPr>
        <w:t>в случаях, предусмотренных законодательством Российской Федерации,</w:t>
      </w:r>
      <w:r w:rsidR="00651F6F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производить расчеты с покупателями за товары с применением контрольно</w:t>
      </w:r>
      <w:r w:rsidR="009D45AD" w:rsidRPr="000C4D0B">
        <w:rPr>
          <w:rFonts w:ascii="Times New Roman" w:hAnsi="Times New Roman"/>
          <w:sz w:val="24"/>
          <w:szCs w:val="24"/>
        </w:rPr>
        <w:t xml:space="preserve"> </w:t>
      </w:r>
      <w:r w:rsidR="00651F6F" w:rsidRPr="000C4D0B">
        <w:rPr>
          <w:rFonts w:ascii="Times New Roman" w:hAnsi="Times New Roman"/>
          <w:sz w:val="24"/>
          <w:szCs w:val="24"/>
        </w:rPr>
        <w:t>–</w:t>
      </w:r>
      <w:r w:rsidR="009D45AD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кассов</w:t>
      </w:r>
      <w:r w:rsidR="00331CD9" w:rsidRPr="000C4D0B">
        <w:rPr>
          <w:rFonts w:ascii="Times New Roman" w:hAnsi="Times New Roman"/>
          <w:sz w:val="24"/>
          <w:szCs w:val="24"/>
        </w:rPr>
        <w:t>ой техники</w:t>
      </w:r>
      <w:r w:rsidR="005D38CB" w:rsidRPr="000C4D0B">
        <w:rPr>
          <w:rFonts w:ascii="Times New Roman" w:hAnsi="Times New Roman"/>
          <w:sz w:val="24"/>
          <w:szCs w:val="24"/>
        </w:rPr>
        <w:t>;</w:t>
      </w:r>
    </w:p>
    <w:p w:rsidR="005D38CB" w:rsidRPr="000C4D0B" w:rsidRDefault="007D4B17" w:rsidP="006D0CAB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 xml:space="preserve">- </w:t>
      </w:r>
      <w:r w:rsidR="005D38CB" w:rsidRPr="000C4D0B">
        <w:rPr>
          <w:rFonts w:ascii="Times New Roman" w:hAnsi="Times New Roman"/>
          <w:sz w:val="24"/>
          <w:szCs w:val="24"/>
        </w:rPr>
        <w:t>содержать в чистоте и порядке торговое место и прилегающую территорию;</w:t>
      </w:r>
    </w:p>
    <w:p w:rsidR="005D38CB" w:rsidRPr="000C4D0B" w:rsidRDefault="005D38CB" w:rsidP="00651F6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>-</w:t>
      </w:r>
      <w:r w:rsidR="007D4B17" w:rsidRPr="000C4D0B">
        <w:rPr>
          <w:rFonts w:ascii="Times New Roman" w:hAnsi="Times New Roman"/>
          <w:sz w:val="24"/>
          <w:szCs w:val="24"/>
        </w:rPr>
        <w:t xml:space="preserve"> </w:t>
      </w:r>
      <w:r w:rsidRPr="000C4D0B">
        <w:rPr>
          <w:rFonts w:ascii="Times New Roman" w:hAnsi="Times New Roman"/>
          <w:sz w:val="24"/>
          <w:szCs w:val="24"/>
        </w:rPr>
        <w:t>осуществлять сбор мусора, образующегося на торговом месте</w:t>
      </w:r>
      <w:r w:rsidR="00E052AE" w:rsidRPr="000C4D0B">
        <w:rPr>
          <w:rFonts w:ascii="Times New Roman" w:hAnsi="Times New Roman"/>
          <w:sz w:val="24"/>
          <w:szCs w:val="24"/>
        </w:rPr>
        <w:t>,</w:t>
      </w:r>
      <w:r w:rsidRPr="000C4D0B">
        <w:rPr>
          <w:rFonts w:ascii="Times New Roman" w:hAnsi="Times New Roman"/>
          <w:sz w:val="24"/>
          <w:szCs w:val="24"/>
        </w:rPr>
        <w:t xml:space="preserve"> и его сброс в</w:t>
      </w:r>
      <w:r w:rsidR="00651F6F" w:rsidRPr="000C4D0B">
        <w:rPr>
          <w:rFonts w:ascii="Times New Roman" w:hAnsi="Times New Roman"/>
          <w:sz w:val="24"/>
          <w:szCs w:val="24"/>
        </w:rPr>
        <w:t xml:space="preserve"> </w:t>
      </w:r>
      <w:r w:rsidRPr="000C4D0B">
        <w:rPr>
          <w:rFonts w:ascii="Times New Roman" w:hAnsi="Times New Roman"/>
          <w:sz w:val="24"/>
          <w:szCs w:val="24"/>
        </w:rPr>
        <w:t>емкости для сбора мусора в процессе и по окончании торговли.</w:t>
      </w:r>
    </w:p>
    <w:p w:rsidR="005D38CB" w:rsidRPr="000C4D0B" w:rsidRDefault="00C020D4" w:rsidP="00651F6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>21</w:t>
      </w:r>
      <w:r w:rsidR="005D38CB" w:rsidRPr="000C4D0B">
        <w:rPr>
          <w:rFonts w:ascii="Times New Roman" w:hAnsi="Times New Roman"/>
          <w:sz w:val="24"/>
          <w:szCs w:val="24"/>
        </w:rPr>
        <w:t>. Торговля на ярм</w:t>
      </w:r>
      <w:r w:rsidR="00F63B32" w:rsidRPr="000C4D0B">
        <w:rPr>
          <w:rFonts w:ascii="Times New Roman" w:hAnsi="Times New Roman"/>
          <w:sz w:val="24"/>
          <w:szCs w:val="24"/>
        </w:rPr>
        <w:t>а</w:t>
      </w:r>
      <w:r w:rsidR="00CC149E" w:rsidRPr="000C4D0B">
        <w:rPr>
          <w:rFonts w:ascii="Times New Roman" w:hAnsi="Times New Roman"/>
          <w:sz w:val="24"/>
          <w:szCs w:val="24"/>
        </w:rPr>
        <w:t xml:space="preserve">рке осуществляется при наличии </w:t>
      </w:r>
      <w:r w:rsidR="005D38CB" w:rsidRPr="000C4D0B">
        <w:rPr>
          <w:rFonts w:ascii="Times New Roman" w:hAnsi="Times New Roman"/>
          <w:sz w:val="24"/>
          <w:szCs w:val="24"/>
        </w:rPr>
        <w:t xml:space="preserve">у </w:t>
      </w:r>
      <w:r w:rsidR="00E47759" w:rsidRPr="000C4D0B">
        <w:rPr>
          <w:rFonts w:ascii="Times New Roman" w:hAnsi="Times New Roman"/>
          <w:sz w:val="24"/>
          <w:szCs w:val="24"/>
        </w:rPr>
        <w:t>участника (продавца) ярмарки</w:t>
      </w:r>
      <w:r w:rsidR="00651F6F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следующих документов:</w:t>
      </w:r>
    </w:p>
    <w:p w:rsidR="005D38CB" w:rsidRPr="000C4D0B" w:rsidRDefault="001F00F2" w:rsidP="001F00F2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 xml:space="preserve">- </w:t>
      </w:r>
      <w:r w:rsidR="005D38CB" w:rsidRPr="000C4D0B">
        <w:rPr>
          <w:rFonts w:ascii="Times New Roman" w:hAnsi="Times New Roman"/>
          <w:sz w:val="24"/>
          <w:szCs w:val="24"/>
        </w:rPr>
        <w:t>документа, удостоверяющего личность продавца;</w:t>
      </w:r>
    </w:p>
    <w:p w:rsidR="005D38CB" w:rsidRPr="000C4D0B" w:rsidRDefault="001F00F2" w:rsidP="001F00F2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 xml:space="preserve">- </w:t>
      </w:r>
      <w:r w:rsidR="005D38CB" w:rsidRPr="000C4D0B">
        <w:rPr>
          <w:rFonts w:ascii="Times New Roman" w:hAnsi="Times New Roman"/>
          <w:sz w:val="24"/>
          <w:szCs w:val="24"/>
        </w:rPr>
        <w:t>медицинской книжки установленного образца;</w:t>
      </w:r>
    </w:p>
    <w:p w:rsidR="005D38CB" w:rsidRPr="000C4D0B" w:rsidRDefault="001F00F2" w:rsidP="001F00F2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 xml:space="preserve">- </w:t>
      </w:r>
      <w:r w:rsidR="00415E53" w:rsidRPr="000C4D0B">
        <w:rPr>
          <w:rFonts w:ascii="Times New Roman" w:hAnsi="Times New Roman"/>
          <w:sz w:val="24"/>
          <w:szCs w:val="24"/>
        </w:rPr>
        <w:t>разрешения</w:t>
      </w:r>
      <w:r w:rsidR="00CA1852" w:rsidRPr="000C4D0B">
        <w:rPr>
          <w:rFonts w:ascii="Times New Roman" w:hAnsi="Times New Roman"/>
          <w:sz w:val="24"/>
          <w:szCs w:val="24"/>
        </w:rPr>
        <w:t xml:space="preserve"> и договор</w:t>
      </w:r>
      <w:r w:rsidR="00415E53" w:rsidRPr="000C4D0B">
        <w:rPr>
          <w:rFonts w:ascii="Times New Roman" w:hAnsi="Times New Roman"/>
          <w:sz w:val="24"/>
          <w:szCs w:val="24"/>
        </w:rPr>
        <w:t>а</w:t>
      </w:r>
      <w:r w:rsidR="00CA1852" w:rsidRPr="000C4D0B">
        <w:rPr>
          <w:rFonts w:ascii="Times New Roman" w:hAnsi="Times New Roman"/>
          <w:sz w:val="24"/>
          <w:szCs w:val="24"/>
        </w:rPr>
        <w:t xml:space="preserve"> о предоставлении торгового места</w:t>
      </w:r>
      <w:r w:rsidR="005D38CB" w:rsidRPr="000C4D0B">
        <w:rPr>
          <w:rFonts w:ascii="Times New Roman" w:hAnsi="Times New Roman"/>
          <w:sz w:val="24"/>
          <w:szCs w:val="24"/>
        </w:rPr>
        <w:t xml:space="preserve"> на ярмарке;</w:t>
      </w:r>
    </w:p>
    <w:p w:rsidR="00E47759" w:rsidRPr="000C4D0B" w:rsidRDefault="001F00F2" w:rsidP="00E47759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 xml:space="preserve">- </w:t>
      </w:r>
      <w:r w:rsidR="006E254A" w:rsidRPr="000C4D0B">
        <w:rPr>
          <w:rFonts w:ascii="Times New Roman" w:hAnsi="Times New Roman"/>
          <w:sz w:val="24"/>
          <w:szCs w:val="24"/>
        </w:rPr>
        <w:t>документа</w:t>
      </w:r>
      <w:r w:rsidR="00E052AE" w:rsidRPr="000C4D0B">
        <w:rPr>
          <w:rFonts w:ascii="Times New Roman" w:hAnsi="Times New Roman"/>
          <w:sz w:val="24"/>
          <w:szCs w:val="24"/>
        </w:rPr>
        <w:t>, подтверждающего оплату</w:t>
      </w:r>
      <w:r w:rsidR="006E254A" w:rsidRPr="000C4D0B">
        <w:rPr>
          <w:rFonts w:ascii="Times New Roman" w:hAnsi="Times New Roman"/>
          <w:sz w:val="24"/>
          <w:szCs w:val="24"/>
        </w:rPr>
        <w:t xml:space="preserve"> за предоставление торгового места;</w:t>
      </w:r>
    </w:p>
    <w:p w:rsidR="005D38CB" w:rsidRPr="000C4D0B" w:rsidRDefault="002A7506" w:rsidP="00651F6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>-</w:t>
      </w:r>
      <w:r w:rsidR="007D4B17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документов, подтверждающих соответствие товаров установленным</w:t>
      </w:r>
      <w:r w:rsidR="00651F6F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требованиям (сертификат или декларация о соответствии либо их копии, заверенные в</w:t>
      </w:r>
      <w:r w:rsidR="00651F6F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установленном порядке), товарно-сопроводительных документов в случаях,</w:t>
      </w:r>
      <w:r w:rsidR="00651F6F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установленных законодательством;</w:t>
      </w:r>
    </w:p>
    <w:p w:rsidR="005D38CB" w:rsidRPr="000C4D0B" w:rsidRDefault="002A7506" w:rsidP="00651F6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>-</w:t>
      </w:r>
      <w:r w:rsidR="00B804A1" w:rsidRPr="000C4D0B">
        <w:rPr>
          <w:rFonts w:ascii="Times New Roman" w:hAnsi="Times New Roman"/>
          <w:sz w:val="24"/>
          <w:szCs w:val="24"/>
        </w:rPr>
        <w:t xml:space="preserve"> </w:t>
      </w:r>
      <w:r w:rsidR="00A732EF" w:rsidRPr="000C4D0B">
        <w:rPr>
          <w:rFonts w:ascii="Times New Roman" w:hAnsi="Times New Roman"/>
          <w:sz w:val="24"/>
          <w:szCs w:val="24"/>
        </w:rPr>
        <w:t xml:space="preserve">документа </w:t>
      </w:r>
      <w:r w:rsidR="005D38CB" w:rsidRPr="000C4D0B">
        <w:rPr>
          <w:rFonts w:ascii="Times New Roman" w:hAnsi="Times New Roman"/>
          <w:sz w:val="24"/>
          <w:szCs w:val="24"/>
        </w:rPr>
        <w:t>(справки), подтверждающего ведение крестьянского (фермерского)</w:t>
      </w:r>
      <w:r w:rsidR="00651F6F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хозяйства, личного подсобного хозяйства, садоводства, огородничества;</w:t>
      </w:r>
    </w:p>
    <w:p w:rsidR="005D38CB" w:rsidRPr="000C4D0B" w:rsidRDefault="002A7506" w:rsidP="00C57397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>-</w:t>
      </w:r>
      <w:r w:rsidR="00B804A1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документов, подтверждающих качество и безопасность продукции, в том числе</w:t>
      </w:r>
      <w:r w:rsidR="00651F6F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удостоверений качества и безопасности пищевой продукции, сертификатов соответствия</w:t>
      </w:r>
      <w:r w:rsidR="00C57397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с реквизитами гигиенического заключени</w:t>
      </w:r>
      <w:r w:rsidR="00835AE2" w:rsidRPr="000C4D0B">
        <w:rPr>
          <w:rFonts w:ascii="Times New Roman" w:hAnsi="Times New Roman"/>
          <w:sz w:val="24"/>
          <w:szCs w:val="24"/>
        </w:rPr>
        <w:t>я или декларации о соответствии,</w:t>
      </w:r>
      <w:r w:rsidR="005D38CB" w:rsidRPr="000C4D0B">
        <w:rPr>
          <w:rFonts w:ascii="Times New Roman" w:hAnsi="Times New Roman"/>
          <w:sz w:val="24"/>
          <w:szCs w:val="24"/>
        </w:rPr>
        <w:t xml:space="preserve"> ветеринарных</w:t>
      </w:r>
      <w:r w:rsidR="00C57397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сопроводительных документов на продукцию животного и растительного</w:t>
      </w:r>
      <w:r w:rsidR="00651F6F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происхождения, установленных законодательством</w:t>
      </w:r>
      <w:r w:rsidR="00E47759" w:rsidRPr="000C4D0B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5D38CB" w:rsidRPr="000C4D0B">
        <w:rPr>
          <w:rFonts w:ascii="Times New Roman" w:hAnsi="Times New Roman"/>
          <w:sz w:val="24"/>
          <w:szCs w:val="24"/>
        </w:rPr>
        <w:t>;</w:t>
      </w:r>
    </w:p>
    <w:p w:rsidR="005D38CB" w:rsidRPr="000C4D0B" w:rsidRDefault="002A7506" w:rsidP="00651F6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lastRenderedPageBreak/>
        <w:t>-</w:t>
      </w:r>
      <w:r w:rsidR="00B804A1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санитарного паспорта на автотранспортное средство, оформленного в</w:t>
      </w:r>
      <w:r w:rsidR="00651F6F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установленном порядке, в случае реализации пищевых продуктов с этого</w:t>
      </w:r>
      <w:r w:rsidR="00651F6F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автотранспортного средства.</w:t>
      </w:r>
    </w:p>
    <w:p w:rsidR="00CA1852" w:rsidRPr="000C4D0B" w:rsidRDefault="005D38CB" w:rsidP="00612627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 xml:space="preserve">Документы, указанные в </w:t>
      </w:r>
      <w:r w:rsidR="00612627" w:rsidRPr="000C4D0B">
        <w:rPr>
          <w:rFonts w:ascii="Times New Roman" w:hAnsi="Times New Roman"/>
          <w:sz w:val="24"/>
          <w:szCs w:val="24"/>
        </w:rPr>
        <w:t>настоящем пункте</w:t>
      </w:r>
      <w:r w:rsidR="008608D8" w:rsidRPr="000C4D0B">
        <w:rPr>
          <w:rFonts w:ascii="Times New Roman" w:hAnsi="Times New Roman"/>
          <w:sz w:val="24"/>
          <w:szCs w:val="24"/>
        </w:rPr>
        <w:t>,</w:t>
      </w:r>
      <w:r w:rsidRPr="000C4D0B">
        <w:rPr>
          <w:rFonts w:ascii="Times New Roman" w:hAnsi="Times New Roman"/>
          <w:sz w:val="24"/>
          <w:szCs w:val="24"/>
        </w:rPr>
        <w:t xml:space="preserve"> хранятся у участника</w:t>
      </w:r>
      <w:r w:rsidR="00651F6F" w:rsidRPr="000C4D0B">
        <w:rPr>
          <w:rFonts w:ascii="Times New Roman" w:hAnsi="Times New Roman"/>
          <w:sz w:val="24"/>
          <w:szCs w:val="24"/>
        </w:rPr>
        <w:t xml:space="preserve"> </w:t>
      </w:r>
      <w:r w:rsidRPr="000C4D0B">
        <w:rPr>
          <w:rFonts w:ascii="Times New Roman" w:hAnsi="Times New Roman"/>
          <w:sz w:val="24"/>
          <w:szCs w:val="24"/>
        </w:rPr>
        <w:t>ярмарки (продавца) в течение всего времени работ</w:t>
      </w:r>
      <w:r w:rsidR="00CA1852" w:rsidRPr="000C4D0B">
        <w:rPr>
          <w:rFonts w:ascii="Times New Roman" w:hAnsi="Times New Roman"/>
          <w:sz w:val="24"/>
          <w:szCs w:val="24"/>
        </w:rPr>
        <w:t>ы</w:t>
      </w:r>
      <w:r w:rsidR="00E052AE" w:rsidRPr="000C4D0B">
        <w:rPr>
          <w:rFonts w:ascii="Times New Roman" w:hAnsi="Times New Roman"/>
          <w:sz w:val="24"/>
          <w:szCs w:val="24"/>
        </w:rPr>
        <w:t xml:space="preserve"> ярмарки</w:t>
      </w:r>
      <w:r w:rsidR="00CA1852" w:rsidRPr="000C4D0B">
        <w:rPr>
          <w:rFonts w:ascii="Times New Roman" w:hAnsi="Times New Roman"/>
          <w:sz w:val="24"/>
          <w:szCs w:val="24"/>
        </w:rPr>
        <w:t>.</w:t>
      </w:r>
      <w:r w:rsidR="006E2803" w:rsidRPr="000C4D0B">
        <w:rPr>
          <w:rFonts w:ascii="Times New Roman" w:hAnsi="Times New Roman"/>
          <w:sz w:val="24"/>
          <w:szCs w:val="24"/>
        </w:rPr>
        <w:t xml:space="preserve"> </w:t>
      </w:r>
    </w:p>
    <w:p w:rsidR="009D018B" w:rsidRPr="000C4D0B" w:rsidRDefault="00C020D4" w:rsidP="00064BAD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>22</w:t>
      </w:r>
      <w:r w:rsidR="005D38CB" w:rsidRPr="000C4D0B">
        <w:rPr>
          <w:rFonts w:ascii="Times New Roman" w:hAnsi="Times New Roman"/>
          <w:sz w:val="24"/>
          <w:szCs w:val="24"/>
        </w:rPr>
        <w:t>. Н</w:t>
      </w:r>
      <w:r w:rsidR="000034DC" w:rsidRPr="000C4D0B">
        <w:rPr>
          <w:rFonts w:ascii="Times New Roman" w:hAnsi="Times New Roman"/>
          <w:sz w:val="24"/>
          <w:szCs w:val="24"/>
        </w:rPr>
        <w:t>а ярмарке запрещается продажа</w:t>
      </w:r>
      <w:r w:rsidR="00E47759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товаров (выполнение работ, оказание</w:t>
      </w:r>
      <w:r w:rsidR="00651F6F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услуг), реализация которых запрещена или ограничена законодательством</w:t>
      </w:r>
      <w:r w:rsidR="00651F6F" w:rsidRPr="000C4D0B">
        <w:rPr>
          <w:rFonts w:ascii="Times New Roman" w:hAnsi="Times New Roman"/>
          <w:sz w:val="24"/>
          <w:szCs w:val="24"/>
        </w:rPr>
        <w:t xml:space="preserve"> </w:t>
      </w:r>
      <w:r w:rsidR="005D38CB" w:rsidRPr="000C4D0B">
        <w:rPr>
          <w:rFonts w:ascii="Times New Roman" w:hAnsi="Times New Roman"/>
          <w:sz w:val="24"/>
          <w:szCs w:val="24"/>
        </w:rPr>
        <w:t>Российской Федерации, законодательством Республики Карелия и иными</w:t>
      </w:r>
      <w:r w:rsidR="00651F6F" w:rsidRPr="000C4D0B">
        <w:rPr>
          <w:rFonts w:ascii="Times New Roman" w:hAnsi="Times New Roman"/>
          <w:sz w:val="24"/>
          <w:szCs w:val="24"/>
        </w:rPr>
        <w:t xml:space="preserve"> </w:t>
      </w:r>
      <w:r w:rsidR="00E47759" w:rsidRPr="000C4D0B">
        <w:rPr>
          <w:rFonts w:ascii="Times New Roman" w:hAnsi="Times New Roman"/>
          <w:sz w:val="24"/>
          <w:szCs w:val="24"/>
        </w:rPr>
        <w:t xml:space="preserve">нормативными </w:t>
      </w:r>
      <w:r w:rsidR="00064BAD" w:rsidRPr="000C4D0B">
        <w:rPr>
          <w:rFonts w:ascii="Times New Roman" w:hAnsi="Times New Roman"/>
          <w:sz w:val="24"/>
          <w:szCs w:val="24"/>
        </w:rPr>
        <w:t>правовыми актами</w:t>
      </w:r>
      <w:r w:rsidR="00E47759" w:rsidRPr="000C4D0B">
        <w:rPr>
          <w:rFonts w:ascii="Times New Roman" w:hAnsi="Times New Roman"/>
          <w:sz w:val="24"/>
          <w:szCs w:val="24"/>
        </w:rPr>
        <w:t>.</w:t>
      </w:r>
    </w:p>
    <w:p w:rsidR="00C020D4" w:rsidRPr="000C4D0B" w:rsidRDefault="00C020D4" w:rsidP="00064BAD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0C4D0B">
        <w:rPr>
          <w:rFonts w:ascii="Times New Roman" w:hAnsi="Times New Roman"/>
          <w:sz w:val="24"/>
          <w:szCs w:val="24"/>
        </w:rPr>
        <w:t>23. Контроль за соблюдением в местах проведения ярмарки правил торговли, требований действующего законодательства и настоящего Порядка осуществляется контролирующими и надзорными органами в пределах своей компетенции и организатором, а в случае привлечения Администратора – Администратором, ярмарки.</w:t>
      </w:r>
    </w:p>
    <w:p w:rsidR="004C477B" w:rsidRPr="000C4D0B" w:rsidRDefault="004C477B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Pr="000C4D0B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Pr="000C4D0B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Pr="000C4D0B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Pr="000C4D0B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Pr="000C4D0B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Pr="000C4D0B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3A4244" w:rsidRDefault="003A4244" w:rsidP="003A4244">
      <w:pPr>
        <w:rPr>
          <w:szCs w:val="24"/>
        </w:rPr>
      </w:pPr>
    </w:p>
    <w:p w:rsidR="00C22B2E" w:rsidRDefault="00C22B2E" w:rsidP="009822D4">
      <w:pPr>
        <w:pStyle w:val="af3"/>
        <w:jc w:val="right"/>
        <w:rPr>
          <w:rFonts w:ascii="Times New Roman" w:hAnsi="Times New Roman"/>
          <w:sz w:val="18"/>
          <w:szCs w:val="18"/>
        </w:rPr>
      </w:pPr>
    </w:p>
    <w:p w:rsidR="00C22B2E" w:rsidRDefault="00C22B2E" w:rsidP="009822D4">
      <w:pPr>
        <w:pStyle w:val="af3"/>
        <w:jc w:val="right"/>
        <w:rPr>
          <w:rFonts w:ascii="Times New Roman" w:hAnsi="Times New Roman"/>
          <w:sz w:val="18"/>
          <w:szCs w:val="18"/>
        </w:rPr>
      </w:pPr>
    </w:p>
    <w:p w:rsidR="009A01EC" w:rsidRDefault="009A01EC" w:rsidP="009822D4">
      <w:pPr>
        <w:pStyle w:val="af3"/>
        <w:jc w:val="right"/>
        <w:rPr>
          <w:rFonts w:ascii="Times New Roman" w:hAnsi="Times New Roman"/>
          <w:sz w:val="18"/>
          <w:szCs w:val="18"/>
        </w:rPr>
      </w:pPr>
    </w:p>
    <w:p w:rsidR="009A01EC" w:rsidRDefault="009A01EC" w:rsidP="009822D4">
      <w:pPr>
        <w:pStyle w:val="af3"/>
        <w:jc w:val="right"/>
        <w:rPr>
          <w:rFonts w:ascii="Times New Roman" w:hAnsi="Times New Roman"/>
          <w:sz w:val="18"/>
          <w:szCs w:val="18"/>
        </w:rPr>
      </w:pPr>
    </w:p>
    <w:p w:rsidR="009A01EC" w:rsidRDefault="009A01EC" w:rsidP="009822D4">
      <w:pPr>
        <w:pStyle w:val="af3"/>
        <w:jc w:val="right"/>
        <w:rPr>
          <w:rFonts w:ascii="Times New Roman" w:hAnsi="Times New Roman"/>
          <w:sz w:val="18"/>
          <w:szCs w:val="18"/>
        </w:rPr>
      </w:pPr>
    </w:p>
    <w:p w:rsidR="009A01EC" w:rsidRDefault="009A01EC" w:rsidP="009822D4">
      <w:pPr>
        <w:pStyle w:val="af3"/>
        <w:jc w:val="right"/>
        <w:rPr>
          <w:rFonts w:ascii="Times New Roman" w:hAnsi="Times New Roman"/>
          <w:sz w:val="18"/>
          <w:szCs w:val="18"/>
        </w:rPr>
      </w:pPr>
    </w:p>
    <w:p w:rsidR="00C22B2E" w:rsidRDefault="00C22B2E" w:rsidP="009822D4">
      <w:pPr>
        <w:pStyle w:val="af3"/>
        <w:jc w:val="right"/>
        <w:rPr>
          <w:rFonts w:ascii="Times New Roman" w:hAnsi="Times New Roman"/>
          <w:sz w:val="18"/>
          <w:szCs w:val="18"/>
        </w:rPr>
      </w:pPr>
    </w:p>
    <w:p w:rsidR="009822D4" w:rsidRPr="001A3ED5" w:rsidRDefault="009822D4" w:rsidP="009822D4">
      <w:pPr>
        <w:pStyle w:val="af3"/>
        <w:jc w:val="right"/>
        <w:rPr>
          <w:rFonts w:ascii="Times New Roman" w:hAnsi="Times New Roman"/>
          <w:sz w:val="18"/>
          <w:szCs w:val="18"/>
        </w:rPr>
      </w:pPr>
      <w:r w:rsidRPr="001A3ED5">
        <w:rPr>
          <w:rFonts w:ascii="Times New Roman" w:hAnsi="Times New Roman"/>
          <w:sz w:val="18"/>
          <w:szCs w:val="18"/>
        </w:rPr>
        <w:lastRenderedPageBreak/>
        <w:t>Приложение 1</w:t>
      </w:r>
    </w:p>
    <w:p w:rsidR="009822D4" w:rsidRPr="001A3ED5" w:rsidRDefault="009822D4" w:rsidP="009822D4">
      <w:pPr>
        <w:pStyle w:val="af3"/>
        <w:jc w:val="right"/>
        <w:rPr>
          <w:rFonts w:ascii="Times New Roman" w:hAnsi="Times New Roman"/>
          <w:sz w:val="18"/>
          <w:szCs w:val="18"/>
        </w:rPr>
      </w:pPr>
      <w:r w:rsidRPr="001A3ED5">
        <w:rPr>
          <w:rFonts w:ascii="Times New Roman" w:hAnsi="Times New Roman"/>
          <w:sz w:val="18"/>
          <w:szCs w:val="18"/>
        </w:rPr>
        <w:t xml:space="preserve">К </w:t>
      </w:r>
      <w:r>
        <w:rPr>
          <w:rFonts w:ascii="Times New Roman" w:hAnsi="Times New Roman"/>
          <w:sz w:val="18"/>
          <w:szCs w:val="18"/>
        </w:rPr>
        <w:t>Порядку организаци</w:t>
      </w:r>
      <w:r w:rsidRPr="001A3ED5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 xml:space="preserve"> и</w:t>
      </w:r>
      <w:r w:rsidRPr="001A3ED5">
        <w:rPr>
          <w:rFonts w:ascii="Times New Roman" w:hAnsi="Times New Roman"/>
          <w:sz w:val="18"/>
          <w:szCs w:val="18"/>
        </w:rPr>
        <w:t xml:space="preserve"> проведения администрацией</w:t>
      </w:r>
    </w:p>
    <w:p w:rsidR="009822D4" w:rsidRPr="001A3ED5" w:rsidRDefault="00A90859" w:rsidP="009822D4">
      <w:pPr>
        <w:pStyle w:val="af3"/>
        <w:jc w:val="right"/>
        <w:rPr>
          <w:rFonts w:ascii="Times New Roman" w:hAnsi="Times New Roman"/>
          <w:sz w:val="18"/>
          <w:szCs w:val="18"/>
        </w:rPr>
      </w:pPr>
      <w:r w:rsidRPr="009375D1">
        <w:rPr>
          <w:rFonts w:ascii="Times New Roman" w:hAnsi="Times New Roman"/>
          <w:sz w:val="18"/>
          <w:szCs w:val="18"/>
        </w:rPr>
        <w:t>Беломорского</w:t>
      </w:r>
      <w:r w:rsidR="009822D4" w:rsidRPr="009375D1">
        <w:rPr>
          <w:rFonts w:ascii="Times New Roman" w:hAnsi="Times New Roman"/>
          <w:sz w:val="18"/>
          <w:szCs w:val="18"/>
        </w:rPr>
        <w:t xml:space="preserve"> </w:t>
      </w:r>
      <w:r w:rsidR="00985D74" w:rsidRPr="009375D1">
        <w:rPr>
          <w:rFonts w:ascii="Times New Roman" w:hAnsi="Times New Roman"/>
          <w:sz w:val="18"/>
          <w:szCs w:val="18"/>
        </w:rPr>
        <w:t>муниципального</w:t>
      </w:r>
      <w:r w:rsidRPr="009375D1">
        <w:rPr>
          <w:rFonts w:ascii="Times New Roman" w:hAnsi="Times New Roman"/>
          <w:sz w:val="18"/>
          <w:szCs w:val="18"/>
        </w:rPr>
        <w:t xml:space="preserve"> округа</w:t>
      </w:r>
    </w:p>
    <w:p w:rsidR="009822D4" w:rsidRPr="001A3ED5" w:rsidRDefault="009822D4" w:rsidP="009822D4">
      <w:pPr>
        <w:pStyle w:val="af3"/>
        <w:jc w:val="right"/>
        <w:rPr>
          <w:rFonts w:ascii="Times New Roman" w:hAnsi="Times New Roman"/>
          <w:sz w:val="18"/>
          <w:szCs w:val="18"/>
        </w:rPr>
      </w:pPr>
      <w:r w:rsidRPr="001A3ED5">
        <w:rPr>
          <w:rFonts w:ascii="Times New Roman" w:hAnsi="Times New Roman"/>
          <w:sz w:val="18"/>
          <w:szCs w:val="18"/>
        </w:rPr>
        <w:t xml:space="preserve"> ярмарок, продажи товаров (выполнения работ, оказания услуг)</w:t>
      </w:r>
      <w:r w:rsidR="00C650F2">
        <w:rPr>
          <w:rFonts w:ascii="Times New Roman" w:hAnsi="Times New Roman"/>
          <w:sz w:val="18"/>
          <w:szCs w:val="18"/>
        </w:rPr>
        <w:t>на них</w:t>
      </w:r>
    </w:p>
    <w:p w:rsidR="009822D4" w:rsidRPr="001A3ED5" w:rsidRDefault="009822D4" w:rsidP="009822D4">
      <w:pPr>
        <w:pStyle w:val="af3"/>
        <w:jc w:val="right"/>
        <w:rPr>
          <w:rFonts w:ascii="Times New Roman" w:hAnsi="Times New Roman"/>
          <w:sz w:val="18"/>
          <w:szCs w:val="18"/>
        </w:rPr>
      </w:pPr>
      <w:r w:rsidRPr="001A3ED5">
        <w:rPr>
          <w:rFonts w:ascii="Times New Roman" w:hAnsi="Times New Roman"/>
          <w:sz w:val="18"/>
          <w:szCs w:val="18"/>
        </w:rPr>
        <w:t xml:space="preserve"> на территории </w:t>
      </w:r>
      <w:r w:rsidR="00A90859">
        <w:rPr>
          <w:rFonts w:ascii="Times New Roman" w:hAnsi="Times New Roman"/>
          <w:sz w:val="18"/>
          <w:szCs w:val="18"/>
        </w:rPr>
        <w:t>Беломорского</w:t>
      </w:r>
    </w:p>
    <w:p w:rsidR="009822D4" w:rsidRPr="009375D1" w:rsidRDefault="009822D4" w:rsidP="009822D4">
      <w:pPr>
        <w:pStyle w:val="af3"/>
        <w:jc w:val="right"/>
        <w:rPr>
          <w:rFonts w:ascii="Times New Roman" w:hAnsi="Times New Roman"/>
          <w:sz w:val="18"/>
          <w:szCs w:val="18"/>
        </w:rPr>
      </w:pPr>
      <w:r w:rsidRPr="001A3ED5">
        <w:rPr>
          <w:rFonts w:ascii="Times New Roman" w:hAnsi="Times New Roman"/>
          <w:sz w:val="18"/>
          <w:szCs w:val="18"/>
        </w:rPr>
        <w:t xml:space="preserve"> </w:t>
      </w:r>
      <w:r w:rsidR="00985D74" w:rsidRPr="009375D1">
        <w:rPr>
          <w:rFonts w:ascii="Times New Roman" w:hAnsi="Times New Roman"/>
          <w:sz w:val="18"/>
          <w:szCs w:val="18"/>
        </w:rPr>
        <w:t xml:space="preserve">муниципального </w:t>
      </w:r>
      <w:r w:rsidR="00A90859" w:rsidRPr="009375D1">
        <w:rPr>
          <w:rFonts w:ascii="Times New Roman" w:hAnsi="Times New Roman"/>
          <w:sz w:val="18"/>
          <w:szCs w:val="18"/>
        </w:rPr>
        <w:t>округа</w:t>
      </w:r>
      <w:r w:rsidR="00FA7852">
        <w:rPr>
          <w:rFonts w:ascii="Times New Roman" w:hAnsi="Times New Roman"/>
          <w:sz w:val="18"/>
          <w:szCs w:val="18"/>
        </w:rPr>
        <w:t xml:space="preserve"> Республики К</w:t>
      </w:r>
      <w:r w:rsidR="009375D1" w:rsidRPr="009375D1">
        <w:rPr>
          <w:rFonts w:ascii="Times New Roman" w:hAnsi="Times New Roman"/>
          <w:sz w:val="18"/>
          <w:szCs w:val="18"/>
        </w:rPr>
        <w:t>арелия</w:t>
      </w:r>
    </w:p>
    <w:p w:rsidR="009822D4" w:rsidRPr="001A3ED5" w:rsidRDefault="009822D4" w:rsidP="009822D4">
      <w:pPr>
        <w:pStyle w:val="af3"/>
        <w:jc w:val="right"/>
        <w:rPr>
          <w:rFonts w:ascii="Times New Roman" w:hAnsi="Times New Roman"/>
          <w:sz w:val="18"/>
          <w:szCs w:val="18"/>
        </w:rPr>
      </w:pPr>
      <w:r w:rsidRPr="009375D1">
        <w:rPr>
          <w:rFonts w:ascii="Times New Roman" w:hAnsi="Times New Roman"/>
          <w:sz w:val="18"/>
          <w:szCs w:val="18"/>
        </w:rPr>
        <w:t xml:space="preserve">В администрацию </w:t>
      </w:r>
      <w:r w:rsidR="00A90859" w:rsidRPr="009375D1">
        <w:rPr>
          <w:rFonts w:ascii="Times New Roman" w:hAnsi="Times New Roman"/>
          <w:sz w:val="18"/>
          <w:szCs w:val="18"/>
        </w:rPr>
        <w:t>Беломорского</w:t>
      </w:r>
      <w:r w:rsidRPr="009375D1">
        <w:rPr>
          <w:rFonts w:ascii="Times New Roman" w:hAnsi="Times New Roman"/>
          <w:sz w:val="18"/>
          <w:szCs w:val="18"/>
        </w:rPr>
        <w:t xml:space="preserve"> </w:t>
      </w:r>
      <w:r w:rsidR="00985D74" w:rsidRPr="009375D1">
        <w:rPr>
          <w:rFonts w:ascii="Times New Roman" w:hAnsi="Times New Roman"/>
          <w:sz w:val="18"/>
          <w:szCs w:val="18"/>
        </w:rPr>
        <w:t>муниципального</w:t>
      </w:r>
      <w:r w:rsidR="00A90859" w:rsidRPr="009375D1">
        <w:rPr>
          <w:rFonts w:ascii="Times New Roman" w:hAnsi="Times New Roman"/>
          <w:sz w:val="18"/>
          <w:szCs w:val="18"/>
        </w:rPr>
        <w:t xml:space="preserve"> округа</w:t>
      </w:r>
      <w:r w:rsidRPr="001A3ED5">
        <w:rPr>
          <w:rFonts w:ascii="Times New Roman" w:hAnsi="Times New Roman"/>
          <w:sz w:val="18"/>
          <w:szCs w:val="18"/>
        </w:rPr>
        <w:t xml:space="preserve"> </w:t>
      </w:r>
    </w:p>
    <w:p w:rsidR="009822D4" w:rsidRPr="001A3ED5" w:rsidRDefault="009822D4" w:rsidP="009822D4">
      <w:pPr>
        <w:pStyle w:val="af3"/>
        <w:jc w:val="right"/>
        <w:rPr>
          <w:rFonts w:ascii="Times New Roman" w:hAnsi="Times New Roman"/>
          <w:sz w:val="18"/>
          <w:szCs w:val="18"/>
        </w:rPr>
      </w:pPr>
      <w:r w:rsidRPr="001A3ED5">
        <w:rPr>
          <w:rFonts w:ascii="Times New Roman" w:hAnsi="Times New Roman"/>
          <w:sz w:val="18"/>
          <w:szCs w:val="18"/>
        </w:rPr>
        <w:t>о предоставлении торгового места на ярмарке</w:t>
      </w:r>
    </w:p>
    <w:p w:rsidR="009822D4" w:rsidRDefault="009822D4" w:rsidP="009822D4">
      <w:pPr>
        <w:ind w:left="4320"/>
        <w:jc w:val="right"/>
      </w:pPr>
    </w:p>
    <w:p w:rsidR="009822D4" w:rsidRPr="001A3ED5" w:rsidRDefault="009822D4" w:rsidP="009822D4">
      <w:pPr>
        <w:ind w:left="4320"/>
        <w:jc w:val="right"/>
      </w:pPr>
      <w:r w:rsidRPr="001A3ED5">
        <w:t>от _____________________________________ _______________________________________</w:t>
      </w:r>
    </w:p>
    <w:p w:rsidR="007D0813" w:rsidRDefault="007D0813" w:rsidP="009822D4">
      <w:pPr>
        <w:ind w:left="4320"/>
        <w:jc w:val="right"/>
      </w:pPr>
    </w:p>
    <w:p w:rsidR="009822D4" w:rsidRPr="001A3ED5" w:rsidRDefault="009822D4" w:rsidP="009822D4">
      <w:pPr>
        <w:ind w:left="4320"/>
        <w:jc w:val="right"/>
      </w:pPr>
      <w:r w:rsidRPr="001A3ED5">
        <w:t>ИНН____________________________________</w:t>
      </w:r>
    </w:p>
    <w:p w:rsidR="007D0813" w:rsidRDefault="007D0813" w:rsidP="009822D4">
      <w:pPr>
        <w:ind w:left="4320"/>
        <w:jc w:val="right"/>
      </w:pPr>
    </w:p>
    <w:p w:rsidR="009822D4" w:rsidRPr="001A3ED5" w:rsidRDefault="009822D4" w:rsidP="009822D4">
      <w:pPr>
        <w:ind w:left="4320"/>
        <w:jc w:val="right"/>
      </w:pPr>
      <w:r w:rsidRPr="001A3ED5">
        <w:t>ОГРН___________________________________</w:t>
      </w:r>
      <w:r>
        <w:t>_</w:t>
      </w:r>
    </w:p>
    <w:p w:rsidR="007D0813" w:rsidRDefault="007D0813" w:rsidP="009822D4">
      <w:pPr>
        <w:ind w:left="4320"/>
        <w:jc w:val="right"/>
      </w:pPr>
    </w:p>
    <w:p w:rsidR="009822D4" w:rsidRPr="001A3ED5" w:rsidRDefault="009822D4" w:rsidP="009822D4">
      <w:pPr>
        <w:ind w:left="4320"/>
        <w:jc w:val="right"/>
      </w:pPr>
      <w:r w:rsidRPr="001A3ED5">
        <w:t>ЕГРЮЛ (ЕГРИП)___________________________</w:t>
      </w:r>
    </w:p>
    <w:p w:rsidR="007D0813" w:rsidRDefault="007D0813" w:rsidP="009822D4">
      <w:pPr>
        <w:ind w:left="4320"/>
        <w:jc w:val="right"/>
      </w:pPr>
    </w:p>
    <w:p w:rsidR="009822D4" w:rsidRDefault="009822D4" w:rsidP="009822D4">
      <w:pPr>
        <w:ind w:left="4320"/>
        <w:jc w:val="right"/>
      </w:pPr>
      <w:r w:rsidRPr="001A3ED5">
        <w:t>адрес регистрации _______________________</w:t>
      </w:r>
      <w:r>
        <w:t>__</w:t>
      </w:r>
    </w:p>
    <w:p w:rsidR="009822D4" w:rsidRPr="001A3ED5" w:rsidRDefault="009822D4" w:rsidP="009822D4">
      <w:pPr>
        <w:ind w:left="4320"/>
        <w:jc w:val="right"/>
      </w:pPr>
    </w:p>
    <w:p w:rsidR="009822D4" w:rsidRPr="001A3ED5" w:rsidRDefault="009822D4" w:rsidP="009822D4">
      <w:pPr>
        <w:ind w:left="4320"/>
        <w:jc w:val="right"/>
      </w:pPr>
      <w:r w:rsidRPr="001A3ED5">
        <w:t xml:space="preserve">_______________________________________ </w:t>
      </w:r>
    </w:p>
    <w:p w:rsidR="009822D4" w:rsidRPr="001A3ED5" w:rsidRDefault="009822D4" w:rsidP="009822D4">
      <w:pPr>
        <w:ind w:left="4320"/>
        <w:jc w:val="right"/>
      </w:pPr>
      <w:r>
        <w:t>тел.</w:t>
      </w:r>
      <w:r w:rsidRPr="001A3ED5">
        <w:t>____________________________________</w:t>
      </w:r>
    </w:p>
    <w:p w:rsidR="00186870" w:rsidRDefault="00186870" w:rsidP="009822D4">
      <w:pPr>
        <w:ind w:left="4320"/>
        <w:jc w:val="right"/>
      </w:pPr>
    </w:p>
    <w:p w:rsidR="009822D4" w:rsidRDefault="009822D4" w:rsidP="009822D4">
      <w:pPr>
        <w:ind w:left="4320"/>
        <w:jc w:val="right"/>
      </w:pPr>
      <w:r w:rsidRPr="001A3ED5">
        <w:t>_______________________________________</w:t>
      </w:r>
    </w:p>
    <w:p w:rsidR="008B762D" w:rsidRPr="001A3ED5" w:rsidRDefault="008B762D" w:rsidP="009822D4">
      <w:pPr>
        <w:ind w:left="4320"/>
        <w:jc w:val="right"/>
      </w:pPr>
    </w:p>
    <w:p w:rsidR="00186870" w:rsidRDefault="00186870" w:rsidP="009822D4">
      <w:pPr>
        <w:ind w:left="4320"/>
        <w:jc w:val="right"/>
      </w:pPr>
      <w:r>
        <w:t>________________________________________</w:t>
      </w:r>
    </w:p>
    <w:p w:rsidR="009822D4" w:rsidRPr="001A3ED5" w:rsidRDefault="009822D4" w:rsidP="009822D4">
      <w:pPr>
        <w:ind w:left="4320"/>
        <w:jc w:val="right"/>
      </w:pPr>
      <w:r w:rsidRPr="001A3ED5">
        <w:t>(данные документа, удостоверяющего личность)</w:t>
      </w:r>
    </w:p>
    <w:p w:rsidR="00186870" w:rsidRDefault="009822D4" w:rsidP="009822D4">
      <w:pPr>
        <w:ind w:left="2835"/>
        <w:jc w:val="right"/>
      </w:pPr>
      <w:r w:rsidRPr="001A3ED5">
        <w:t xml:space="preserve">                            </w:t>
      </w:r>
    </w:p>
    <w:p w:rsidR="009822D4" w:rsidRPr="001A3ED5" w:rsidRDefault="009822D4" w:rsidP="009822D4">
      <w:pPr>
        <w:ind w:left="2835"/>
        <w:jc w:val="right"/>
      </w:pPr>
      <w:r w:rsidRPr="001A3ED5">
        <w:t xml:space="preserve">  адрес электронной почты__________________</w:t>
      </w:r>
    </w:p>
    <w:p w:rsidR="007D0813" w:rsidRDefault="007D0813" w:rsidP="009822D4">
      <w:pPr>
        <w:ind w:left="4320"/>
      </w:pPr>
    </w:p>
    <w:p w:rsidR="009822D4" w:rsidRPr="001A3ED5" w:rsidRDefault="009822D4" w:rsidP="009822D4">
      <w:pPr>
        <w:ind w:left="4320"/>
      </w:pPr>
      <w:r w:rsidRPr="001A3ED5">
        <w:t xml:space="preserve">ЗАЯВЛЕНИЕ  </w:t>
      </w:r>
    </w:p>
    <w:p w:rsidR="009822D4" w:rsidRPr="00C65FE6" w:rsidRDefault="009822D4" w:rsidP="009822D4">
      <w:pPr>
        <w:autoSpaceDE w:val="0"/>
        <w:autoSpaceDN w:val="0"/>
        <w:adjustRightInd w:val="0"/>
        <w:jc w:val="both"/>
      </w:pPr>
      <w:r>
        <w:t>Прошу</w:t>
      </w:r>
      <w:r w:rsidRPr="001A3ED5">
        <w:t xml:space="preserve"> предоставить ___</w:t>
      </w:r>
      <w:r>
        <w:t>___</w:t>
      </w:r>
      <w:r w:rsidRPr="001A3ED5">
        <w:t xml:space="preserve"> место (а) для организации торговли на ярмарке по адресу: </w:t>
      </w:r>
      <w:r w:rsidRPr="00C65FE6">
        <w:t>Республика Карелия, г. Беломорск, ул. Октябрьская, д. 17а, на земельном участке с кадастровым номером 10:11:0011003:13 (ярмарочная площадка)</w:t>
      </w:r>
      <w:r w:rsidR="00663E98">
        <w:t>.</w:t>
      </w:r>
    </w:p>
    <w:p w:rsidR="00663E98" w:rsidRDefault="00663E98" w:rsidP="009822D4"/>
    <w:p w:rsidR="009822D4" w:rsidRPr="001A3ED5" w:rsidRDefault="009822D4" w:rsidP="009822D4">
      <w:r w:rsidRPr="001A3ED5">
        <w:t xml:space="preserve"> Ассортимент: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2D4" w:rsidRPr="001A3ED5" w:rsidRDefault="009822D4" w:rsidP="009822D4">
      <w:r w:rsidRPr="001A3ED5">
        <w:t>- используемое торговое оборудование _____________________________________________________________________</w:t>
      </w:r>
      <w:r w:rsidR="00663E98">
        <w:t>_______________</w:t>
      </w:r>
    </w:p>
    <w:p w:rsidR="009822D4" w:rsidRPr="001A3ED5" w:rsidRDefault="009822D4" w:rsidP="009822D4">
      <w:r w:rsidRPr="001A3ED5">
        <w:t>- габариты (размеры) ______________________________________________________________________</w:t>
      </w:r>
      <w:r w:rsidR="00663E98">
        <w:t>______________</w:t>
      </w:r>
    </w:p>
    <w:p w:rsidR="009822D4" w:rsidRPr="001A3ED5" w:rsidRDefault="009822D4" w:rsidP="009822D4">
      <w:r w:rsidRPr="001A3ED5">
        <w:t>- необходимость подключения к электроэнергии ______________________________________________________________________</w:t>
      </w:r>
      <w:r w:rsidR="00663E98">
        <w:t>______________</w:t>
      </w:r>
    </w:p>
    <w:p w:rsidR="009822D4" w:rsidRPr="001A3ED5" w:rsidRDefault="009822D4" w:rsidP="009822D4">
      <w:r w:rsidRPr="001A3ED5">
        <w:t>К заявке приложены:</w:t>
      </w:r>
    </w:p>
    <w:p w:rsidR="009822D4" w:rsidRPr="001A3ED5" w:rsidRDefault="009822D4" w:rsidP="009822D4">
      <w:r w:rsidRPr="001A3ED5">
        <w:t>________________________________________________________________________________________________________________________________________________________________________</w:t>
      </w:r>
    </w:p>
    <w:p w:rsidR="007D0813" w:rsidRDefault="007D0813" w:rsidP="009822D4">
      <w:pPr>
        <w:spacing w:line="120" w:lineRule="auto"/>
      </w:pPr>
    </w:p>
    <w:p w:rsidR="00663E98" w:rsidRDefault="00663E98" w:rsidP="009822D4">
      <w:pPr>
        <w:spacing w:line="120" w:lineRule="auto"/>
      </w:pPr>
    </w:p>
    <w:p w:rsidR="009822D4" w:rsidRPr="001A3ED5" w:rsidRDefault="00663E98" w:rsidP="009822D4">
      <w:pPr>
        <w:spacing w:line="120" w:lineRule="auto"/>
      </w:pPr>
      <w:r>
        <w:t>- С</w:t>
      </w:r>
      <w:r w:rsidR="009822D4">
        <w:t xml:space="preserve">огласие на обработку персональных данных </w:t>
      </w:r>
    </w:p>
    <w:p w:rsidR="009822D4" w:rsidRPr="001A3ED5" w:rsidRDefault="009822D4" w:rsidP="009822D4">
      <w:pPr>
        <w:spacing w:line="120" w:lineRule="auto"/>
      </w:pPr>
    </w:p>
    <w:p w:rsidR="009822D4" w:rsidRDefault="009822D4" w:rsidP="009822D4">
      <w:pPr>
        <w:spacing w:line="120" w:lineRule="auto"/>
      </w:pPr>
    </w:p>
    <w:p w:rsidR="007D0813" w:rsidRDefault="009822D4" w:rsidP="009822D4">
      <w:pPr>
        <w:spacing w:line="120" w:lineRule="auto"/>
      </w:pPr>
      <w:r w:rsidRPr="001A3ED5">
        <w:t xml:space="preserve">                                                                                                                                                                       </w:t>
      </w:r>
    </w:p>
    <w:p w:rsidR="007D0813" w:rsidRDefault="007D0813" w:rsidP="009822D4">
      <w:pPr>
        <w:spacing w:line="120" w:lineRule="auto"/>
      </w:pPr>
    </w:p>
    <w:p w:rsidR="009822D4" w:rsidRPr="001A3ED5" w:rsidRDefault="009822D4" w:rsidP="009822D4">
      <w:pPr>
        <w:spacing w:line="120" w:lineRule="auto"/>
      </w:pPr>
      <w:r w:rsidRPr="001A3ED5">
        <w:t xml:space="preserve">подпись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1994">
        <w:tab/>
      </w:r>
      <w:r w:rsidR="00191994">
        <w:tab/>
      </w:r>
      <w:r w:rsidR="00191994">
        <w:tab/>
      </w:r>
      <w:r w:rsidR="00191994">
        <w:tab/>
      </w:r>
      <w:r w:rsidR="00191994">
        <w:tab/>
      </w:r>
      <w:r>
        <w:t>дата</w:t>
      </w:r>
    </w:p>
    <w:p w:rsidR="009822D4" w:rsidRPr="005C1E07" w:rsidRDefault="009822D4" w:rsidP="009822D4">
      <w:pPr>
        <w:spacing w:line="120" w:lineRule="auto"/>
      </w:pPr>
    </w:p>
    <w:p w:rsidR="00530551" w:rsidRDefault="00530551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p w:rsidR="00B06353" w:rsidRDefault="00B06353" w:rsidP="00B06353">
      <w:pPr>
        <w:pStyle w:val="af3"/>
        <w:jc w:val="right"/>
        <w:rPr>
          <w:rFonts w:ascii="Times New Roman" w:hAnsi="Times New Roman"/>
          <w:sz w:val="18"/>
          <w:szCs w:val="18"/>
        </w:rPr>
      </w:pPr>
    </w:p>
    <w:p w:rsidR="00B06353" w:rsidRPr="001A3ED5" w:rsidRDefault="00B06353" w:rsidP="00B06353">
      <w:pPr>
        <w:pStyle w:val="af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2</w:t>
      </w:r>
    </w:p>
    <w:p w:rsidR="00B06353" w:rsidRPr="001A3ED5" w:rsidRDefault="00B06353" w:rsidP="00B06353">
      <w:pPr>
        <w:pStyle w:val="af3"/>
        <w:jc w:val="right"/>
        <w:rPr>
          <w:rFonts w:ascii="Times New Roman" w:hAnsi="Times New Roman"/>
          <w:sz w:val="18"/>
          <w:szCs w:val="18"/>
        </w:rPr>
      </w:pPr>
      <w:r w:rsidRPr="001A3ED5">
        <w:rPr>
          <w:rFonts w:ascii="Times New Roman" w:hAnsi="Times New Roman"/>
          <w:sz w:val="18"/>
          <w:szCs w:val="18"/>
        </w:rPr>
        <w:t xml:space="preserve">К </w:t>
      </w:r>
      <w:r>
        <w:rPr>
          <w:rFonts w:ascii="Times New Roman" w:hAnsi="Times New Roman"/>
          <w:sz w:val="18"/>
          <w:szCs w:val="18"/>
        </w:rPr>
        <w:t>Порядку организаци</w:t>
      </w:r>
      <w:r w:rsidRPr="001A3ED5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 xml:space="preserve"> и</w:t>
      </w:r>
      <w:r w:rsidRPr="001A3ED5">
        <w:rPr>
          <w:rFonts w:ascii="Times New Roman" w:hAnsi="Times New Roman"/>
          <w:sz w:val="18"/>
          <w:szCs w:val="18"/>
        </w:rPr>
        <w:t xml:space="preserve"> проведения администрацией</w:t>
      </w:r>
    </w:p>
    <w:p w:rsidR="00B06353" w:rsidRPr="001A3ED5" w:rsidRDefault="00B06353" w:rsidP="00B06353">
      <w:pPr>
        <w:pStyle w:val="af3"/>
        <w:jc w:val="right"/>
        <w:rPr>
          <w:rFonts w:ascii="Times New Roman" w:hAnsi="Times New Roman"/>
          <w:sz w:val="18"/>
          <w:szCs w:val="18"/>
        </w:rPr>
      </w:pPr>
      <w:r w:rsidRPr="009375D1">
        <w:rPr>
          <w:rFonts w:ascii="Times New Roman" w:hAnsi="Times New Roman"/>
          <w:sz w:val="18"/>
          <w:szCs w:val="18"/>
        </w:rPr>
        <w:t>Беломорского муниципального округа</w:t>
      </w:r>
    </w:p>
    <w:p w:rsidR="00B06353" w:rsidRPr="001A3ED5" w:rsidRDefault="00B06353" w:rsidP="00B06353">
      <w:pPr>
        <w:pStyle w:val="af3"/>
        <w:jc w:val="right"/>
        <w:rPr>
          <w:rFonts w:ascii="Times New Roman" w:hAnsi="Times New Roman"/>
          <w:sz w:val="18"/>
          <w:szCs w:val="18"/>
        </w:rPr>
      </w:pPr>
      <w:r w:rsidRPr="001A3ED5">
        <w:rPr>
          <w:rFonts w:ascii="Times New Roman" w:hAnsi="Times New Roman"/>
          <w:sz w:val="18"/>
          <w:szCs w:val="18"/>
        </w:rPr>
        <w:t xml:space="preserve"> ярмарок, продажи товаров (выполнения работ, оказания услуг)</w:t>
      </w:r>
      <w:r w:rsidR="00C650F2">
        <w:rPr>
          <w:rFonts w:ascii="Times New Roman" w:hAnsi="Times New Roman"/>
          <w:sz w:val="18"/>
          <w:szCs w:val="18"/>
        </w:rPr>
        <w:t xml:space="preserve"> на них </w:t>
      </w:r>
    </w:p>
    <w:p w:rsidR="00B06353" w:rsidRPr="001A3ED5" w:rsidRDefault="00B06353" w:rsidP="00B06353">
      <w:pPr>
        <w:pStyle w:val="af3"/>
        <w:jc w:val="right"/>
        <w:rPr>
          <w:rFonts w:ascii="Times New Roman" w:hAnsi="Times New Roman"/>
          <w:sz w:val="18"/>
          <w:szCs w:val="18"/>
        </w:rPr>
      </w:pPr>
      <w:r w:rsidRPr="001A3ED5">
        <w:rPr>
          <w:rFonts w:ascii="Times New Roman" w:hAnsi="Times New Roman"/>
          <w:sz w:val="18"/>
          <w:szCs w:val="18"/>
        </w:rPr>
        <w:t xml:space="preserve"> на территории </w:t>
      </w:r>
      <w:r>
        <w:rPr>
          <w:rFonts w:ascii="Times New Roman" w:hAnsi="Times New Roman"/>
          <w:sz w:val="18"/>
          <w:szCs w:val="18"/>
        </w:rPr>
        <w:t>Беломорского</w:t>
      </w:r>
    </w:p>
    <w:p w:rsidR="00B06353" w:rsidRPr="009375D1" w:rsidRDefault="00B06353" w:rsidP="00B06353">
      <w:pPr>
        <w:pStyle w:val="af3"/>
        <w:jc w:val="right"/>
        <w:rPr>
          <w:rFonts w:ascii="Times New Roman" w:hAnsi="Times New Roman"/>
          <w:sz w:val="18"/>
          <w:szCs w:val="18"/>
        </w:rPr>
      </w:pPr>
      <w:r w:rsidRPr="001A3ED5">
        <w:rPr>
          <w:rFonts w:ascii="Times New Roman" w:hAnsi="Times New Roman"/>
          <w:sz w:val="18"/>
          <w:szCs w:val="18"/>
        </w:rPr>
        <w:t xml:space="preserve"> </w:t>
      </w:r>
      <w:r w:rsidRPr="009375D1">
        <w:rPr>
          <w:rFonts w:ascii="Times New Roman" w:hAnsi="Times New Roman"/>
          <w:sz w:val="18"/>
          <w:szCs w:val="18"/>
        </w:rPr>
        <w:t>муниципального округа</w:t>
      </w:r>
      <w:r>
        <w:rPr>
          <w:rFonts w:ascii="Times New Roman" w:hAnsi="Times New Roman"/>
          <w:sz w:val="18"/>
          <w:szCs w:val="18"/>
        </w:rPr>
        <w:t xml:space="preserve"> Республики К</w:t>
      </w:r>
      <w:r w:rsidRPr="009375D1">
        <w:rPr>
          <w:rFonts w:ascii="Times New Roman" w:hAnsi="Times New Roman"/>
          <w:sz w:val="18"/>
          <w:szCs w:val="18"/>
        </w:rPr>
        <w:t>арелия</w:t>
      </w:r>
    </w:p>
    <w:p w:rsidR="00B06353" w:rsidRDefault="00B06353" w:rsidP="00B06353">
      <w:pPr>
        <w:jc w:val="center"/>
        <w:rPr>
          <w:b/>
        </w:rPr>
      </w:pPr>
    </w:p>
    <w:p w:rsidR="00B06353" w:rsidRDefault="00B06353" w:rsidP="00B06353">
      <w:pPr>
        <w:jc w:val="center"/>
        <w:rPr>
          <w:b/>
        </w:rPr>
      </w:pPr>
    </w:p>
    <w:p w:rsidR="00D34B5F" w:rsidRDefault="00D34B5F" w:rsidP="00B06353">
      <w:pPr>
        <w:jc w:val="center"/>
        <w:rPr>
          <w:b/>
        </w:rPr>
      </w:pPr>
    </w:p>
    <w:p w:rsidR="00D34B5F" w:rsidRDefault="00D34B5F" w:rsidP="00B06353">
      <w:pPr>
        <w:jc w:val="center"/>
        <w:rPr>
          <w:b/>
        </w:rPr>
      </w:pPr>
    </w:p>
    <w:p w:rsidR="00B06353" w:rsidRDefault="00B06353" w:rsidP="00B06353">
      <w:pPr>
        <w:jc w:val="center"/>
        <w:rPr>
          <w:b/>
        </w:rPr>
      </w:pPr>
      <w:r w:rsidRPr="00F53EC2">
        <w:rPr>
          <w:b/>
        </w:rPr>
        <w:t xml:space="preserve">Методика расчета платы за </w:t>
      </w:r>
      <w:r>
        <w:rPr>
          <w:b/>
        </w:rPr>
        <w:t xml:space="preserve">день </w:t>
      </w:r>
      <w:r w:rsidRPr="00F53EC2">
        <w:rPr>
          <w:b/>
        </w:rPr>
        <w:t>предоставлени</w:t>
      </w:r>
      <w:r>
        <w:rPr>
          <w:b/>
        </w:rPr>
        <w:t>я</w:t>
      </w:r>
      <w:r w:rsidRPr="00F53EC2">
        <w:rPr>
          <w:b/>
        </w:rPr>
        <w:t xml:space="preserve"> </w:t>
      </w:r>
      <w:r>
        <w:rPr>
          <w:b/>
        </w:rPr>
        <w:t xml:space="preserve">торгового </w:t>
      </w:r>
      <w:r w:rsidRPr="00F53EC2">
        <w:rPr>
          <w:b/>
        </w:rPr>
        <w:t>мест</w:t>
      </w:r>
      <w:r>
        <w:rPr>
          <w:b/>
        </w:rPr>
        <w:t>а</w:t>
      </w:r>
      <w:r w:rsidRPr="00F53EC2">
        <w:rPr>
          <w:b/>
        </w:rPr>
        <w:t xml:space="preserve"> на ярмарках для продажи товаров (выполнения работ, оказания услуг), организуемых администрацией </w:t>
      </w:r>
      <w:r w:rsidRPr="0021206D">
        <w:rPr>
          <w:b/>
        </w:rPr>
        <w:t>Беломорского муниципального округа</w:t>
      </w:r>
    </w:p>
    <w:p w:rsidR="00B06353" w:rsidRDefault="00B06353" w:rsidP="00B06353">
      <w:pPr>
        <w:jc w:val="center"/>
        <w:rPr>
          <w:b/>
        </w:rPr>
      </w:pPr>
    </w:p>
    <w:p w:rsidR="00B06353" w:rsidRPr="00710E14" w:rsidRDefault="00B06353" w:rsidP="00B06353">
      <w:pPr>
        <w:spacing w:line="271" w:lineRule="auto"/>
        <w:ind w:firstLine="709"/>
        <w:jc w:val="both"/>
      </w:pPr>
      <w:r w:rsidRPr="00F93FA9">
        <w:t xml:space="preserve">Размер оплаты за </w:t>
      </w:r>
      <w:r>
        <w:t xml:space="preserve">день </w:t>
      </w:r>
      <w:r w:rsidRPr="00F93FA9">
        <w:t>предоставлени</w:t>
      </w:r>
      <w:r>
        <w:t>я</w:t>
      </w:r>
      <w:r w:rsidRPr="00F93FA9">
        <w:t xml:space="preserve"> торгов</w:t>
      </w:r>
      <w:r>
        <w:t>ого</w:t>
      </w:r>
      <w:r w:rsidRPr="00F93FA9">
        <w:t xml:space="preserve"> мест</w:t>
      </w:r>
      <w:r>
        <w:t>а</w:t>
      </w:r>
      <w:r w:rsidRPr="00F93FA9">
        <w:t xml:space="preserve"> при проведении ярмарк</w:t>
      </w:r>
      <w:r>
        <w:t xml:space="preserve">и, </w:t>
      </w:r>
      <w:r w:rsidRPr="00692E24">
        <w:t>организуем</w:t>
      </w:r>
      <w:r>
        <w:t>ой</w:t>
      </w:r>
      <w:r w:rsidRPr="00692E24">
        <w:t xml:space="preserve"> администраци</w:t>
      </w:r>
      <w:r>
        <w:t>ей</w:t>
      </w:r>
      <w:r w:rsidRPr="00692E24">
        <w:t xml:space="preserve"> </w:t>
      </w:r>
      <w:r w:rsidRPr="0021206D">
        <w:t>Беломорского муниципального округа</w:t>
      </w:r>
      <w:r>
        <w:t xml:space="preserve"> </w:t>
      </w:r>
      <w:r w:rsidRPr="00692E24">
        <w:t xml:space="preserve">для продажи товаров (выполнения работ, оказания услуг) </w:t>
      </w:r>
      <w:r w:rsidRPr="00F93FA9">
        <w:t xml:space="preserve">на платной основе на территории </w:t>
      </w:r>
      <w:r w:rsidRPr="0021206D">
        <w:t>Беломорского муниципального округа</w:t>
      </w:r>
      <w:r w:rsidR="00886945">
        <w:t xml:space="preserve"> Республики Карелия</w:t>
      </w:r>
      <w:r w:rsidRPr="0021206D">
        <w:t>,</w:t>
      </w:r>
      <w:r>
        <w:t xml:space="preserve"> </w:t>
      </w:r>
      <w:r w:rsidRPr="00710E14">
        <w:t>рассчитывается по следующей формуле:</w:t>
      </w:r>
    </w:p>
    <w:p w:rsidR="00B06353" w:rsidRDefault="00B06353" w:rsidP="00B06353">
      <w:pPr>
        <w:spacing w:line="271" w:lineRule="auto"/>
        <w:ind w:firstLine="709"/>
        <w:jc w:val="center"/>
        <w:rPr>
          <w:rFonts w:asciiTheme="minorHAnsi" w:hAnsiTheme="minorHAnsi" w:cs="Helvetica"/>
          <w:color w:val="1A1A1A"/>
          <w:sz w:val="23"/>
          <w:szCs w:val="23"/>
          <w:shd w:val="clear" w:color="auto" w:fill="FFFFFF"/>
        </w:rPr>
      </w:pPr>
    </w:p>
    <w:p w:rsidR="00B06353" w:rsidRPr="00160112" w:rsidRDefault="00B06353" w:rsidP="00B06353">
      <w:pPr>
        <w:spacing w:line="271" w:lineRule="auto"/>
        <w:ind w:firstLine="709"/>
        <w:jc w:val="center"/>
        <w:rPr>
          <w:sz w:val="28"/>
          <w:szCs w:val="28"/>
        </w:rPr>
      </w:pPr>
      <w:r w:rsidRPr="00B04495">
        <w:rPr>
          <w:b/>
          <w:color w:val="1A1A1A"/>
          <w:sz w:val="28"/>
          <w:szCs w:val="28"/>
          <w:shd w:val="clear" w:color="auto" w:fill="FFFFFF"/>
        </w:rPr>
        <w:t>П=</w:t>
      </w:r>
      <w:r w:rsidRPr="00B04495">
        <w:rPr>
          <w:b/>
          <w:color w:val="1A1A1A"/>
          <w:sz w:val="28"/>
          <w:szCs w:val="28"/>
          <w:shd w:val="clear" w:color="auto" w:fill="FFFFFF"/>
          <w:lang w:val="en-US"/>
        </w:rPr>
        <w:t>S</w:t>
      </w:r>
      <w:r w:rsidRPr="00B04495"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B04495">
        <w:rPr>
          <w:b/>
          <w:color w:val="1A1A1A"/>
          <w:sz w:val="28"/>
          <w:szCs w:val="28"/>
          <w:shd w:val="clear" w:color="auto" w:fill="FFFFFF"/>
          <w:lang w:val="en-US"/>
        </w:rPr>
        <w:t>x</w:t>
      </w:r>
      <w:r w:rsidRPr="00B04495">
        <w:rPr>
          <w:b/>
          <w:color w:val="1A1A1A"/>
          <w:sz w:val="28"/>
          <w:szCs w:val="28"/>
          <w:shd w:val="clear" w:color="auto" w:fill="FFFFFF"/>
        </w:rPr>
        <w:t xml:space="preserve"> Б </w:t>
      </w:r>
      <w:r w:rsidRPr="00B04495">
        <w:rPr>
          <w:b/>
          <w:color w:val="1A1A1A"/>
          <w:sz w:val="28"/>
          <w:szCs w:val="28"/>
          <w:shd w:val="clear" w:color="auto" w:fill="FFFFFF"/>
          <w:lang w:val="en-US"/>
        </w:rPr>
        <w:t>x</w:t>
      </w:r>
      <w:r w:rsidRPr="00B04495"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B04495">
        <w:rPr>
          <w:b/>
          <w:color w:val="1A1A1A"/>
          <w:sz w:val="28"/>
          <w:szCs w:val="28"/>
          <w:shd w:val="clear" w:color="auto" w:fill="FFFFFF"/>
          <w:lang w:val="en-US"/>
        </w:rPr>
        <w:t>K</w:t>
      </w:r>
      <w:r w:rsidRPr="00160112">
        <w:rPr>
          <w:color w:val="1A1A1A"/>
          <w:sz w:val="28"/>
          <w:szCs w:val="28"/>
          <w:shd w:val="clear" w:color="auto" w:fill="FFFFFF"/>
        </w:rPr>
        <w:t>, где:</w:t>
      </w:r>
    </w:p>
    <w:p w:rsidR="00B06353" w:rsidRDefault="00B06353" w:rsidP="00B06353">
      <w:pPr>
        <w:spacing w:line="271" w:lineRule="auto"/>
        <w:ind w:firstLine="709"/>
        <w:jc w:val="center"/>
      </w:pPr>
    </w:p>
    <w:p w:rsidR="00B06353" w:rsidRPr="00F93FA9" w:rsidRDefault="00B06353" w:rsidP="00B06353">
      <w:pPr>
        <w:spacing w:line="271" w:lineRule="auto"/>
        <w:ind w:firstLine="709"/>
        <w:jc w:val="both"/>
      </w:pPr>
      <w:r w:rsidRPr="00B04495">
        <w:rPr>
          <w:b/>
        </w:rPr>
        <w:t>П</w:t>
      </w:r>
      <w:r>
        <w:t xml:space="preserve"> - размер </w:t>
      </w:r>
      <w:r w:rsidRPr="00F93FA9">
        <w:t>платы</w:t>
      </w:r>
      <w:r>
        <w:t xml:space="preserve"> за предоставление торгового места на ярмарке в день</w:t>
      </w:r>
      <w:r w:rsidRPr="00F93FA9">
        <w:t>;</w:t>
      </w:r>
    </w:p>
    <w:p w:rsidR="00B06353" w:rsidRPr="00F93FA9" w:rsidRDefault="00B06353" w:rsidP="00B06353">
      <w:pPr>
        <w:spacing w:line="271" w:lineRule="auto"/>
        <w:ind w:firstLine="709"/>
        <w:jc w:val="both"/>
      </w:pPr>
      <w:r w:rsidRPr="00B04495">
        <w:rPr>
          <w:b/>
        </w:rPr>
        <w:t>S</w:t>
      </w:r>
      <w:r w:rsidRPr="00F93FA9">
        <w:t xml:space="preserve"> - площадь торгового места</w:t>
      </w:r>
      <w:r>
        <w:t>;</w:t>
      </w:r>
    </w:p>
    <w:p w:rsidR="00B06353" w:rsidRDefault="00B06353" w:rsidP="00B06353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ab/>
      </w:r>
      <w:r w:rsidRPr="00B04495">
        <w:rPr>
          <w:b/>
          <w:color w:val="1A1A1A"/>
        </w:rPr>
        <w:t>Б</w:t>
      </w:r>
      <w:r>
        <w:rPr>
          <w:color w:val="1A1A1A"/>
        </w:rPr>
        <w:t xml:space="preserve"> </w:t>
      </w:r>
      <w:r w:rsidRPr="007906DE">
        <w:rPr>
          <w:color w:val="1A1A1A"/>
        </w:rPr>
        <w:t>- базовая ставка за размещение нестационарных торговых объектов (оборудованных мест) для продажи товаров (оказания услуг) на период проведения ярмарки</w:t>
      </w:r>
      <w:r>
        <w:rPr>
          <w:color w:val="1A1A1A"/>
        </w:rPr>
        <w:t>:</w:t>
      </w:r>
    </w:p>
    <w:p w:rsidR="00B06353" w:rsidRPr="007906DE" w:rsidRDefault="00B06353" w:rsidP="00B06353">
      <w:pPr>
        <w:shd w:val="clear" w:color="auto" w:fill="FFFFFF"/>
        <w:jc w:val="both"/>
        <w:rPr>
          <w:color w:val="1A1A1A"/>
        </w:rPr>
      </w:pPr>
    </w:p>
    <w:tbl>
      <w:tblPr>
        <w:tblStyle w:val="a5"/>
        <w:tblW w:w="0" w:type="auto"/>
        <w:tblLook w:val="04A0"/>
      </w:tblPr>
      <w:tblGrid>
        <w:gridCol w:w="675"/>
        <w:gridCol w:w="5103"/>
        <w:gridCol w:w="3792"/>
      </w:tblGrid>
      <w:tr w:rsidR="00B06353" w:rsidRPr="00D44C7C" w:rsidTr="00BA4948">
        <w:tc>
          <w:tcPr>
            <w:tcW w:w="675" w:type="dxa"/>
          </w:tcPr>
          <w:p w:rsidR="00B06353" w:rsidRPr="007E4B18" w:rsidRDefault="00B06353" w:rsidP="00BA4948"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 w:rsidRPr="007E4B18">
              <w:rPr>
                <w:color w:val="1A1A1A"/>
                <w:sz w:val="24"/>
                <w:szCs w:val="24"/>
                <w:shd w:val="clear" w:color="auto" w:fill="FFFFFF"/>
              </w:rPr>
              <w:t>№ п.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4B18">
              <w:rPr>
                <w:color w:val="1A1A1A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5103" w:type="dxa"/>
          </w:tcPr>
          <w:p w:rsidR="00B06353" w:rsidRPr="007E4B18" w:rsidRDefault="00B06353" w:rsidP="00BA4948"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 w:rsidRPr="007E4B18">
              <w:rPr>
                <w:color w:val="1A1A1A"/>
                <w:sz w:val="24"/>
                <w:szCs w:val="24"/>
                <w:shd w:val="clear" w:color="auto" w:fill="FFFFFF"/>
              </w:rPr>
              <w:t>Наименование объекта</w:t>
            </w:r>
          </w:p>
        </w:tc>
        <w:tc>
          <w:tcPr>
            <w:tcW w:w="3792" w:type="dxa"/>
          </w:tcPr>
          <w:p w:rsidR="00B06353" w:rsidRPr="00D44C7C" w:rsidRDefault="00B06353" w:rsidP="00BA4948">
            <w:pPr>
              <w:shd w:val="clear" w:color="auto" w:fill="FFFFFF"/>
              <w:rPr>
                <w:color w:val="1A1A1A"/>
              </w:rPr>
            </w:pPr>
            <w:r w:rsidRPr="00D44C7C">
              <w:rPr>
                <w:color w:val="1A1A1A"/>
              </w:rPr>
              <w:t>Стоимость в руб. за 1м</w:t>
            </w:r>
            <w:r w:rsidRPr="00D44C7C">
              <w:rPr>
                <w:color w:val="1A1A1A"/>
                <w:vertAlign w:val="superscript"/>
              </w:rPr>
              <w:t>2</w:t>
            </w:r>
            <w:r w:rsidRPr="00D356AA">
              <w:rPr>
                <w:color w:val="1A1A1A"/>
              </w:rPr>
              <w:t xml:space="preserve"> </w:t>
            </w:r>
            <w:r w:rsidRPr="00D44C7C">
              <w:rPr>
                <w:color w:val="1A1A1A"/>
              </w:rPr>
              <w:t>в день</w:t>
            </w:r>
          </w:p>
          <w:p w:rsidR="00B06353" w:rsidRPr="00D44C7C" w:rsidRDefault="00B06353" w:rsidP="00BA494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B06353" w:rsidRPr="004A01CE" w:rsidTr="00BA4948">
        <w:tc>
          <w:tcPr>
            <w:tcW w:w="675" w:type="dxa"/>
          </w:tcPr>
          <w:p w:rsidR="00B06353" w:rsidRPr="00D44C7C" w:rsidRDefault="00B06353" w:rsidP="00BA494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B06353" w:rsidRPr="00E92421" w:rsidRDefault="00B06353" w:rsidP="00BA4948">
            <w:pPr>
              <w:pStyle w:val="normal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Р</w:t>
            </w:r>
            <w:r w:rsidRPr="00E92421">
              <w:rPr>
                <w:color w:val="1A1A1A"/>
                <w:sz w:val="24"/>
                <w:szCs w:val="24"/>
                <w:shd w:val="clear" w:color="auto" w:fill="FFFFFF"/>
              </w:rPr>
              <w:t>еализация продовольственных товаров</w:t>
            </w:r>
          </w:p>
        </w:tc>
        <w:tc>
          <w:tcPr>
            <w:tcW w:w="3792" w:type="dxa"/>
          </w:tcPr>
          <w:p w:rsidR="00B06353" w:rsidRPr="004A01CE" w:rsidRDefault="00290018" w:rsidP="00BA494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06353" w:rsidRPr="004A01CE">
              <w:rPr>
                <w:sz w:val="24"/>
                <w:szCs w:val="24"/>
              </w:rPr>
              <w:t>30,00</w:t>
            </w:r>
          </w:p>
        </w:tc>
      </w:tr>
      <w:tr w:rsidR="00B06353" w:rsidRPr="004A01CE" w:rsidTr="00BA4948">
        <w:tc>
          <w:tcPr>
            <w:tcW w:w="675" w:type="dxa"/>
          </w:tcPr>
          <w:p w:rsidR="00B06353" w:rsidRPr="00D44C7C" w:rsidRDefault="00B06353" w:rsidP="00BA494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B06353" w:rsidRPr="00665C53" w:rsidRDefault="00B06353" w:rsidP="00BA4948">
            <w:pPr>
              <w:shd w:val="clear" w:color="auto" w:fill="FFFFFF"/>
              <w:rPr>
                <w:color w:val="1A1A1A"/>
              </w:rPr>
            </w:pPr>
            <w:r w:rsidRPr="00E92421">
              <w:rPr>
                <w:color w:val="1A1A1A"/>
              </w:rPr>
              <w:t>Реализация непродовольственных товаров</w:t>
            </w:r>
          </w:p>
        </w:tc>
        <w:tc>
          <w:tcPr>
            <w:tcW w:w="3792" w:type="dxa"/>
          </w:tcPr>
          <w:p w:rsidR="00B06353" w:rsidRPr="004A01CE" w:rsidRDefault="00505586" w:rsidP="00BA494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B06353" w:rsidRPr="004A01CE">
              <w:rPr>
                <w:sz w:val="24"/>
                <w:szCs w:val="24"/>
              </w:rPr>
              <w:t>,00</w:t>
            </w:r>
          </w:p>
        </w:tc>
      </w:tr>
    </w:tbl>
    <w:p w:rsidR="00B06353" w:rsidRDefault="00B06353" w:rsidP="00B06353">
      <w:pPr>
        <w:spacing w:line="271" w:lineRule="auto"/>
        <w:ind w:firstLine="709"/>
        <w:jc w:val="both"/>
      </w:pPr>
    </w:p>
    <w:p w:rsidR="00B06353" w:rsidRPr="00F93FA9" w:rsidRDefault="00B06353" w:rsidP="00B06353">
      <w:pPr>
        <w:spacing w:line="271" w:lineRule="auto"/>
        <w:ind w:firstLine="709"/>
        <w:jc w:val="both"/>
      </w:pPr>
      <w:r w:rsidRPr="00B04495">
        <w:rPr>
          <w:b/>
        </w:rPr>
        <w:t>К</w:t>
      </w:r>
      <w:r>
        <w:t xml:space="preserve"> </w:t>
      </w:r>
      <w:r w:rsidRPr="00F93FA9">
        <w:t xml:space="preserve">- </w:t>
      </w:r>
      <w:r>
        <w:t xml:space="preserve">корректирующий </w:t>
      </w:r>
      <w:r w:rsidRPr="00F93FA9">
        <w:t>коэффициент</w:t>
      </w:r>
      <w:r>
        <w:t xml:space="preserve"> ассортимента товара и услуг, реализуемых на ярмарке.</w:t>
      </w:r>
    </w:p>
    <w:p w:rsidR="00B06353" w:rsidRPr="00F93FA9" w:rsidRDefault="00B06353" w:rsidP="00B06353">
      <w:pPr>
        <w:spacing w:before="100" w:beforeAutospacing="1" w:line="271" w:lineRule="auto"/>
        <w:ind w:firstLine="709"/>
        <w:jc w:val="both"/>
      </w:pPr>
      <w:r>
        <w:t xml:space="preserve">Корректирующий </w:t>
      </w:r>
      <w:r w:rsidRPr="00F93FA9">
        <w:t>коэффициент</w:t>
      </w:r>
      <w:r>
        <w:t xml:space="preserve"> ассортимента товара и услуг, реализуемых на ярмарке</w:t>
      </w:r>
      <w:r w:rsidRPr="00F93FA9">
        <w:t>:</w:t>
      </w:r>
    </w:p>
    <w:p w:rsidR="00B06353" w:rsidRDefault="00B06353" w:rsidP="00B06353">
      <w:pPr>
        <w:spacing w:line="271" w:lineRule="auto"/>
        <w:ind w:firstLine="709"/>
        <w:jc w:val="both"/>
      </w:pPr>
      <w:r w:rsidRPr="00F93FA9">
        <w:t xml:space="preserve">- </w:t>
      </w:r>
      <w:r w:rsidR="00505586">
        <w:t>продовольственные товары - 0,09</w:t>
      </w:r>
      <w:r>
        <w:t>;</w:t>
      </w:r>
    </w:p>
    <w:p w:rsidR="00B06353" w:rsidRDefault="00B06353" w:rsidP="00B06353">
      <w:pPr>
        <w:spacing w:line="271" w:lineRule="auto"/>
        <w:ind w:firstLine="709"/>
        <w:jc w:val="both"/>
      </w:pPr>
      <w:r>
        <w:t>- непродовольственные товары - 0,08</w:t>
      </w:r>
      <w:r w:rsidR="00505586">
        <w:t>1</w:t>
      </w:r>
      <w:r>
        <w:t>.</w:t>
      </w:r>
    </w:p>
    <w:p w:rsidR="00B06353" w:rsidRPr="002F063B" w:rsidRDefault="00B06353" w:rsidP="00B06353">
      <w:pPr>
        <w:spacing w:line="271" w:lineRule="auto"/>
        <w:ind w:firstLine="709"/>
        <w:jc w:val="both"/>
      </w:pPr>
    </w:p>
    <w:p w:rsidR="00B06353" w:rsidRDefault="00B06353" w:rsidP="00B06353">
      <w:pPr>
        <w:shd w:val="clear" w:color="auto" w:fill="FFFFFF"/>
        <w:jc w:val="center"/>
        <w:rPr>
          <w:color w:val="1A1A1A"/>
        </w:rPr>
      </w:pPr>
    </w:p>
    <w:p w:rsidR="00611218" w:rsidRDefault="00611218" w:rsidP="00B06353">
      <w:pPr>
        <w:shd w:val="clear" w:color="auto" w:fill="FFFFFF"/>
        <w:jc w:val="center"/>
        <w:rPr>
          <w:color w:val="1A1A1A"/>
        </w:rPr>
      </w:pPr>
    </w:p>
    <w:p w:rsidR="00611218" w:rsidRDefault="00611218" w:rsidP="00B06353">
      <w:pPr>
        <w:shd w:val="clear" w:color="auto" w:fill="FFFFFF"/>
        <w:jc w:val="center"/>
        <w:rPr>
          <w:color w:val="1A1A1A"/>
        </w:rPr>
      </w:pPr>
    </w:p>
    <w:p w:rsidR="00611218" w:rsidRDefault="00611218" w:rsidP="00B06353">
      <w:pPr>
        <w:shd w:val="clear" w:color="auto" w:fill="FFFFFF"/>
        <w:jc w:val="center"/>
        <w:rPr>
          <w:color w:val="1A1A1A"/>
        </w:rPr>
      </w:pPr>
    </w:p>
    <w:p w:rsidR="00611218" w:rsidRDefault="00611218" w:rsidP="00B06353">
      <w:pPr>
        <w:shd w:val="clear" w:color="auto" w:fill="FFFFFF"/>
        <w:jc w:val="center"/>
        <w:rPr>
          <w:color w:val="1A1A1A"/>
        </w:rPr>
      </w:pPr>
    </w:p>
    <w:p w:rsidR="00611218" w:rsidRDefault="00611218" w:rsidP="00B06353">
      <w:pPr>
        <w:shd w:val="clear" w:color="auto" w:fill="FFFFFF"/>
        <w:jc w:val="center"/>
        <w:rPr>
          <w:color w:val="1A1A1A"/>
        </w:rPr>
      </w:pPr>
    </w:p>
    <w:p w:rsidR="00611218" w:rsidRDefault="00611218" w:rsidP="00B06353">
      <w:pPr>
        <w:shd w:val="clear" w:color="auto" w:fill="FFFFFF"/>
        <w:jc w:val="center"/>
        <w:rPr>
          <w:color w:val="1A1A1A"/>
        </w:rPr>
      </w:pPr>
    </w:p>
    <w:p w:rsidR="00611218" w:rsidRDefault="00611218" w:rsidP="00B06353">
      <w:pPr>
        <w:shd w:val="clear" w:color="auto" w:fill="FFFFFF"/>
        <w:jc w:val="center"/>
        <w:rPr>
          <w:color w:val="1A1A1A"/>
        </w:rPr>
      </w:pPr>
    </w:p>
    <w:p w:rsidR="00611218" w:rsidRDefault="00611218" w:rsidP="00B06353">
      <w:pPr>
        <w:shd w:val="clear" w:color="auto" w:fill="FFFFFF"/>
        <w:jc w:val="center"/>
        <w:rPr>
          <w:color w:val="1A1A1A"/>
        </w:rPr>
      </w:pPr>
    </w:p>
    <w:p w:rsidR="00611218" w:rsidRDefault="00611218" w:rsidP="00B06353">
      <w:pPr>
        <w:shd w:val="clear" w:color="auto" w:fill="FFFFFF"/>
        <w:jc w:val="center"/>
        <w:rPr>
          <w:color w:val="1A1A1A"/>
        </w:rPr>
      </w:pPr>
    </w:p>
    <w:p w:rsidR="00611218" w:rsidRDefault="00611218" w:rsidP="00B06353">
      <w:pPr>
        <w:shd w:val="clear" w:color="auto" w:fill="FFFFFF"/>
        <w:jc w:val="center"/>
        <w:rPr>
          <w:color w:val="1A1A1A"/>
        </w:rPr>
      </w:pPr>
    </w:p>
    <w:p w:rsidR="00611218" w:rsidRDefault="00611218" w:rsidP="00B06353">
      <w:pPr>
        <w:shd w:val="clear" w:color="auto" w:fill="FFFFFF"/>
        <w:jc w:val="center"/>
        <w:rPr>
          <w:color w:val="1A1A1A"/>
        </w:rPr>
      </w:pPr>
    </w:p>
    <w:p w:rsidR="000A77EA" w:rsidRDefault="000A77EA" w:rsidP="00611218">
      <w:pPr>
        <w:pStyle w:val="af3"/>
        <w:jc w:val="right"/>
        <w:rPr>
          <w:rFonts w:ascii="Times New Roman" w:hAnsi="Times New Roman"/>
          <w:sz w:val="18"/>
          <w:szCs w:val="18"/>
        </w:rPr>
      </w:pPr>
    </w:p>
    <w:p w:rsidR="000A77EA" w:rsidRDefault="000A77EA" w:rsidP="00611218">
      <w:pPr>
        <w:pStyle w:val="af3"/>
        <w:jc w:val="right"/>
        <w:rPr>
          <w:rFonts w:ascii="Times New Roman" w:hAnsi="Times New Roman"/>
          <w:sz w:val="18"/>
          <w:szCs w:val="18"/>
        </w:rPr>
      </w:pPr>
    </w:p>
    <w:p w:rsidR="000A77EA" w:rsidRDefault="000A77EA" w:rsidP="00611218">
      <w:pPr>
        <w:pStyle w:val="af3"/>
        <w:jc w:val="right"/>
        <w:rPr>
          <w:rFonts w:ascii="Times New Roman" w:hAnsi="Times New Roman"/>
          <w:sz w:val="18"/>
          <w:szCs w:val="18"/>
        </w:rPr>
      </w:pPr>
    </w:p>
    <w:p w:rsidR="00611218" w:rsidRPr="001A3ED5" w:rsidRDefault="00611218" w:rsidP="00611218">
      <w:pPr>
        <w:pStyle w:val="af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3</w:t>
      </w:r>
    </w:p>
    <w:p w:rsidR="00611218" w:rsidRPr="001A3ED5" w:rsidRDefault="00611218" w:rsidP="00611218">
      <w:pPr>
        <w:pStyle w:val="af3"/>
        <w:jc w:val="right"/>
        <w:rPr>
          <w:rFonts w:ascii="Times New Roman" w:hAnsi="Times New Roman"/>
          <w:sz w:val="18"/>
          <w:szCs w:val="18"/>
        </w:rPr>
      </w:pPr>
      <w:r w:rsidRPr="001A3ED5">
        <w:rPr>
          <w:rFonts w:ascii="Times New Roman" w:hAnsi="Times New Roman"/>
          <w:sz w:val="18"/>
          <w:szCs w:val="18"/>
        </w:rPr>
        <w:t xml:space="preserve">К </w:t>
      </w:r>
      <w:r>
        <w:rPr>
          <w:rFonts w:ascii="Times New Roman" w:hAnsi="Times New Roman"/>
          <w:sz w:val="18"/>
          <w:szCs w:val="18"/>
        </w:rPr>
        <w:t>Порядку организаци</w:t>
      </w:r>
      <w:r w:rsidRPr="001A3ED5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 xml:space="preserve"> и</w:t>
      </w:r>
      <w:r w:rsidRPr="001A3ED5">
        <w:rPr>
          <w:rFonts w:ascii="Times New Roman" w:hAnsi="Times New Roman"/>
          <w:sz w:val="18"/>
          <w:szCs w:val="18"/>
        </w:rPr>
        <w:t xml:space="preserve"> проведения администрацией</w:t>
      </w:r>
    </w:p>
    <w:p w:rsidR="00611218" w:rsidRPr="001A3ED5" w:rsidRDefault="00611218" w:rsidP="00611218">
      <w:pPr>
        <w:pStyle w:val="af3"/>
        <w:jc w:val="right"/>
        <w:rPr>
          <w:rFonts w:ascii="Times New Roman" w:hAnsi="Times New Roman"/>
          <w:sz w:val="18"/>
          <w:szCs w:val="18"/>
        </w:rPr>
      </w:pPr>
      <w:r w:rsidRPr="009375D1">
        <w:rPr>
          <w:rFonts w:ascii="Times New Roman" w:hAnsi="Times New Roman"/>
          <w:sz w:val="18"/>
          <w:szCs w:val="18"/>
        </w:rPr>
        <w:t>Беломорского муниципального округа</w:t>
      </w:r>
    </w:p>
    <w:p w:rsidR="00611218" w:rsidRPr="001A3ED5" w:rsidRDefault="00611218" w:rsidP="00611218">
      <w:pPr>
        <w:pStyle w:val="af3"/>
        <w:jc w:val="right"/>
        <w:rPr>
          <w:rFonts w:ascii="Times New Roman" w:hAnsi="Times New Roman"/>
          <w:sz w:val="18"/>
          <w:szCs w:val="18"/>
        </w:rPr>
      </w:pPr>
      <w:r w:rsidRPr="001A3ED5">
        <w:rPr>
          <w:rFonts w:ascii="Times New Roman" w:hAnsi="Times New Roman"/>
          <w:sz w:val="18"/>
          <w:szCs w:val="18"/>
        </w:rPr>
        <w:t xml:space="preserve"> ярмарок, продажи товаров (выполнения работ, оказания услуг)</w:t>
      </w:r>
      <w:r w:rsidR="00344409">
        <w:rPr>
          <w:rFonts w:ascii="Times New Roman" w:hAnsi="Times New Roman"/>
          <w:sz w:val="18"/>
          <w:szCs w:val="18"/>
        </w:rPr>
        <w:t xml:space="preserve"> на них </w:t>
      </w:r>
    </w:p>
    <w:p w:rsidR="00611218" w:rsidRPr="001A3ED5" w:rsidRDefault="00611218" w:rsidP="00611218">
      <w:pPr>
        <w:pStyle w:val="af3"/>
        <w:jc w:val="right"/>
        <w:rPr>
          <w:rFonts w:ascii="Times New Roman" w:hAnsi="Times New Roman"/>
          <w:sz w:val="18"/>
          <w:szCs w:val="18"/>
        </w:rPr>
      </w:pPr>
      <w:r w:rsidRPr="001A3ED5">
        <w:rPr>
          <w:rFonts w:ascii="Times New Roman" w:hAnsi="Times New Roman"/>
          <w:sz w:val="18"/>
          <w:szCs w:val="18"/>
        </w:rPr>
        <w:t xml:space="preserve"> на территории </w:t>
      </w:r>
      <w:r>
        <w:rPr>
          <w:rFonts w:ascii="Times New Roman" w:hAnsi="Times New Roman"/>
          <w:sz w:val="18"/>
          <w:szCs w:val="18"/>
        </w:rPr>
        <w:t>Беломорского</w:t>
      </w:r>
    </w:p>
    <w:p w:rsidR="00611218" w:rsidRPr="009375D1" w:rsidRDefault="00611218" w:rsidP="00611218">
      <w:pPr>
        <w:pStyle w:val="af3"/>
        <w:jc w:val="right"/>
        <w:rPr>
          <w:rFonts w:ascii="Times New Roman" w:hAnsi="Times New Roman"/>
          <w:sz w:val="18"/>
          <w:szCs w:val="18"/>
        </w:rPr>
      </w:pPr>
      <w:r w:rsidRPr="001A3ED5">
        <w:rPr>
          <w:rFonts w:ascii="Times New Roman" w:hAnsi="Times New Roman"/>
          <w:sz w:val="18"/>
          <w:szCs w:val="18"/>
        </w:rPr>
        <w:t xml:space="preserve"> </w:t>
      </w:r>
      <w:r w:rsidRPr="009375D1">
        <w:rPr>
          <w:rFonts w:ascii="Times New Roman" w:hAnsi="Times New Roman"/>
          <w:sz w:val="18"/>
          <w:szCs w:val="18"/>
        </w:rPr>
        <w:t>муниципального округа</w:t>
      </w:r>
      <w:r>
        <w:rPr>
          <w:rFonts w:ascii="Times New Roman" w:hAnsi="Times New Roman"/>
          <w:sz w:val="18"/>
          <w:szCs w:val="18"/>
        </w:rPr>
        <w:t xml:space="preserve"> Республики К</w:t>
      </w:r>
      <w:r w:rsidRPr="009375D1">
        <w:rPr>
          <w:rFonts w:ascii="Times New Roman" w:hAnsi="Times New Roman"/>
          <w:sz w:val="18"/>
          <w:szCs w:val="18"/>
        </w:rPr>
        <w:t>арелия</w:t>
      </w:r>
    </w:p>
    <w:p w:rsidR="00611218" w:rsidRDefault="00611218" w:rsidP="00611218">
      <w:pPr>
        <w:pStyle w:val="af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11218" w:rsidRPr="00467B1B" w:rsidRDefault="00611218" w:rsidP="00611218">
      <w:pPr>
        <w:pStyle w:val="af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Разрешение № </w:t>
      </w:r>
    </w:p>
    <w:p w:rsidR="00611218" w:rsidRPr="00467B1B" w:rsidRDefault="00611218" w:rsidP="00611218">
      <w:pPr>
        <w:pStyle w:val="af3"/>
        <w:ind w:left="708" w:firstLine="708"/>
        <w:rPr>
          <w:rFonts w:ascii="Times New Roman" w:hAnsi="Times New Roman"/>
          <w:b/>
          <w:sz w:val="24"/>
          <w:szCs w:val="24"/>
        </w:rPr>
      </w:pPr>
      <w:r w:rsidRPr="00467B1B">
        <w:rPr>
          <w:rFonts w:ascii="Times New Roman" w:hAnsi="Times New Roman"/>
          <w:b/>
          <w:sz w:val="24"/>
          <w:szCs w:val="24"/>
        </w:rPr>
        <w:t xml:space="preserve">на предоставление торгового места на территории ярмарки </w:t>
      </w:r>
    </w:p>
    <w:p w:rsidR="00611218" w:rsidRDefault="00611218" w:rsidP="00611218">
      <w:pPr>
        <w:pStyle w:val="af3"/>
        <w:rPr>
          <w:rFonts w:ascii="Times New Roman" w:hAnsi="Times New Roman"/>
          <w:sz w:val="24"/>
          <w:szCs w:val="24"/>
        </w:rPr>
      </w:pPr>
    </w:p>
    <w:p w:rsidR="00611218" w:rsidRPr="006B2FCC" w:rsidRDefault="00611218" w:rsidP="00611218">
      <w:pPr>
        <w:pStyle w:val="af3"/>
        <w:jc w:val="both"/>
        <w:rPr>
          <w:rFonts w:ascii="Times New Roman" w:hAnsi="Times New Roman"/>
          <w:sz w:val="24"/>
          <w:szCs w:val="24"/>
          <w:u w:val="single"/>
        </w:rPr>
      </w:pPr>
      <w:r w:rsidRPr="006B2FCC">
        <w:rPr>
          <w:rFonts w:ascii="Times New Roman" w:hAnsi="Times New Roman"/>
          <w:sz w:val="24"/>
          <w:szCs w:val="24"/>
        </w:rPr>
        <w:t xml:space="preserve">Настоящее разрешение выдано </w:t>
      </w:r>
      <w:r w:rsidR="004C4B8E">
        <w:rPr>
          <w:rFonts w:ascii="Times New Roman" w:hAnsi="Times New Roman"/>
          <w:color w:val="000000"/>
          <w:sz w:val="24"/>
          <w:szCs w:val="24"/>
          <w:u w:val="single"/>
        </w:rPr>
        <w:t>________________________________________________</w:t>
      </w:r>
      <w:r w:rsidR="002A46DF">
        <w:rPr>
          <w:rFonts w:ascii="Times New Roman" w:hAnsi="Times New Roman"/>
          <w:color w:val="000000"/>
          <w:sz w:val="24"/>
          <w:szCs w:val="24"/>
          <w:u w:val="single"/>
        </w:rPr>
        <w:t>__</w:t>
      </w:r>
    </w:p>
    <w:p w:rsidR="00611218" w:rsidRPr="006B2FCC" w:rsidRDefault="00611218" w:rsidP="0061121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B2FCC">
        <w:rPr>
          <w:rFonts w:ascii="Times New Roman" w:hAnsi="Times New Roman"/>
          <w:sz w:val="24"/>
          <w:szCs w:val="24"/>
        </w:rPr>
        <w:t>(полное наименование юридического лица, фамилия, имя, отчество предпринимателя или гражданина)</w:t>
      </w:r>
    </w:p>
    <w:p w:rsidR="00611218" w:rsidRPr="006B2FCC" w:rsidRDefault="00611218" w:rsidP="00611218">
      <w:pPr>
        <w:pStyle w:val="af3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1218" w:rsidRPr="00B43131" w:rsidRDefault="004C4B8E" w:rsidP="00611218">
      <w:pPr>
        <w:pStyle w:val="af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</w:t>
      </w:r>
      <w:r w:rsidR="002A46DF">
        <w:rPr>
          <w:rFonts w:ascii="Times New Roman" w:hAnsi="Times New Roman"/>
          <w:sz w:val="24"/>
          <w:szCs w:val="24"/>
          <w:u w:val="single"/>
        </w:rPr>
        <w:t>___</w:t>
      </w:r>
    </w:p>
    <w:p w:rsidR="00611218" w:rsidRPr="006B2FCC" w:rsidRDefault="00611218" w:rsidP="0061121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B2FCC">
        <w:rPr>
          <w:rFonts w:ascii="Times New Roman" w:hAnsi="Times New Roman"/>
          <w:sz w:val="24"/>
          <w:szCs w:val="24"/>
        </w:rPr>
        <w:t xml:space="preserve">(юридический адрес или адрес места жительства для индивидуального предпринимателя и гражданина) </w:t>
      </w:r>
    </w:p>
    <w:p w:rsidR="00611218" w:rsidRPr="006B2FCC" w:rsidRDefault="00611218" w:rsidP="0061121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611218" w:rsidRDefault="00611218" w:rsidP="00611218">
      <w:pPr>
        <w:pStyle w:val="af3"/>
        <w:jc w:val="both"/>
        <w:rPr>
          <w:rFonts w:ascii="Times New Roman" w:hAnsi="Times New Roman"/>
        </w:rPr>
      </w:pPr>
      <w:r w:rsidRPr="006B2FCC">
        <w:rPr>
          <w:rFonts w:ascii="Times New Roman" w:hAnsi="Times New Roman"/>
          <w:sz w:val="24"/>
          <w:szCs w:val="24"/>
        </w:rPr>
        <w:t xml:space="preserve">Идентификационный номер налогоплательщика </w:t>
      </w:r>
      <w:r w:rsidR="004C4B8E">
        <w:rPr>
          <w:rFonts w:ascii="Times New Roman" w:hAnsi="Times New Roman"/>
          <w:sz w:val="24"/>
          <w:szCs w:val="24"/>
        </w:rPr>
        <w:t>________________________________</w:t>
      </w:r>
      <w:r w:rsidR="002A46DF">
        <w:rPr>
          <w:rFonts w:ascii="Times New Roman" w:hAnsi="Times New Roman"/>
          <w:sz w:val="24"/>
          <w:szCs w:val="24"/>
        </w:rPr>
        <w:t>____</w:t>
      </w:r>
    </w:p>
    <w:p w:rsidR="00611218" w:rsidRDefault="00611218" w:rsidP="00611218">
      <w:pPr>
        <w:pStyle w:val="af3"/>
        <w:jc w:val="both"/>
        <w:rPr>
          <w:rFonts w:ascii="Times New Roman" w:hAnsi="Times New Roman"/>
        </w:rPr>
      </w:pPr>
    </w:p>
    <w:p w:rsidR="00611218" w:rsidRPr="006B2FCC" w:rsidRDefault="00611218" w:rsidP="0061121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B2FCC">
        <w:rPr>
          <w:rFonts w:ascii="Times New Roman" w:hAnsi="Times New Roman"/>
          <w:sz w:val="24"/>
          <w:szCs w:val="24"/>
        </w:rPr>
        <w:t xml:space="preserve">Место (адрес расположения) </w:t>
      </w:r>
      <w:r w:rsidR="004C4B8E">
        <w:rPr>
          <w:rFonts w:ascii="Times New Roman" w:hAnsi="Times New Roman"/>
          <w:sz w:val="24"/>
          <w:szCs w:val="24"/>
        </w:rPr>
        <w:t>_________________________________________________</w:t>
      </w:r>
      <w:r w:rsidR="002A46DF">
        <w:rPr>
          <w:rFonts w:ascii="Times New Roman" w:hAnsi="Times New Roman"/>
          <w:sz w:val="24"/>
          <w:szCs w:val="24"/>
        </w:rPr>
        <w:t>_____</w:t>
      </w:r>
    </w:p>
    <w:p w:rsidR="00611218" w:rsidRPr="006B2FCC" w:rsidRDefault="00611218" w:rsidP="0061121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611218" w:rsidRPr="006B2FCC" w:rsidRDefault="00611218" w:rsidP="0061121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B2FCC">
        <w:rPr>
          <w:rFonts w:ascii="Times New Roman" w:hAnsi="Times New Roman"/>
          <w:sz w:val="24"/>
          <w:szCs w:val="24"/>
        </w:rPr>
        <w:t xml:space="preserve">Срок действия разрешения </w:t>
      </w:r>
      <w:r w:rsidR="004C4B8E">
        <w:rPr>
          <w:rFonts w:ascii="Times New Roman" w:hAnsi="Times New Roman"/>
          <w:sz w:val="24"/>
          <w:szCs w:val="24"/>
        </w:rPr>
        <w:t>_________________________________________________</w:t>
      </w:r>
      <w:r w:rsidR="002A46DF">
        <w:rPr>
          <w:rFonts w:ascii="Times New Roman" w:hAnsi="Times New Roman"/>
          <w:sz w:val="24"/>
          <w:szCs w:val="24"/>
        </w:rPr>
        <w:t>_______</w:t>
      </w:r>
    </w:p>
    <w:p w:rsidR="00611218" w:rsidRPr="006B2FCC" w:rsidRDefault="00611218" w:rsidP="0061121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611218" w:rsidRPr="006B2FCC" w:rsidRDefault="00611218" w:rsidP="0061121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B2FCC">
        <w:rPr>
          <w:rFonts w:ascii="Times New Roman" w:hAnsi="Times New Roman"/>
          <w:sz w:val="24"/>
          <w:szCs w:val="24"/>
        </w:rPr>
        <w:t>Дата принятия решения о предоставлении разрешения</w:t>
      </w:r>
    </w:p>
    <w:p w:rsidR="00611218" w:rsidRPr="006B2FCC" w:rsidRDefault="004C4B8E" w:rsidP="0061121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    </w:t>
      </w:r>
      <w:r w:rsidR="00611218" w:rsidRPr="006B2FC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_________________ 20_____</w:t>
      </w:r>
      <w:r w:rsidR="00611218">
        <w:rPr>
          <w:rFonts w:ascii="Times New Roman" w:hAnsi="Times New Roman"/>
          <w:sz w:val="24"/>
          <w:szCs w:val="24"/>
        </w:rPr>
        <w:t xml:space="preserve"> </w:t>
      </w:r>
      <w:r w:rsidR="00611218" w:rsidRPr="006B2FCC">
        <w:rPr>
          <w:rFonts w:ascii="Times New Roman" w:hAnsi="Times New Roman"/>
          <w:sz w:val="24"/>
          <w:szCs w:val="24"/>
        </w:rPr>
        <w:t>г.</w:t>
      </w:r>
    </w:p>
    <w:p w:rsidR="00611218" w:rsidRPr="006B1CEF" w:rsidRDefault="00611218" w:rsidP="0061121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611218" w:rsidRDefault="00611218" w:rsidP="00611218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65"/>
        <w:gridCol w:w="4906"/>
      </w:tblGrid>
      <w:tr w:rsidR="00611218" w:rsidTr="00BA4948">
        <w:tc>
          <w:tcPr>
            <w:tcW w:w="4665" w:type="dxa"/>
            <w:hideMark/>
          </w:tcPr>
          <w:p w:rsidR="00611218" w:rsidRPr="007159A5" w:rsidRDefault="004C4B8E" w:rsidP="004C4B8E">
            <w:pPr>
              <w:suppressAutoHyphens/>
              <w:ind w:right="-6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Глава Беломорского муниципального округа</w:t>
            </w:r>
          </w:p>
        </w:tc>
        <w:tc>
          <w:tcPr>
            <w:tcW w:w="4906" w:type="dxa"/>
          </w:tcPr>
          <w:p w:rsidR="00886945" w:rsidRDefault="00886945" w:rsidP="008869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Юридическое лицо,</w:t>
            </w:r>
          </w:p>
          <w:p w:rsidR="00611218" w:rsidRDefault="00886945" w:rsidP="008869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611218">
              <w:rPr>
                <w:szCs w:val="24"/>
              </w:rPr>
              <w:t>ндивидуальный предприниматель</w:t>
            </w:r>
          </w:p>
          <w:p w:rsidR="00611218" w:rsidRDefault="00611218" w:rsidP="00BA4948">
            <w:pPr>
              <w:pStyle w:val="ConsPlusNonformat"/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218" w:rsidTr="00BA4948">
        <w:tc>
          <w:tcPr>
            <w:tcW w:w="4665" w:type="dxa"/>
          </w:tcPr>
          <w:p w:rsidR="00611218" w:rsidRPr="007159A5" w:rsidRDefault="00611218" w:rsidP="00BA4948">
            <w:pPr>
              <w:rPr>
                <w:szCs w:val="24"/>
                <w:highlight w:val="yellow"/>
              </w:rPr>
            </w:pPr>
          </w:p>
        </w:tc>
        <w:tc>
          <w:tcPr>
            <w:tcW w:w="4906" w:type="dxa"/>
          </w:tcPr>
          <w:p w:rsidR="00611218" w:rsidRDefault="00611218" w:rsidP="00BA4948">
            <w:pPr>
              <w:rPr>
                <w:szCs w:val="24"/>
              </w:rPr>
            </w:pPr>
          </w:p>
        </w:tc>
      </w:tr>
    </w:tbl>
    <w:p w:rsidR="004C4B8E" w:rsidRDefault="00611218" w:rsidP="004C4B8E">
      <w:pPr>
        <w:autoSpaceDE w:val="0"/>
        <w:autoSpaceDN w:val="0"/>
        <w:adjustRightInd w:val="0"/>
        <w:rPr>
          <w:szCs w:val="24"/>
          <w:u w:val="single"/>
        </w:rPr>
      </w:pPr>
      <w:r>
        <w:rPr>
          <w:szCs w:val="24"/>
        </w:rPr>
        <w:t xml:space="preserve">    </w:t>
      </w:r>
      <w:r>
        <w:rPr>
          <w:szCs w:val="24"/>
          <w:u w:val="single"/>
        </w:rPr>
        <w:t xml:space="preserve">_______________  / </w:t>
      </w:r>
      <w:r>
        <w:rPr>
          <w:szCs w:val="24"/>
        </w:rPr>
        <w:t>_____________/</w:t>
      </w:r>
      <w:r w:rsidR="004C4B8E">
        <w:rPr>
          <w:szCs w:val="24"/>
        </w:rPr>
        <w:t xml:space="preserve">                       </w:t>
      </w:r>
      <w:r w:rsidR="004C4B8E">
        <w:rPr>
          <w:szCs w:val="24"/>
          <w:u w:val="single"/>
        </w:rPr>
        <w:t xml:space="preserve">_______________  / </w:t>
      </w:r>
      <w:r w:rsidR="004C4B8E">
        <w:rPr>
          <w:szCs w:val="24"/>
        </w:rPr>
        <w:t xml:space="preserve">_____________/           </w:t>
      </w:r>
      <w:r w:rsidR="004C4B8E">
        <w:rPr>
          <w:szCs w:val="24"/>
          <w:u w:val="single"/>
        </w:rPr>
        <w:t xml:space="preserve">   </w:t>
      </w:r>
    </w:p>
    <w:p w:rsidR="00611218" w:rsidRDefault="00611218" w:rsidP="00611218">
      <w:pPr>
        <w:autoSpaceDE w:val="0"/>
        <w:autoSpaceDN w:val="0"/>
        <w:adjustRightInd w:val="0"/>
        <w:rPr>
          <w:szCs w:val="24"/>
          <w:u w:val="single"/>
        </w:rPr>
      </w:pPr>
    </w:p>
    <w:p w:rsidR="00611218" w:rsidRDefault="00611218" w:rsidP="00611218">
      <w:pPr>
        <w:autoSpaceDE w:val="0"/>
        <w:autoSpaceDN w:val="0"/>
        <w:adjustRightInd w:val="0"/>
        <w:rPr>
          <w:sz w:val="18"/>
          <w:szCs w:val="18"/>
        </w:rPr>
      </w:pPr>
      <w:r>
        <w:rPr>
          <w:szCs w:val="24"/>
        </w:rPr>
        <w:t xml:space="preserve">             </w:t>
      </w:r>
      <w:r>
        <w:rPr>
          <w:sz w:val="18"/>
          <w:szCs w:val="18"/>
        </w:rPr>
        <w:t xml:space="preserve">подпись                                     ФИО                                                                подпись              </w:t>
      </w:r>
      <w:r w:rsidR="004C4B8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ФИО</w:t>
      </w:r>
    </w:p>
    <w:p w:rsidR="00611218" w:rsidRDefault="00611218" w:rsidP="00611218">
      <w:pPr>
        <w:autoSpaceDE w:val="0"/>
        <w:autoSpaceDN w:val="0"/>
        <w:adjustRightInd w:val="0"/>
        <w:jc w:val="right"/>
        <w:rPr>
          <w:szCs w:val="24"/>
        </w:rPr>
      </w:pPr>
    </w:p>
    <w:p w:rsidR="00611218" w:rsidRDefault="00611218" w:rsidP="00611218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м.п.</w:t>
      </w:r>
    </w:p>
    <w:p w:rsidR="00611218" w:rsidRDefault="00611218" w:rsidP="00611218">
      <w:pPr>
        <w:pStyle w:val="af3"/>
        <w:rPr>
          <w:rFonts w:ascii="Times New Roman" w:hAnsi="Times New Roman"/>
          <w:sz w:val="24"/>
          <w:szCs w:val="24"/>
        </w:rPr>
      </w:pPr>
    </w:p>
    <w:p w:rsidR="00611218" w:rsidRDefault="00611218" w:rsidP="00611218">
      <w:pPr>
        <w:pStyle w:val="af3"/>
        <w:rPr>
          <w:rFonts w:ascii="Times New Roman" w:hAnsi="Times New Roman"/>
          <w:sz w:val="24"/>
          <w:szCs w:val="24"/>
        </w:rPr>
      </w:pPr>
    </w:p>
    <w:p w:rsidR="00611218" w:rsidRDefault="00611218" w:rsidP="00611218">
      <w:pPr>
        <w:pStyle w:val="af3"/>
        <w:rPr>
          <w:rFonts w:ascii="Times New Roman" w:hAnsi="Times New Roman"/>
          <w:sz w:val="24"/>
          <w:szCs w:val="24"/>
        </w:rPr>
      </w:pPr>
    </w:p>
    <w:p w:rsidR="00611218" w:rsidRDefault="00611218" w:rsidP="00611218">
      <w:pPr>
        <w:pStyle w:val="af3"/>
        <w:rPr>
          <w:rFonts w:ascii="Times New Roman" w:hAnsi="Times New Roman"/>
          <w:sz w:val="24"/>
          <w:szCs w:val="24"/>
        </w:rPr>
      </w:pPr>
    </w:p>
    <w:p w:rsidR="00611218" w:rsidRDefault="00611218" w:rsidP="00611218">
      <w:pPr>
        <w:pStyle w:val="af3"/>
        <w:rPr>
          <w:rFonts w:ascii="Times New Roman" w:hAnsi="Times New Roman"/>
          <w:sz w:val="24"/>
          <w:szCs w:val="24"/>
        </w:rPr>
      </w:pPr>
    </w:p>
    <w:p w:rsidR="00611218" w:rsidRDefault="00611218" w:rsidP="00611218">
      <w:pPr>
        <w:pStyle w:val="af3"/>
        <w:rPr>
          <w:rFonts w:ascii="Times New Roman" w:hAnsi="Times New Roman"/>
          <w:sz w:val="24"/>
          <w:szCs w:val="24"/>
        </w:rPr>
      </w:pPr>
    </w:p>
    <w:p w:rsidR="00611218" w:rsidRDefault="00611218" w:rsidP="00611218">
      <w:pPr>
        <w:pStyle w:val="af3"/>
        <w:rPr>
          <w:rFonts w:ascii="Times New Roman" w:hAnsi="Times New Roman"/>
          <w:sz w:val="24"/>
          <w:szCs w:val="24"/>
        </w:rPr>
      </w:pPr>
    </w:p>
    <w:p w:rsidR="00611218" w:rsidRDefault="00611218" w:rsidP="00611218">
      <w:pPr>
        <w:pStyle w:val="af3"/>
        <w:rPr>
          <w:rFonts w:ascii="Times New Roman" w:hAnsi="Times New Roman"/>
          <w:sz w:val="24"/>
          <w:szCs w:val="24"/>
        </w:rPr>
      </w:pPr>
    </w:p>
    <w:p w:rsidR="00611218" w:rsidRDefault="00611218" w:rsidP="00611218">
      <w:pPr>
        <w:pStyle w:val="af3"/>
        <w:rPr>
          <w:rFonts w:ascii="Times New Roman" w:hAnsi="Times New Roman"/>
          <w:sz w:val="24"/>
          <w:szCs w:val="24"/>
        </w:rPr>
      </w:pPr>
    </w:p>
    <w:p w:rsidR="00611218" w:rsidRPr="00D560BB" w:rsidRDefault="00611218" w:rsidP="00B06353">
      <w:pPr>
        <w:shd w:val="clear" w:color="auto" w:fill="FFFFFF"/>
        <w:jc w:val="center"/>
        <w:rPr>
          <w:color w:val="1A1A1A"/>
        </w:rPr>
      </w:pPr>
    </w:p>
    <w:p w:rsidR="00B06353" w:rsidRDefault="00B06353" w:rsidP="006D0CAB">
      <w:pPr>
        <w:tabs>
          <w:tab w:val="left" w:pos="2340"/>
          <w:tab w:val="left" w:pos="6660"/>
        </w:tabs>
        <w:jc w:val="both"/>
        <w:rPr>
          <w:szCs w:val="24"/>
        </w:rPr>
      </w:pPr>
    </w:p>
    <w:sectPr w:rsidR="00B06353" w:rsidSect="006A39E3">
      <w:headerReference w:type="default" r:id="rId11"/>
      <w:pgSz w:w="11907" w:h="16840" w:code="9"/>
      <w:pgMar w:top="426" w:right="680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D24" w:rsidRDefault="00A37D24" w:rsidP="00654C68">
      <w:r>
        <w:separator/>
      </w:r>
    </w:p>
  </w:endnote>
  <w:endnote w:type="continuationSeparator" w:id="1">
    <w:p w:rsidR="00A37D24" w:rsidRDefault="00A37D24" w:rsidP="0065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D24" w:rsidRDefault="00A37D24" w:rsidP="00654C68">
      <w:r>
        <w:separator/>
      </w:r>
    </w:p>
  </w:footnote>
  <w:footnote w:type="continuationSeparator" w:id="1">
    <w:p w:rsidR="00A37D24" w:rsidRDefault="00A37D24" w:rsidP="00654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E1" w:rsidRPr="005D38CB" w:rsidRDefault="006E60E1">
    <w:pPr>
      <w:pStyle w:val="ae"/>
      <w:jc w:val="center"/>
    </w:pPr>
  </w:p>
  <w:p w:rsidR="006E60E1" w:rsidRDefault="006E60E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2A4E"/>
    <w:multiLevelType w:val="hybridMultilevel"/>
    <w:tmpl w:val="AB2C64B2"/>
    <w:lvl w:ilvl="0" w:tplc="70889A3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548EA"/>
    <w:multiLevelType w:val="hybridMultilevel"/>
    <w:tmpl w:val="207818E6"/>
    <w:lvl w:ilvl="0" w:tplc="00588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C2469C"/>
    <w:multiLevelType w:val="hybridMultilevel"/>
    <w:tmpl w:val="CABAD71E"/>
    <w:lvl w:ilvl="0" w:tplc="A0D6B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1C45B0"/>
    <w:multiLevelType w:val="hybridMultilevel"/>
    <w:tmpl w:val="12DCF9E4"/>
    <w:lvl w:ilvl="0" w:tplc="A8843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FF7EE7"/>
    <w:multiLevelType w:val="hybridMultilevel"/>
    <w:tmpl w:val="84AAD5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3D0DBA"/>
    <w:multiLevelType w:val="hybridMultilevel"/>
    <w:tmpl w:val="48764968"/>
    <w:lvl w:ilvl="0" w:tplc="31249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683F38"/>
    <w:multiLevelType w:val="hybridMultilevel"/>
    <w:tmpl w:val="2F42612A"/>
    <w:lvl w:ilvl="0" w:tplc="E9980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BD2B93"/>
    <w:rsid w:val="00000986"/>
    <w:rsid w:val="000034DC"/>
    <w:rsid w:val="00004405"/>
    <w:rsid w:val="00030E8B"/>
    <w:rsid w:val="00032750"/>
    <w:rsid w:val="000458A1"/>
    <w:rsid w:val="00047205"/>
    <w:rsid w:val="00053CC1"/>
    <w:rsid w:val="00055D1D"/>
    <w:rsid w:val="00056E86"/>
    <w:rsid w:val="00063F00"/>
    <w:rsid w:val="00064BAD"/>
    <w:rsid w:val="000666C5"/>
    <w:rsid w:val="00067332"/>
    <w:rsid w:val="0006744E"/>
    <w:rsid w:val="00070AC5"/>
    <w:rsid w:val="000823C1"/>
    <w:rsid w:val="0008362D"/>
    <w:rsid w:val="00083BF0"/>
    <w:rsid w:val="00086EC9"/>
    <w:rsid w:val="000900F4"/>
    <w:rsid w:val="00094E77"/>
    <w:rsid w:val="000A5152"/>
    <w:rsid w:val="000A56A3"/>
    <w:rsid w:val="000A77EA"/>
    <w:rsid w:val="000B7112"/>
    <w:rsid w:val="000C0E5E"/>
    <w:rsid w:val="000C3924"/>
    <w:rsid w:val="000C4D0B"/>
    <w:rsid w:val="000C6FFA"/>
    <w:rsid w:val="000D1DE7"/>
    <w:rsid w:val="000D3062"/>
    <w:rsid w:val="000D7B46"/>
    <w:rsid w:val="000F05E4"/>
    <w:rsid w:val="000F279D"/>
    <w:rsid w:val="000F4CBC"/>
    <w:rsid w:val="00102EBD"/>
    <w:rsid w:val="0010359C"/>
    <w:rsid w:val="001039AD"/>
    <w:rsid w:val="00104D38"/>
    <w:rsid w:val="001062CA"/>
    <w:rsid w:val="00110BD2"/>
    <w:rsid w:val="0011341C"/>
    <w:rsid w:val="00116F1A"/>
    <w:rsid w:val="00124728"/>
    <w:rsid w:val="0012502C"/>
    <w:rsid w:val="001271B7"/>
    <w:rsid w:val="00127E99"/>
    <w:rsid w:val="001310E3"/>
    <w:rsid w:val="00134928"/>
    <w:rsid w:val="00150028"/>
    <w:rsid w:val="00151901"/>
    <w:rsid w:val="001533BB"/>
    <w:rsid w:val="0015346C"/>
    <w:rsid w:val="00154741"/>
    <w:rsid w:val="00154900"/>
    <w:rsid w:val="001560CA"/>
    <w:rsid w:val="0016260E"/>
    <w:rsid w:val="00162E11"/>
    <w:rsid w:val="00175D30"/>
    <w:rsid w:val="0017750D"/>
    <w:rsid w:val="00180307"/>
    <w:rsid w:val="00180B6D"/>
    <w:rsid w:val="00181004"/>
    <w:rsid w:val="00182F8F"/>
    <w:rsid w:val="001832A0"/>
    <w:rsid w:val="00183429"/>
    <w:rsid w:val="00186719"/>
    <w:rsid w:val="00186870"/>
    <w:rsid w:val="0018759F"/>
    <w:rsid w:val="00187619"/>
    <w:rsid w:val="00191994"/>
    <w:rsid w:val="00192765"/>
    <w:rsid w:val="00193D55"/>
    <w:rsid w:val="00194496"/>
    <w:rsid w:val="0019528B"/>
    <w:rsid w:val="001954C1"/>
    <w:rsid w:val="00195799"/>
    <w:rsid w:val="001A0EAA"/>
    <w:rsid w:val="001A10DC"/>
    <w:rsid w:val="001A42DE"/>
    <w:rsid w:val="001A477B"/>
    <w:rsid w:val="001A71E5"/>
    <w:rsid w:val="001A79B4"/>
    <w:rsid w:val="001B6847"/>
    <w:rsid w:val="001C38D8"/>
    <w:rsid w:val="001D3093"/>
    <w:rsid w:val="001D363E"/>
    <w:rsid w:val="001D58CA"/>
    <w:rsid w:val="001D7177"/>
    <w:rsid w:val="001E6053"/>
    <w:rsid w:val="001E6B4A"/>
    <w:rsid w:val="001F00F2"/>
    <w:rsid w:val="001F3300"/>
    <w:rsid w:val="001F4A9B"/>
    <w:rsid w:val="001F5589"/>
    <w:rsid w:val="001F6B63"/>
    <w:rsid w:val="001F7D70"/>
    <w:rsid w:val="0020385C"/>
    <w:rsid w:val="00203B88"/>
    <w:rsid w:val="002047E5"/>
    <w:rsid w:val="00205180"/>
    <w:rsid w:val="00221657"/>
    <w:rsid w:val="00224134"/>
    <w:rsid w:val="0022467A"/>
    <w:rsid w:val="00224FBD"/>
    <w:rsid w:val="00225C2D"/>
    <w:rsid w:val="0023060D"/>
    <w:rsid w:val="002308AE"/>
    <w:rsid w:val="002339BB"/>
    <w:rsid w:val="00236289"/>
    <w:rsid w:val="00236AD4"/>
    <w:rsid w:val="00237065"/>
    <w:rsid w:val="002370E6"/>
    <w:rsid w:val="00240FC1"/>
    <w:rsid w:val="002415FD"/>
    <w:rsid w:val="00244EA9"/>
    <w:rsid w:val="00246022"/>
    <w:rsid w:val="002470A3"/>
    <w:rsid w:val="002513A7"/>
    <w:rsid w:val="00252422"/>
    <w:rsid w:val="00254449"/>
    <w:rsid w:val="00261E7B"/>
    <w:rsid w:val="00262586"/>
    <w:rsid w:val="00263911"/>
    <w:rsid w:val="002648E1"/>
    <w:rsid w:val="00273117"/>
    <w:rsid w:val="00273220"/>
    <w:rsid w:val="002765F0"/>
    <w:rsid w:val="00284D69"/>
    <w:rsid w:val="002863E7"/>
    <w:rsid w:val="002872BF"/>
    <w:rsid w:val="00290018"/>
    <w:rsid w:val="002942F1"/>
    <w:rsid w:val="00297AF7"/>
    <w:rsid w:val="002A46DF"/>
    <w:rsid w:val="002A6860"/>
    <w:rsid w:val="002A6995"/>
    <w:rsid w:val="002A7506"/>
    <w:rsid w:val="002B42D2"/>
    <w:rsid w:val="002B4DB3"/>
    <w:rsid w:val="002C42E8"/>
    <w:rsid w:val="002D1CE2"/>
    <w:rsid w:val="002D2954"/>
    <w:rsid w:val="002D2DF7"/>
    <w:rsid w:val="002D344A"/>
    <w:rsid w:val="002D5C07"/>
    <w:rsid w:val="002D79C0"/>
    <w:rsid w:val="002E1F37"/>
    <w:rsid w:val="002E4AD7"/>
    <w:rsid w:val="002E63D1"/>
    <w:rsid w:val="002E73AC"/>
    <w:rsid w:val="00304294"/>
    <w:rsid w:val="003046AF"/>
    <w:rsid w:val="00305E72"/>
    <w:rsid w:val="00307384"/>
    <w:rsid w:val="003165E3"/>
    <w:rsid w:val="00326D46"/>
    <w:rsid w:val="003306DA"/>
    <w:rsid w:val="00331CD9"/>
    <w:rsid w:val="0033567A"/>
    <w:rsid w:val="00344409"/>
    <w:rsid w:val="00351963"/>
    <w:rsid w:val="00355AA1"/>
    <w:rsid w:val="00357AAC"/>
    <w:rsid w:val="0036330F"/>
    <w:rsid w:val="00367FAC"/>
    <w:rsid w:val="00376285"/>
    <w:rsid w:val="00381457"/>
    <w:rsid w:val="00381DF8"/>
    <w:rsid w:val="00383777"/>
    <w:rsid w:val="00384EEF"/>
    <w:rsid w:val="00391B96"/>
    <w:rsid w:val="00397E73"/>
    <w:rsid w:val="003A1807"/>
    <w:rsid w:val="003A270F"/>
    <w:rsid w:val="003A4244"/>
    <w:rsid w:val="003B07B7"/>
    <w:rsid w:val="003B097F"/>
    <w:rsid w:val="003B318E"/>
    <w:rsid w:val="003B36F8"/>
    <w:rsid w:val="003B38DE"/>
    <w:rsid w:val="003B3BFC"/>
    <w:rsid w:val="003B560C"/>
    <w:rsid w:val="003C4899"/>
    <w:rsid w:val="003C4C5A"/>
    <w:rsid w:val="003D0C25"/>
    <w:rsid w:val="003D385F"/>
    <w:rsid w:val="003D394A"/>
    <w:rsid w:val="003D5888"/>
    <w:rsid w:val="003D6D89"/>
    <w:rsid w:val="003E323F"/>
    <w:rsid w:val="003E3C96"/>
    <w:rsid w:val="003E4F22"/>
    <w:rsid w:val="003F08C7"/>
    <w:rsid w:val="003F3148"/>
    <w:rsid w:val="003F4821"/>
    <w:rsid w:val="003F4A91"/>
    <w:rsid w:val="003F520D"/>
    <w:rsid w:val="003F54DB"/>
    <w:rsid w:val="003F631C"/>
    <w:rsid w:val="003F6BAF"/>
    <w:rsid w:val="0040363F"/>
    <w:rsid w:val="0040556B"/>
    <w:rsid w:val="00410F0A"/>
    <w:rsid w:val="00411B68"/>
    <w:rsid w:val="00413005"/>
    <w:rsid w:val="00413D80"/>
    <w:rsid w:val="00415E53"/>
    <w:rsid w:val="0042526C"/>
    <w:rsid w:val="00430643"/>
    <w:rsid w:val="004306DE"/>
    <w:rsid w:val="00433E59"/>
    <w:rsid w:val="0043408C"/>
    <w:rsid w:val="00435193"/>
    <w:rsid w:val="00446464"/>
    <w:rsid w:val="00453AB2"/>
    <w:rsid w:val="00456894"/>
    <w:rsid w:val="00457F0E"/>
    <w:rsid w:val="004619CC"/>
    <w:rsid w:val="00464E18"/>
    <w:rsid w:val="004652DC"/>
    <w:rsid w:val="004749F5"/>
    <w:rsid w:val="0048327B"/>
    <w:rsid w:val="00483A4F"/>
    <w:rsid w:val="004926D6"/>
    <w:rsid w:val="00493E81"/>
    <w:rsid w:val="00495708"/>
    <w:rsid w:val="004974B4"/>
    <w:rsid w:val="00497538"/>
    <w:rsid w:val="004A08AC"/>
    <w:rsid w:val="004A4C93"/>
    <w:rsid w:val="004A6EF4"/>
    <w:rsid w:val="004B1917"/>
    <w:rsid w:val="004B2A41"/>
    <w:rsid w:val="004B55A0"/>
    <w:rsid w:val="004B7F66"/>
    <w:rsid w:val="004C1660"/>
    <w:rsid w:val="004C477B"/>
    <w:rsid w:val="004C4B8E"/>
    <w:rsid w:val="004C57A7"/>
    <w:rsid w:val="004C6C6F"/>
    <w:rsid w:val="004D2056"/>
    <w:rsid w:val="004D7B8F"/>
    <w:rsid w:val="004E1FB7"/>
    <w:rsid w:val="004E468B"/>
    <w:rsid w:val="004F090E"/>
    <w:rsid w:val="004F2373"/>
    <w:rsid w:val="00503237"/>
    <w:rsid w:val="00505586"/>
    <w:rsid w:val="00506BE5"/>
    <w:rsid w:val="00510931"/>
    <w:rsid w:val="00511592"/>
    <w:rsid w:val="0051384D"/>
    <w:rsid w:val="00521486"/>
    <w:rsid w:val="005236A3"/>
    <w:rsid w:val="00530551"/>
    <w:rsid w:val="0053128C"/>
    <w:rsid w:val="005317CA"/>
    <w:rsid w:val="00532996"/>
    <w:rsid w:val="005331C1"/>
    <w:rsid w:val="0053323E"/>
    <w:rsid w:val="00533AE7"/>
    <w:rsid w:val="00534E08"/>
    <w:rsid w:val="005363AA"/>
    <w:rsid w:val="00537457"/>
    <w:rsid w:val="00537BC0"/>
    <w:rsid w:val="0054422A"/>
    <w:rsid w:val="00552A36"/>
    <w:rsid w:val="00554200"/>
    <w:rsid w:val="00556647"/>
    <w:rsid w:val="005569DD"/>
    <w:rsid w:val="00557482"/>
    <w:rsid w:val="00557E8C"/>
    <w:rsid w:val="005609FE"/>
    <w:rsid w:val="005620B4"/>
    <w:rsid w:val="005644E2"/>
    <w:rsid w:val="00575591"/>
    <w:rsid w:val="00577909"/>
    <w:rsid w:val="0058451B"/>
    <w:rsid w:val="005868E7"/>
    <w:rsid w:val="00591112"/>
    <w:rsid w:val="00592CE6"/>
    <w:rsid w:val="00596546"/>
    <w:rsid w:val="005A1FAE"/>
    <w:rsid w:val="005A401F"/>
    <w:rsid w:val="005A4056"/>
    <w:rsid w:val="005A4310"/>
    <w:rsid w:val="005A6CE9"/>
    <w:rsid w:val="005B1AAE"/>
    <w:rsid w:val="005B1AC0"/>
    <w:rsid w:val="005B4385"/>
    <w:rsid w:val="005B44A0"/>
    <w:rsid w:val="005B7A6D"/>
    <w:rsid w:val="005C2240"/>
    <w:rsid w:val="005D03FC"/>
    <w:rsid w:val="005D2CB6"/>
    <w:rsid w:val="005D38CB"/>
    <w:rsid w:val="005D4DBB"/>
    <w:rsid w:val="005E0794"/>
    <w:rsid w:val="005E10EA"/>
    <w:rsid w:val="005E14A4"/>
    <w:rsid w:val="005E21CB"/>
    <w:rsid w:val="005E2660"/>
    <w:rsid w:val="005E6DD5"/>
    <w:rsid w:val="005F08B6"/>
    <w:rsid w:val="005F1C71"/>
    <w:rsid w:val="005F3002"/>
    <w:rsid w:val="005F3F82"/>
    <w:rsid w:val="005F51A4"/>
    <w:rsid w:val="005F5DA3"/>
    <w:rsid w:val="00602829"/>
    <w:rsid w:val="00602AB4"/>
    <w:rsid w:val="0060442A"/>
    <w:rsid w:val="0060647E"/>
    <w:rsid w:val="00611218"/>
    <w:rsid w:val="00612627"/>
    <w:rsid w:val="00613818"/>
    <w:rsid w:val="0061646D"/>
    <w:rsid w:val="006179F4"/>
    <w:rsid w:val="00621C2B"/>
    <w:rsid w:val="00623047"/>
    <w:rsid w:val="00626371"/>
    <w:rsid w:val="00633CC6"/>
    <w:rsid w:val="00641CA4"/>
    <w:rsid w:val="00645404"/>
    <w:rsid w:val="00651F6F"/>
    <w:rsid w:val="00653981"/>
    <w:rsid w:val="00653E34"/>
    <w:rsid w:val="00654C68"/>
    <w:rsid w:val="006558DB"/>
    <w:rsid w:val="00660639"/>
    <w:rsid w:val="00662122"/>
    <w:rsid w:val="006628D6"/>
    <w:rsid w:val="00662E0F"/>
    <w:rsid w:val="0066300A"/>
    <w:rsid w:val="00663E98"/>
    <w:rsid w:val="00664A82"/>
    <w:rsid w:val="00672178"/>
    <w:rsid w:val="0067585E"/>
    <w:rsid w:val="00677331"/>
    <w:rsid w:val="00680D46"/>
    <w:rsid w:val="0068282E"/>
    <w:rsid w:val="00683BCA"/>
    <w:rsid w:val="00685E45"/>
    <w:rsid w:val="006873F8"/>
    <w:rsid w:val="0069361B"/>
    <w:rsid w:val="006A0EF9"/>
    <w:rsid w:val="006A39E3"/>
    <w:rsid w:val="006A526D"/>
    <w:rsid w:val="006A6BEA"/>
    <w:rsid w:val="006B0A91"/>
    <w:rsid w:val="006B0B3A"/>
    <w:rsid w:val="006C1712"/>
    <w:rsid w:val="006C3392"/>
    <w:rsid w:val="006C5095"/>
    <w:rsid w:val="006C6B44"/>
    <w:rsid w:val="006C6F55"/>
    <w:rsid w:val="006D0CAB"/>
    <w:rsid w:val="006D1FAF"/>
    <w:rsid w:val="006D31EA"/>
    <w:rsid w:val="006D5624"/>
    <w:rsid w:val="006E254A"/>
    <w:rsid w:val="006E2803"/>
    <w:rsid w:val="006E4A6D"/>
    <w:rsid w:val="006E60E1"/>
    <w:rsid w:val="006F0101"/>
    <w:rsid w:val="006F0C14"/>
    <w:rsid w:val="006F13F3"/>
    <w:rsid w:val="006F4296"/>
    <w:rsid w:val="006F6D70"/>
    <w:rsid w:val="0070139C"/>
    <w:rsid w:val="00705E2F"/>
    <w:rsid w:val="00713BC2"/>
    <w:rsid w:val="007155D0"/>
    <w:rsid w:val="00721DF0"/>
    <w:rsid w:val="00723252"/>
    <w:rsid w:val="0073067E"/>
    <w:rsid w:val="007312F1"/>
    <w:rsid w:val="00732C1E"/>
    <w:rsid w:val="00734C52"/>
    <w:rsid w:val="00735525"/>
    <w:rsid w:val="00736CA4"/>
    <w:rsid w:val="00736F6A"/>
    <w:rsid w:val="00737BF2"/>
    <w:rsid w:val="00740008"/>
    <w:rsid w:val="00743A6C"/>
    <w:rsid w:val="0074727E"/>
    <w:rsid w:val="0077340A"/>
    <w:rsid w:val="0077410E"/>
    <w:rsid w:val="007755A7"/>
    <w:rsid w:val="00776202"/>
    <w:rsid w:val="0078070C"/>
    <w:rsid w:val="00781247"/>
    <w:rsid w:val="0078256B"/>
    <w:rsid w:val="00782A35"/>
    <w:rsid w:val="00791A43"/>
    <w:rsid w:val="00792A18"/>
    <w:rsid w:val="00792E18"/>
    <w:rsid w:val="007A1848"/>
    <w:rsid w:val="007A3BA6"/>
    <w:rsid w:val="007B3610"/>
    <w:rsid w:val="007B4DB5"/>
    <w:rsid w:val="007C248B"/>
    <w:rsid w:val="007C2F28"/>
    <w:rsid w:val="007C45AB"/>
    <w:rsid w:val="007C4E17"/>
    <w:rsid w:val="007D0813"/>
    <w:rsid w:val="007D1AD0"/>
    <w:rsid w:val="007D4B17"/>
    <w:rsid w:val="007E2932"/>
    <w:rsid w:val="007E6EAB"/>
    <w:rsid w:val="007F145F"/>
    <w:rsid w:val="007F2973"/>
    <w:rsid w:val="007F3427"/>
    <w:rsid w:val="007F57F5"/>
    <w:rsid w:val="00800CB3"/>
    <w:rsid w:val="00801CAE"/>
    <w:rsid w:val="00803B8E"/>
    <w:rsid w:val="00803EEC"/>
    <w:rsid w:val="00812990"/>
    <w:rsid w:val="00813DEF"/>
    <w:rsid w:val="00815378"/>
    <w:rsid w:val="00820186"/>
    <w:rsid w:val="00822C34"/>
    <w:rsid w:val="00825DAA"/>
    <w:rsid w:val="00825E38"/>
    <w:rsid w:val="00827ECE"/>
    <w:rsid w:val="00833257"/>
    <w:rsid w:val="00833434"/>
    <w:rsid w:val="00835AE2"/>
    <w:rsid w:val="00842FFB"/>
    <w:rsid w:val="00843C32"/>
    <w:rsid w:val="00844321"/>
    <w:rsid w:val="00846525"/>
    <w:rsid w:val="00846978"/>
    <w:rsid w:val="008500C4"/>
    <w:rsid w:val="00851AEC"/>
    <w:rsid w:val="0085441D"/>
    <w:rsid w:val="008562BF"/>
    <w:rsid w:val="00857EFF"/>
    <w:rsid w:val="008600DE"/>
    <w:rsid w:val="008608D8"/>
    <w:rsid w:val="00863586"/>
    <w:rsid w:val="00864A58"/>
    <w:rsid w:val="00865743"/>
    <w:rsid w:val="00867707"/>
    <w:rsid w:val="00874B79"/>
    <w:rsid w:val="008772D3"/>
    <w:rsid w:val="0088093C"/>
    <w:rsid w:val="008816B8"/>
    <w:rsid w:val="00882FEC"/>
    <w:rsid w:val="00886945"/>
    <w:rsid w:val="00887C1B"/>
    <w:rsid w:val="00887C81"/>
    <w:rsid w:val="008935A7"/>
    <w:rsid w:val="00893B5C"/>
    <w:rsid w:val="0089701B"/>
    <w:rsid w:val="008A0973"/>
    <w:rsid w:val="008A2B2D"/>
    <w:rsid w:val="008A3081"/>
    <w:rsid w:val="008A3D4E"/>
    <w:rsid w:val="008A41C6"/>
    <w:rsid w:val="008B3AEE"/>
    <w:rsid w:val="008B5487"/>
    <w:rsid w:val="008B762D"/>
    <w:rsid w:val="008C2062"/>
    <w:rsid w:val="008C46DA"/>
    <w:rsid w:val="008C5860"/>
    <w:rsid w:val="008C67D0"/>
    <w:rsid w:val="008C7834"/>
    <w:rsid w:val="008D041C"/>
    <w:rsid w:val="008D0465"/>
    <w:rsid w:val="008D274F"/>
    <w:rsid w:val="008E0668"/>
    <w:rsid w:val="008E4F27"/>
    <w:rsid w:val="008E55F5"/>
    <w:rsid w:val="008F06EF"/>
    <w:rsid w:val="008F06FE"/>
    <w:rsid w:val="008F5BD9"/>
    <w:rsid w:val="008F71A9"/>
    <w:rsid w:val="00900DFC"/>
    <w:rsid w:val="00900E3B"/>
    <w:rsid w:val="009037EE"/>
    <w:rsid w:val="00904D57"/>
    <w:rsid w:val="009060BC"/>
    <w:rsid w:val="009123A2"/>
    <w:rsid w:val="00914037"/>
    <w:rsid w:val="0091429D"/>
    <w:rsid w:val="00915AFD"/>
    <w:rsid w:val="00924471"/>
    <w:rsid w:val="00935E94"/>
    <w:rsid w:val="009375D1"/>
    <w:rsid w:val="0094027B"/>
    <w:rsid w:val="00943E48"/>
    <w:rsid w:val="00950070"/>
    <w:rsid w:val="00954D0A"/>
    <w:rsid w:val="00961561"/>
    <w:rsid w:val="00963124"/>
    <w:rsid w:val="009643AC"/>
    <w:rsid w:val="00966A54"/>
    <w:rsid w:val="009673FA"/>
    <w:rsid w:val="00967669"/>
    <w:rsid w:val="009822D4"/>
    <w:rsid w:val="0098270C"/>
    <w:rsid w:val="00985D74"/>
    <w:rsid w:val="00987EBF"/>
    <w:rsid w:val="0099241C"/>
    <w:rsid w:val="00992F85"/>
    <w:rsid w:val="00997AA4"/>
    <w:rsid w:val="009A01EC"/>
    <w:rsid w:val="009A02C3"/>
    <w:rsid w:val="009A134C"/>
    <w:rsid w:val="009A6AAF"/>
    <w:rsid w:val="009B16A2"/>
    <w:rsid w:val="009B26D9"/>
    <w:rsid w:val="009B64AE"/>
    <w:rsid w:val="009B6BA9"/>
    <w:rsid w:val="009C108A"/>
    <w:rsid w:val="009C1676"/>
    <w:rsid w:val="009C5897"/>
    <w:rsid w:val="009D018B"/>
    <w:rsid w:val="009D23C6"/>
    <w:rsid w:val="009D24A2"/>
    <w:rsid w:val="009D29F9"/>
    <w:rsid w:val="009D45AD"/>
    <w:rsid w:val="009E400D"/>
    <w:rsid w:val="009E6093"/>
    <w:rsid w:val="009F500D"/>
    <w:rsid w:val="009F61E0"/>
    <w:rsid w:val="009F6E10"/>
    <w:rsid w:val="00A05B3C"/>
    <w:rsid w:val="00A06FF5"/>
    <w:rsid w:val="00A12B07"/>
    <w:rsid w:val="00A136DE"/>
    <w:rsid w:val="00A16165"/>
    <w:rsid w:val="00A170A5"/>
    <w:rsid w:val="00A22935"/>
    <w:rsid w:val="00A22C05"/>
    <w:rsid w:val="00A32124"/>
    <w:rsid w:val="00A324D7"/>
    <w:rsid w:val="00A3411F"/>
    <w:rsid w:val="00A36B1F"/>
    <w:rsid w:val="00A37209"/>
    <w:rsid w:val="00A37D24"/>
    <w:rsid w:val="00A40D4F"/>
    <w:rsid w:val="00A40D74"/>
    <w:rsid w:val="00A4569B"/>
    <w:rsid w:val="00A46946"/>
    <w:rsid w:val="00A47CAF"/>
    <w:rsid w:val="00A515F5"/>
    <w:rsid w:val="00A51857"/>
    <w:rsid w:val="00A5497E"/>
    <w:rsid w:val="00A5744A"/>
    <w:rsid w:val="00A576AD"/>
    <w:rsid w:val="00A6061A"/>
    <w:rsid w:val="00A66714"/>
    <w:rsid w:val="00A70CC6"/>
    <w:rsid w:val="00A7266B"/>
    <w:rsid w:val="00A732EF"/>
    <w:rsid w:val="00A73948"/>
    <w:rsid w:val="00A8516C"/>
    <w:rsid w:val="00A8642C"/>
    <w:rsid w:val="00A87B30"/>
    <w:rsid w:val="00A90859"/>
    <w:rsid w:val="00A90ABB"/>
    <w:rsid w:val="00A90D1A"/>
    <w:rsid w:val="00A97CAE"/>
    <w:rsid w:val="00AA06A5"/>
    <w:rsid w:val="00AB10EC"/>
    <w:rsid w:val="00AB2BCD"/>
    <w:rsid w:val="00AB3A53"/>
    <w:rsid w:val="00AB5411"/>
    <w:rsid w:val="00AB5FDA"/>
    <w:rsid w:val="00AC0109"/>
    <w:rsid w:val="00AC287E"/>
    <w:rsid w:val="00AD150F"/>
    <w:rsid w:val="00AD44BE"/>
    <w:rsid w:val="00AD455C"/>
    <w:rsid w:val="00AD786F"/>
    <w:rsid w:val="00AE09F6"/>
    <w:rsid w:val="00AE3B80"/>
    <w:rsid w:val="00AE738C"/>
    <w:rsid w:val="00AF04AC"/>
    <w:rsid w:val="00AF4737"/>
    <w:rsid w:val="00AF47A5"/>
    <w:rsid w:val="00AF4C03"/>
    <w:rsid w:val="00AF5991"/>
    <w:rsid w:val="00AF7A59"/>
    <w:rsid w:val="00B0158E"/>
    <w:rsid w:val="00B021DD"/>
    <w:rsid w:val="00B0325C"/>
    <w:rsid w:val="00B04495"/>
    <w:rsid w:val="00B06353"/>
    <w:rsid w:val="00B154CF"/>
    <w:rsid w:val="00B17DE4"/>
    <w:rsid w:val="00B22A85"/>
    <w:rsid w:val="00B24D66"/>
    <w:rsid w:val="00B314C5"/>
    <w:rsid w:val="00B3653C"/>
    <w:rsid w:val="00B375DF"/>
    <w:rsid w:val="00B43C8A"/>
    <w:rsid w:val="00B476DC"/>
    <w:rsid w:val="00B618A5"/>
    <w:rsid w:val="00B64CA9"/>
    <w:rsid w:val="00B66277"/>
    <w:rsid w:val="00B701AB"/>
    <w:rsid w:val="00B70702"/>
    <w:rsid w:val="00B80037"/>
    <w:rsid w:val="00B804A1"/>
    <w:rsid w:val="00B8460F"/>
    <w:rsid w:val="00B90CC8"/>
    <w:rsid w:val="00B97895"/>
    <w:rsid w:val="00BA300C"/>
    <w:rsid w:val="00BA443B"/>
    <w:rsid w:val="00BB1409"/>
    <w:rsid w:val="00BB2308"/>
    <w:rsid w:val="00BB41CD"/>
    <w:rsid w:val="00BB552F"/>
    <w:rsid w:val="00BB5AC1"/>
    <w:rsid w:val="00BB67C7"/>
    <w:rsid w:val="00BB748F"/>
    <w:rsid w:val="00BC1171"/>
    <w:rsid w:val="00BD1CF1"/>
    <w:rsid w:val="00BD2B93"/>
    <w:rsid w:val="00BD70D6"/>
    <w:rsid w:val="00BD7135"/>
    <w:rsid w:val="00BE04D2"/>
    <w:rsid w:val="00BE0E38"/>
    <w:rsid w:val="00BE28FA"/>
    <w:rsid w:val="00BE3728"/>
    <w:rsid w:val="00BE4D48"/>
    <w:rsid w:val="00BE7696"/>
    <w:rsid w:val="00BF0614"/>
    <w:rsid w:val="00BF07CD"/>
    <w:rsid w:val="00BF0825"/>
    <w:rsid w:val="00BF1773"/>
    <w:rsid w:val="00BF274E"/>
    <w:rsid w:val="00BF301A"/>
    <w:rsid w:val="00BF3574"/>
    <w:rsid w:val="00BF7C6E"/>
    <w:rsid w:val="00C020D4"/>
    <w:rsid w:val="00C02A0A"/>
    <w:rsid w:val="00C06FB7"/>
    <w:rsid w:val="00C105FD"/>
    <w:rsid w:val="00C1076C"/>
    <w:rsid w:val="00C1499D"/>
    <w:rsid w:val="00C15CF6"/>
    <w:rsid w:val="00C162CA"/>
    <w:rsid w:val="00C16380"/>
    <w:rsid w:val="00C1655C"/>
    <w:rsid w:val="00C213A4"/>
    <w:rsid w:val="00C22B2E"/>
    <w:rsid w:val="00C24942"/>
    <w:rsid w:val="00C24EB4"/>
    <w:rsid w:val="00C30526"/>
    <w:rsid w:val="00C317CA"/>
    <w:rsid w:val="00C31FEB"/>
    <w:rsid w:val="00C40B27"/>
    <w:rsid w:val="00C43932"/>
    <w:rsid w:val="00C445E5"/>
    <w:rsid w:val="00C459A1"/>
    <w:rsid w:val="00C470A0"/>
    <w:rsid w:val="00C5006E"/>
    <w:rsid w:val="00C526C5"/>
    <w:rsid w:val="00C53E1D"/>
    <w:rsid w:val="00C57397"/>
    <w:rsid w:val="00C60663"/>
    <w:rsid w:val="00C609EF"/>
    <w:rsid w:val="00C61818"/>
    <w:rsid w:val="00C62AD8"/>
    <w:rsid w:val="00C63393"/>
    <w:rsid w:val="00C63F9D"/>
    <w:rsid w:val="00C650F2"/>
    <w:rsid w:val="00C80269"/>
    <w:rsid w:val="00C80CAB"/>
    <w:rsid w:val="00C81BBE"/>
    <w:rsid w:val="00C84219"/>
    <w:rsid w:val="00C910F0"/>
    <w:rsid w:val="00C919AC"/>
    <w:rsid w:val="00C92D5A"/>
    <w:rsid w:val="00C93D8D"/>
    <w:rsid w:val="00C959BB"/>
    <w:rsid w:val="00CA16B3"/>
    <w:rsid w:val="00CA1852"/>
    <w:rsid w:val="00CA594C"/>
    <w:rsid w:val="00CA5E37"/>
    <w:rsid w:val="00CA70A6"/>
    <w:rsid w:val="00CA74ED"/>
    <w:rsid w:val="00CB1482"/>
    <w:rsid w:val="00CB1FA7"/>
    <w:rsid w:val="00CB3D07"/>
    <w:rsid w:val="00CC149E"/>
    <w:rsid w:val="00CC6890"/>
    <w:rsid w:val="00CD1BA5"/>
    <w:rsid w:val="00CD219B"/>
    <w:rsid w:val="00CD2B3D"/>
    <w:rsid w:val="00CD3C31"/>
    <w:rsid w:val="00CD4C2F"/>
    <w:rsid w:val="00CD552F"/>
    <w:rsid w:val="00CD67E3"/>
    <w:rsid w:val="00CE5A43"/>
    <w:rsid w:val="00CF05B3"/>
    <w:rsid w:val="00CF0DE0"/>
    <w:rsid w:val="00CF2A37"/>
    <w:rsid w:val="00CF6FCA"/>
    <w:rsid w:val="00D13C2A"/>
    <w:rsid w:val="00D148C5"/>
    <w:rsid w:val="00D1553F"/>
    <w:rsid w:val="00D15925"/>
    <w:rsid w:val="00D15DE4"/>
    <w:rsid w:val="00D17B0A"/>
    <w:rsid w:val="00D216C0"/>
    <w:rsid w:val="00D255BE"/>
    <w:rsid w:val="00D34B5F"/>
    <w:rsid w:val="00D34BA5"/>
    <w:rsid w:val="00D353DC"/>
    <w:rsid w:val="00D36D2F"/>
    <w:rsid w:val="00D378D0"/>
    <w:rsid w:val="00D504ED"/>
    <w:rsid w:val="00D5072C"/>
    <w:rsid w:val="00D50A3D"/>
    <w:rsid w:val="00D56DDC"/>
    <w:rsid w:val="00D57EE6"/>
    <w:rsid w:val="00D77F54"/>
    <w:rsid w:val="00D802BA"/>
    <w:rsid w:val="00D80499"/>
    <w:rsid w:val="00D816CC"/>
    <w:rsid w:val="00D823FA"/>
    <w:rsid w:val="00D8528D"/>
    <w:rsid w:val="00D85CE4"/>
    <w:rsid w:val="00D92E51"/>
    <w:rsid w:val="00D9614D"/>
    <w:rsid w:val="00D97EE3"/>
    <w:rsid w:val="00DA418D"/>
    <w:rsid w:val="00DB17C8"/>
    <w:rsid w:val="00DB656B"/>
    <w:rsid w:val="00DC41AF"/>
    <w:rsid w:val="00DC4A68"/>
    <w:rsid w:val="00DC4BB3"/>
    <w:rsid w:val="00DD037E"/>
    <w:rsid w:val="00DD0F33"/>
    <w:rsid w:val="00DD4686"/>
    <w:rsid w:val="00DD61D6"/>
    <w:rsid w:val="00DE0ADE"/>
    <w:rsid w:val="00DE21A6"/>
    <w:rsid w:val="00DE417C"/>
    <w:rsid w:val="00DF333A"/>
    <w:rsid w:val="00DF4B76"/>
    <w:rsid w:val="00E045A3"/>
    <w:rsid w:val="00E052AE"/>
    <w:rsid w:val="00E05977"/>
    <w:rsid w:val="00E0613F"/>
    <w:rsid w:val="00E15F9A"/>
    <w:rsid w:val="00E15FB1"/>
    <w:rsid w:val="00E16EB4"/>
    <w:rsid w:val="00E21C22"/>
    <w:rsid w:val="00E3022B"/>
    <w:rsid w:val="00E311E5"/>
    <w:rsid w:val="00E35E10"/>
    <w:rsid w:val="00E40B43"/>
    <w:rsid w:val="00E420A0"/>
    <w:rsid w:val="00E42A5A"/>
    <w:rsid w:val="00E45A79"/>
    <w:rsid w:val="00E462F6"/>
    <w:rsid w:val="00E466E3"/>
    <w:rsid w:val="00E47759"/>
    <w:rsid w:val="00E50259"/>
    <w:rsid w:val="00E526FA"/>
    <w:rsid w:val="00E52700"/>
    <w:rsid w:val="00E573AC"/>
    <w:rsid w:val="00E623B1"/>
    <w:rsid w:val="00E6287E"/>
    <w:rsid w:val="00E66F03"/>
    <w:rsid w:val="00E706CA"/>
    <w:rsid w:val="00E71352"/>
    <w:rsid w:val="00E72194"/>
    <w:rsid w:val="00E72D13"/>
    <w:rsid w:val="00E7661C"/>
    <w:rsid w:val="00E778D4"/>
    <w:rsid w:val="00E80410"/>
    <w:rsid w:val="00E86ED3"/>
    <w:rsid w:val="00E9234B"/>
    <w:rsid w:val="00E94B26"/>
    <w:rsid w:val="00EA13F6"/>
    <w:rsid w:val="00EB02C3"/>
    <w:rsid w:val="00EB0CE2"/>
    <w:rsid w:val="00EB4ADB"/>
    <w:rsid w:val="00EB6A33"/>
    <w:rsid w:val="00EB724C"/>
    <w:rsid w:val="00EC1271"/>
    <w:rsid w:val="00EC60E9"/>
    <w:rsid w:val="00EC6F03"/>
    <w:rsid w:val="00EC7A35"/>
    <w:rsid w:val="00ED4FC3"/>
    <w:rsid w:val="00ED5754"/>
    <w:rsid w:val="00EE4E6F"/>
    <w:rsid w:val="00EE6C89"/>
    <w:rsid w:val="00EF23D4"/>
    <w:rsid w:val="00EF2856"/>
    <w:rsid w:val="00EF2B58"/>
    <w:rsid w:val="00EF5B4F"/>
    <w:rsid w:val="00F11CD0"/>
    <w:rsid w:val="00F14117"/>
    <w:rsid w:val="00F16235"/>
    <w:rsid w:val="00F21944"/>
    <w:rsid w:val="00F22CEF"/>
    <w:rsid w:val="00F25F35"/>
    <w:rsid w:val="00F36E99"/>
    <w:rsid w:val="00F41DDF"/>
    <w:rsid w:val="00F42733"/>
    <w:rsid w:val="00F464DF"/>
    <w:rsid w:val="00F46D9A"/>
    <w:rsid w:val="00F5027D"/>
    <w:rsid w:val="00F519BA"/>
    <w:rsid w:val="00F60A99"/>
    <w:rsid w:val="00F62070"/>
    <w:rsid w:val="00F6231F"/>
    <w:rsid w:val="00F62F72"/>
    <w:rsid w:val="00F63B32"/>
    <w:rsid w:val="00F64E55"/>
    <w:rsid w:val="00F66632"/>
    <w:rsid w:val="00F73779"/>
    <w:rsid w:val="00F74C1C"/>
    <w:rsid w:val="00F766CB"/>
    <w:rsid w:val="00F77A7C"/>
    <w:rsid w:val="00F81611"/>
    <w:rsid w:val="00F81C88"/>
    <w:rsid w:val="00F83DDB"/>
    <w:rsid w:val="00F86232"/>
    <w:rsid w:val="00F904ED"/>
    <w:rsid w:val="00FA30AF"/>
    <w:rsid w:val="00FA3CD3"/>
    <w:rsid w:val="00FA69CB"/>
    <w:rsid w:val="00FA7852"/>
    <w:rsid w:val="00FB04A9"/>
    <w:rsid w:val="00FB0710"/>
    <w:rsid w:val="00FB2B29"/>
    <w:rsid w:val="00FB2CA8"/>
    <w:rsid w:val="00FB3ED1"/>
    <w:rsid w:val="00FB67D3"/>
    <w:rsid w:val="00FB69A9"/>
    <w:rsid w:val="00FB6CDB"/>
    <w:rsid w:val="00FC0862"/>
    <w:rsid w:val="00FD253F"/>
    <w:rsid w:val="00FD2615"/>
    <w:rsid w:val="00FE3BAB"/>
    <w:rsid w:val="00FE4671"/>
    <w:rsid w:val="00FE7180"/>
    <w:rsid w:val="00FF02CD"/>
    <w:rsid w:val="00FF16DF"/>
    <w:rsid w:val="00FF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B93"/>
    <w:rPr>
      <w:sz w:val="24"/>
    </w:rPr>
  </w:style>
  <w:style w:type="paragraph" w:styleId="2">
    <w:name w:val="heading 2"/>
    <w:basedOn w:val="a"/>
    <w:next w:val="a"/>
    <w:qFormat/>
    <w:rsid w:val="00BD2B93"/>
    <w:pPr>
      <w:keepNext/>
      <w:jc w:val="center"/>
      <w:outlineLvl w:val="1"/>
    </w:pPr>
    <w:rPr>
      <w:b/>
      <w:spacing w:val="2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12B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D2B93"/>
    <w:pPr>
      <w:ind w:left="284" w:hanging="284"/>
    </w:pPr>
  </w:style>
  <w:style w:type="paragraph" w:customStyle="1" w:styleId="ConsPlusNormal">
    <w:name w:val="ConsPlusNormal"/>
    <w:uiPriority w:val="99"/>
    <w:rsid w:val="00BD2B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basedOn w:val="a"/>
    <w:rsid w:val="00C1076C"/>
    <w:rPr>
      <w:rFonts w:ascii="Verdana" w:hAnsi="Verdana" w:cs="Verdana"/>
      <w:sz w:val="20"/>
      <w:lang w:val="en-US" w:eastAsia="en-US"/>
    </w:rPr>
  </w:style>
  <w:style w:type="table" w:styleId="a5">
    <w:name w:val="Table Grid"/>
    <w:basedOn w:val="a1"/>
    <w:rsid w:val="00A86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11341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7">
    <w:name w:val="Body Text"/>
    <w:basedOn w:val="a"/>
    <w:link w:val="a8"/>
    <w:rsid w:val="00BE04D2"/>
    <w:pPr>
      <w:spacing w:after="120"/>
    </w:pPr>
  </w:style>
  <w:style w:type="character" w:customStyle="1" w:styleId="a8">
    <w:name w:val="Основной текст Знак"/>
    <w:link w:val="a7"/>
    <w:rsid w:val="00BE04D2"/>
    <w:rPr>
      <w:sz w:val="24"/>
    </w:rPr>
  </w:style>
  <w:style w:type="paragraph" w:styleId="a9">
    <w:name w:val="Balloon Text"/>
    <w:basedOn w:val="a"/>
    <w:link w:val="aa"/>
    <w:rsid w:val="00BF301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F301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F519BA"/>
    <w:rPr>
      <w:rFonts w:ascii="Verdana" w:hAnsi="Verdana" w:cs="Verdana"/>
      <w:sz w:val="20"/>
      <w:lang w:val="en-US" w:eastAsia="en-US"/>
    </w:rPr>
  </w:style>
  <w:style w:type="paragraph" w:styleId="ac">
    <w:name w:val="Title"/>
    <w:basedOn w:val="a"/>
    <w:link w:val="ad"/>
    <w:qFormat/>
    <w:rsid w:val="00A12B07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character" w:customStyle="1" w:styleId="ad">
    <w:name w:val="Название Знак"/>
    <w:link w:val="ac"/>
    <w:rsid w:val="00A12B07"/>
    <w:rPr>
      <w:b/>
      <w:sz w:val="24"/>
    </w:rPr>
  </w:style>
  <w:style w:type="character" w:customStyle="1" w:styleId="30">
    <w:name w:val="Заголовок 3 Знак"/>
    <w:link w:val="3"/>
    <w:semiHidden/>
    <w:rsid w:val="00A12B07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header"/>
    <w:basedOn w:val="a"/>
    <w:link w:val="af"/>
    <w:uiPriority w:val="99"/>
    <w:rsid w:val="00654C6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54C68"/>
    <w:rPr>
      <w:sz w:val="24"/>
    </w:rPr>
  </w:style>
  <w:style w:type="paragraph" w:styleId="af0">
    <w:name w:val="footer"/>
    <w:basedOn w:val="a"/>
    <w:link w:val="af1"/>
    <w:rsid w:val="00654C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54C68"/>
    <w:rPr>
      <w:sz w:val="24"/>
    </w:rPr>
  </w:style>
  <w:style w:type="character" w:styleId="af2">
    <w:name w:val="Hyperlink"/>
    <w:basedOn w:val="a0"/>
    <w:uiPriority w:val="99"/>
    <w:unhideWhenUsed/>
    <w:rsid w:val="00C31FEB"/>
    <w:rPr>
      <w:color w:val="0177A8"/>
      <w:u w:val="single"/>
    </w:rPr>
  </w:style>
  <w:style w:type="paragraph" w:styleId="af3">
    <w:name w:val="No Spacing"/>
    <w:uiPriority w:val="1"/>
    <w:qFormat/>
    <w:rsid w:val="005D38CB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7790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4">
    <w:name w:val="caption"/>
    <w:basedOn w:val="a"/>
    <w:next w:val="a"/>
    <w:semiHidden/>
    <w:unhideWhenUsed/>
    <w:qFormat/>
    <w:rsid w:val="00AB3A53"/>
    <w:pPr>
      <w:ind w:firstLine="720"/>
      <w:jc w:val="center"/>
    </w:pPr>
    <w:rPr>
      <w:b/>
      <w:sz w:val="22"/>
    </w:rPr>
  </w:style>
  <w:style w:type="paragraph" w:customStyle="1" w:styleId="normal">
    <w:name w:val="normal"/>
    <w:rsid w:val="00B06353"/>
  </w:style>
  <w:style w:type="paragraph" w:customStyle="1" w:styleId="ConsPlusNonformat">
    <w:name w:val="ConsPlusNonformat"/>
    <w:rsid w:val="006112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land.ru/content/info.asp?partId=5&amp;infoId=24931&amp;topicFolderId=33&amp;topicInfoId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C359-D362-4482-A8C2-3720625A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Петрозаводска</Company>
  <LinksUpToDate>false</LinksUpToDate>
  <CharactersWithSpaces>18223</CharactersWithSpaces>
  <SharedDoc>false</SharedDoc>
  <HLinks>
    <vt:vector size="6" baseType="variant">
      <vt:variant>
        <vt:i4>3014693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http://www.donland.ru/content/info.asp?partId=5&amp;infoId=24931&amp;topicFolderId=33&amp;topicInfoId=0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user</cp:lastModifiedBy>
  <cp:revision>265</cp:revision>
  <cp:lastPrinted>2024-01-11T11:04:00Z</cp:lastPrinted>
  <dcterms:created xsi:type="dcterms:W3CDTF">2023-07-27T11:41:00Z</dcterms:created>
  <dcterms:modified xsi:type="dcterms:W3CDTF">2024-02-14T07:42:00Z</dcterms:modified>
</cp:coreProperties>
</file>