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DF9" w:rsidRPr="00D0374B" w:rsidRDefault="0068499E" w:rsidP="00C41DF9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390525" cy="504825"/>
            <wp:effectExtent l="19050" t="0" r="9525" b="0"/>
            <wp:docPr id="3" name="Рисунок 1" descr="БМР герб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МР герб цв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DF9" w:rsidRPr="00D0374B" w:rsidRDefault="00C41DF9" w:rsidP="00C41D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0374B">
        <w:rPr>
          <w:rFonts w:ascii="Times New Roman" w:hAnsi="Times New Roman"/>
          <w:sz w:val="24"/>
          <w:szCs w:val="24"/>
        </w:rPr>
        <w:t>Республика Карелия</w:t>
      </w:r>
    </w:p>
    <w:p w:rsidR="00C41DF9" w:rsidRPr="00D0374B" w:rsidRDefault="00C41DF9" w:rsidP="00C41D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374B">
        <w:rPr>
          <w:rFonts w:ascii="Times New Roman" w:hAnsi="Times New Roman"/>
          <w:sz w:val="24"/>
          <w:szCs w:val="24"/>
        </w:rPr>
        <w:t xml:space="preserve">Беломорский </w:t>
      </w:r>
      <w:r w:rsidR="00D60215">
        <w:rPr>
          <w:rFonts w:ascii="Times New Roman" w:hAnsi="Times New Roman"/>
          <w:sz w:val="24"/>
          <w:szCs w:val="24"/>
        </w:rPr>
        <w:t>муниципальный округ</w:t>
      </w:r>
    </w:p>
    <w:p w:rsidR="00C41DF9" w:rsidRPr="00D0374B" w:rsidRDefault="00C41DF9" w:rsidP="00C41D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374B">
        <w:rPr>
          <w:rFonts w:ascii="Times New Roman" w:hAnsi="Times New Roman"/>
          <w:b/>
          <w:sz w:val="24"/>
          <w:szCs w:val="24"/>
        </w:rPr>
        <w:t>КОНТРОЛЬНО-СЧЕТНЫЙ КОМИТЕТ</w:t>
      </w:r>
    </w:p>
    <w:p w:rsidR="00C41DF9" w:rsidRPr="00D0374B" w:rsidRDefault="00C41DF9" w:rsidP="00D602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0374B">
        <w:rPr>
          <w:rFonts w:ascii="Times New Roman" w:hAnsi="Times New Roman"/>
          <w:b/>
          <w:sz w:val="24"/>
          <w:szCs w:val="24"/>
        </w:rPr>
        <w:t xml:space="preserve">БЕЛОМОРСКОГО МУНИЦИПАЛЬНОГО </w:t>
      </w:r>
      <w:r w:rsidR="00D60215">
        <w:rPr>
          <w:rFonts w:ascii="Times New Roman" w:hAnsi="Times New Roman"/>
          <w:b/>
          <w:sz w:val="24"/>
          <w:szCs w:val="24"/>
        </w:rPr>
        <w:t>ОКРУГА</w:t>
      </w:r>
    </w:p>
    <w:p w:rsidR="00C41DF9" w:rsidRDefault="00C41DF9" w:rsidP="00C41D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2E9B" w:rsidRPr="00D0374B" w:rsidRDefault="007D2E9B" w:rsidP="007D2E9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374B">
        <w:rPr>
          <w:rFonts w:ascii="Times New Roman" w:hAnsi="Times New Roman" w:cs="Times New Roman"/>
          <w:b/>
          <w:bCs/>
          <w:sz w:val="24"/>
          <w:szCs w:val="24"/>
        </w:rPr>
        <w:t>ОТЧЕТ</w:t>
      </w:r>
    </w:p>
    <w:p w:rsidR="0068499E" w:rsidRDefault="007D2E9B" w:rsidP="007D2E9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374B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655B2E" w:rsidRPr="00D0374B">
        <w:rPr>
          <w:rFonts w:ascii="Times New Roman" w:hAnsi="Times New Roman" w:cs="Times New Roman"/>
          <w:b/>
          <w:bCs/>
          <w:sz w:val="24"/>
          <w:szCs w:val="24"/>
        </w:rPr>
        <w:t>РЕЗУЛЬТАТАХ ДЕЯТЕЛЬНОСТИ КОНТРОЛЬНО-СЧЕ</w:t>
      </w:r>
      <w:r w:rsidRPr="00D0374B">
        <w:rPr>
          <w:rFonts w:ascii="Times New Roman" w:hAnsi="Times New Roman" w:cs="Times New Roman"/>
          <w:b/>
          <w:bCs/>
          <w:sz w:val="24"/>
          <w:szCs w:val="24"/>
        </w:rPr>
        <w:t>ТНОГО КОМИТЕТА</w:t>
      </w:r>
      <w:r w:rsidR="00655B2E" w:rsidRPr="00D037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1324" w:rsidRPr="00D0374B">
        <w:rPr>
          <w:rFonts w:ascii="Times New Roman" w:hAnsi="Times New Roman" w:cs="Times New Roman"/>
          <w:b/>
          <w:bCs/>
          <w:sz w:val="24"/>
          <w:szCs w:val="24"/>
        </w:rPr>
        <w:t>БЕЛОМОРСКОГО</w:t>
      </w:r>
      <w:r w:rsidRPr="00D0374B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</w:t>
      </w:r>
      <w:r w:rsidR="00D60215">
        <w:rPr>
          <w:rFonts w:ascii="Times New Roman" w:hAnsi="Times New Roman" w:cs="Times New Roman"/>
          <w:b/>
          <w:bCs/>
          <w:sz w:val="24"/>
          <w:szCs w:val="24"/>
        </w:rPr>
        <w:t>ОКРУГА</w:t>
      </w:r>
      <w:r w:rsidR="00D104AB" w:rsidRPr="00D037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D2E9B" w:rsidRPr="00D0374B" w:rsidRDefault="007D2E9B" w:rsidP="007D2E9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374B">
        <w:rPr>
          <w:rFonts w:ascii="Times New Roman" w:hAnsi="Times New Roman" w:cs="Times New Roman"/>
          <w:b/>
          <w:bCs/>
          <w:sz w:val="24"/>
          <w:szCs w:val="24"/>
        </w:rPr>
        <w:t>ЗА 20</w:t>
      </w:r>
      <w:r w:rsidR="00456B3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6021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0374B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1D7E94" w:rsidRDefault="001D7E94" w:rsidP="007D2E9B">
      <w:pPr>
        <w:pStyle w:val="a3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2E9B" w:rsidRDefault="00D60215" w:rsidP="007D2E9B">
      <w:pPr>
        <w:pStyle w:val="a3"/>
        <w:numPr>
          <w:ilvl w:val="0"/>
          <w:numId w:val="1"/>
        </w:num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Общие сведения</w:t>
      </w:r>
    </w:p>
    <w:p w:rsidR="00D60215" w:rsidRPr="00373ECB" w:rsidRDefault="00D60215" w:rsidP="005D74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ECB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Решением Совета Беломорского муниципального округа </w:t>
      </w:r>
      <w:r w:rsidRPr="00373ECB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373ECB">
        <w:rPr>
          <w:rFonts w:ascii="Times New Roman" w:eastAsia="Times New Roman" w:hAnsi="Times New Roman" w:cs="Times New Roman"/>
          <w:sz w:val="28"/>
          <w:szCs w:val="28"/>
        </w:rPr>
        <w:t xml:space="preserve"> сессии </w:t>
      </w:r>
      <w:r w:rsidRPr="00373ECB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373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3ECB">
        <w:rPr>
          <w:rFonts w:ascii="Times New Roman" w:eastAsia="Times New Roman" w:hAnsi="Times New Roman" w:cs="Times New Roman"/>
          <w:bCs/>
          <w:sz w:val="28"/>
          <w:szCs w:val="28"/>
        </w:rPr>
        <w:t>созыва</w:t>
      </w:r>
      <w:r w:rsidRPr="00373E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3ECB">
        <w:rPr>
          <w:rFonts w:ascii="Times New Roman" w:eastAsia="Times New Roman" w:hAnsi="Times New Roman" w:cs="Times New Roman"/>
          <w:bCs/>
          <w:sz w:val="28"/>
          <w:szCs w:val="28"/>
        </w:rPr>
        <w:t>от 21 ноября 2023 года № 29</w:t>
      </w:r>
      <w:r w:rsidRPr="00373ECB">
        <w:rPr>
          <w:rFonts w:ascii="Times New Roman" w:hAnsi="Times New Roman" w:cs="Times New Roman"/>
          <w:bCs/>
          <w:sz w:val="28"/>
          <w:szCs w:val="28"/>
        </w:rPr>
        <w:t xml:space="preserve"> «О создании контрольно-счетного комитета Беломорского муниципального округа» </w:t>
      </w:r>
      <w:r w:rsidRPr="00373ECB">
        <w:rPr>
          <w:rFonts w:ascii="Times New Roman" w:hAnsi="Times New Roman" w:cs="Times New Roman"/>
          <w:sz w:val="28"/>
          <w:szCs w:val="28"/>
        </w:rPr>
        <w:t>в</w:t>
      </w:r>
      <w:r w:rsidRPr="00373ECB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Бюджетным кодексом Российской Федерации, Федеральными законами от 06 октября 2003 года № 131-ФЗ «Об общих принципах организации местного самоуправления в Российской Федерации»,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Pr="00373E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73ECB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08 августа 2001 года № </w:t>
      </w:r>
      <w:r w:rsidRPr="00373ECB">
        <w:rPr>
          <w:rFonts w:ascii="Times New Roman" w:hAnsi="Times New Roman" w:cs="Times New Roman"/>
          <w:bCs/>
          <w:sz w:val="28"/>
          <w:szCs w:val="28"/>
        </w:rPr>
        <w:t xml:space="preserve">129-ФЗ </w:t>
      </w:r>
      <w:r w:rsidRPr="00373ECB">
        <w:rPr>
          <w:rFonts w:ascii="Times New Roman" w:eastAsia="Times New Roman" w:hAnsi="Times New Roman" w:cs="Times New Roman"/>
          <w:bCs/>
          <w:sz w:val="28"/>
          <w:szCs w:val="28"/>
        </w:rPr>
        <w:t xml:space="preserve">«О государственной регистрации юридических лиц и индивидуальных предпринимателей», </w:t>
      </w:r>
      <w:r w:rsidRPr="00373ECB">
        <w:rPr>
          <w:rFonts w:ascii="Times New Roman" w:eastAsia="Times New Roman" w:hAnsi="Times New Roman" w:cs="Times New Roman"/>
          <w:sz w:val="28"/>
          <w:szCs w:val="28"/>
        </w:rPr>
        <w:t>Законом Республики Карелия от 28 апреля 2023 года № 2838-ЗРК «О преобразовании всех поселений, входящих в состав муниципального образования «Беломорский муниципальный район», путем их объединения и наделении вновь образованного муниципального образования статусом муниципального округа», со статьей 47 Устава Беломорского муниципального округа Республики Карелия, утвержденного  Решением II сессии I созыва Совета Беломорского муниципального округа от 31 октября 2023 года №10</w:t>
      </w:r>
      <w:r w:rsidRPr="00373ECB">
        <w:rPr>
          <w:rFonts w:ascii="Times New Roman" w:hAnsi="Times New Roman" w:cs="Times New Roman"/>
          <w:sz w:val="28"/>
          <w:szCs w:val="28"/>
        </w:rPr>
        <w:t xml:space="preserve"> был создан Контрольно-счетный комитет Беломорского муниципального округа, который приступил к исполнению полномочий  </w:t>
      </w:r>
      <w:r w:rsidRPr="00373ECB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осуществлению внешнего муниципального финансового контроля с 01 января 2024 года. </w:t>
      </w:r>
      <w:r w:rsidRPr="00373ECB">
        <w:rPr>
          <w:rFonts w:ascii="Times New Roman" w:hAnsi="Times New Roman" w:cs="Times New Roman"/>
          <w:bCs/>
          <w:sz w:val="28"/>
          <w:szCs w:val="28"/>
        </w:rPr>
        <w:t xml:space="preserve"> Пунктом 3 вышеуказанного решения утверждено Положение о контрольно-счетном комитете Беломорского муниципального округа.</w:t>
      </w:r>
    </w:p>
    <w:p w:rsidR="007D2E9B" w:rsidRPr="00373ECB" w:rsidRDefault="00390578" w:rsidP="005D74AF">
      <w:pPr>
        <w:spacing w:before="240"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ECB">
        <w:rPr>
          <w:rFonts w:ascii="Times New Roman" w:eastAsia="Calibri" w:hAnsi="Times New Roman" w:cs="Times New Roman"/>
          <w:sz w:val="28"/>
          <w:szCs w:val="28"/>
        </w:rPr>
        <w:t>Настоящий о</w:t>
      </w:r>
      <w:r w:rsidR="009C1324" w:rsidRPr="00373ECB">
        <w:rPr>
          <w:rFonts w:ascii="Times New Roman" w:eastAsia="Calibri" w:hAnsi="Times New Roman" w:cs="Times New Roman"/>
          <w:sz w:val="28"/>
          <w:szCs w:val="28"/>
        </w:rPr>
        <w:t>тче</w:t>
      </w:r>
      <w:r w:rsidR="007D2E9B" w:rsidRPr="00373ECB">
        <w:rPr>
          <w:rFonts w:ascii="Times New Roman" w:eastAsia="Calibri" w:hAnsi="Times New Roman" w:cs="Times New Roman"/>
          <w:sz w:val="28"/>
          <w:szCs w:val="28"/>
        </w:rPr>
        <w:t xml:space="preserve">т о деятельности Контрольно-счетного комитета </w:t>
      </w:r>
      <w:r w:rsidR="009C1324" w:rsidRPr="00373ECB">
        <w:rPr>
          <w:rFonts w:ascii="Times New Roman" w:eastAsia="Calibri" w:hAnsi="Times New Roman" w:cs="Times New Roman"/>
          <w:sz w:val="28"/>
          <w:szCs w:val="28"/>
        </w:rPr>
        <w:t>Беломорского</w:t>
      </w:r>
      <w:r w:rsidR="007D2E9B" w:rsidRPr="00373ECB">
        <w:rPr>
          <w:rFonts w:ascii="Times New Roman" w:eastAsia="Calibri" w:hAnsi="Times New Roman" w:cs="Times New Roman"/>
          <w:sz w:val="28"/>
          <w:szCs w:val="28"/>
        </w:rPr>
        <w:t xml:space="preserve"> муниципального </w:t>
      </w:r>
      <w:r w:rsidR="00D60215" w:rsidRPr="00373ECB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7D2E9B" w:rsidRPr="00373ECB">
        <w:rPr>
          <w:rFonts w:ascii="Times New Roman" w:eastAsia="Calibri" w:hAnsi="Times New Roman" w:cs="Times New Roman"/>
          <w:sz w:val="28"/>
          <w:szCs w:val="28"/>
        </w:rPr>
        <w:t xml:space="preserve">  (далее – Контрольно-счетный комитет) </w:t>
      </w:r>
      <w:r w:rsidRPr="00373ECB">
        <w:rPr>
          <w:rFonts w:ascii="Times New Roman" w:eastAsia="Calibri" w:hAnsi="Times New Roman" w:cs="Times New Roman"/>
          <w:sz w:val="28"/>
          <w:szCs w:val="28"/>
        </w:rPr>
        <w:t>представлен</w:t>
      </w:r>
      <w:r w:rsidR="007D2E9B" w:rsidRPr="00373ECB">
        <w:rPr>
          <w:rFonts w:ascii="Times New Roman" w:eastAsia="Calibri" w:hAnsi="Times New Roman" w:cs="Times New Roman"/>
          <w:sz w:val="28"/>
          <w:szCs w:val="28"/>
        </w:rPr>
        <w:t xml:space="preserve"> на рассмотрение Совета</w:t>
      </w:r>
      <w:r w:rsidR="009C1324" w:rsidRPr="00373E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0215" w:rsidRPr="00373ECB">
        <w:rPr>
          <w:rFonts w:ascii="Times New Roman" w:eastAsia="Calibri" w:hAnsi="Times New Roman" w:cs="Times New Roman"/>
          <w:sz w:val="28"/>
          <w:szCs w:val="28"/>
        </w:rPr>
        <w:t xml:space="preserve">Беломорского </w:t>
      </w:r>
      <w:r w:rsidR="009C1324" w:rsidRPr="00373ECB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A45952" w:rsidRPr="00373ECB">
        <w:rPr>
          <w:rFonts w:ascii="Times New Roman" w:eastAsia="Calibri" w:hAnsi="Times New Roman" w:cs="Times New Roman"/>
          <w:sz w:val="28"/>
          <w:szCs w:val="28"/>
        </w:rPr>
        <w:t>округ</w:t>
      </w:r>
      <w:r w:rsidR="00332B36" w:rsidRPr="00373ECB">
        <w:rPr>
          <w:rFonts w:ascii="Times New Roman" w:eastAsia="Calibri" w:hAnsi="Times New Roman" w:cs="Times New Roman"/>
          <w:sz w:val="28"/>
          <w:szCs w:val="28"/>
        </w:rPr>
        <w:t>а</w:t>
      </w:r>
      <w:r w:rsidR="009C1324" w:rsidRPr="00373E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374B" w:rsidRPr="00373ECB">
        <w:rPr>
          <w:rFonts w:ascii="Times New Roman" w:eastAsia="Calibri" w:hAnsi="Times New Roman" w:cs="Times New Roman"/>
          <w:sz w:val="28"/>
          <w:szCs w:val="28"/>
        </w:rPr>
        <w:t>на основании</w:t>
      </w:r>
      <w:r w:rsidR="009C1324" w:rsidRPr="00373ECB">
        <w:rPr>
          <w:rFonts w:ascii="Times New Roman" w:eastAsia="Calibri" w:hAnsi="Times New Roman" w:cs="Times New Roman"/>
          <w:sz w:val="28"/>
          <w:szCs w:val="28"/>
        </w:rPr>
        <w:t xml:space="preserve"> стать</w:t>
      </w:r>
      <w:r w:rsidR="00D0374B" w:rsidRPr="00373ECB">
        <w:rPr>
          <w:rFonts w:ascii="Times New Roman" w:eastAsia="Calibri" w:hAnsi="Times New Roman" w:cs="Times New Roman"/>
          <w:sz w:val="28"/>
          <w:szCs w:val="28"/>
        </w:rPr>
        <w:t>и</w:t>
      </w:r>
      <w:r w:rsidR="007D2E9B" w:rsidRPr="00373ECB">
        <w:rPr>
          <w:rFonts w:ascii="Times New Roman" w:eastAsia="Calibri" w:hAnsi="Times New Roman" w:cs="Times New Roman"/>
          <w:sz w:val="28"/>
          <w:szCs w:val="28"/>
        </w:rPr>
        <w:t xml:space="preserve"> 19 Федерального закона от 07</w:t>
      </w:r>
      <w:r w:rsidR="007E62C8" w:rsidRPr="00373ECB">
        <w:rPr>
          <w:rFonts w:ascii="Times New Roman" w:eastAsia="Calibri" w:hAnsi="Times New Roman" w:cs="Times New Roman"/>
          <w:sz w:val="28"/>
          <w:szCs w:val="28"/>
        </w:rPr>
        <w:t xml:space="preserve"> февраля </w:t>
      </w:r>
      <w:r w:rsidR="007D2E9B" w:rsidRPr="00373ECB">
        <w:rPr>
          <w:rFonts w:ascii="Times New Roman" w:eastAsia="Calibri" w:hAnsi="Times New Roman" w:cs="Times New Roman"/>
          <w:sz w:val="28"/>
          <w:szCs w:val="28"/>
        </w:rPr>
        <w:t>2011</w:t>
      </w:r>
      <w:r w:rsidR="007E62C8" w:rsidRPr="00373ECB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7D2E9B" w:rsidRPr="00373ECB">
        <w:rPr>
          <w:rFonts w:ascii="Times New Roman" w:eastAsia="Calibri" w:hAnsi="Times New Roman" w:cs="Times New Roman"/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</w:t>
      </w:r>
      <w:r w:rsidR="003477AE" w:rsidRPr="00373ECB">
        <w:rPr>
          <w:rFonts w:ascii="Times New Roman" w:eastAsia="Calibri" w:hAnsi="Times New Roman" w:cs="Times New Roman"/>
          <w:sz w:val="28"/>
          <w:szCs w:val="28"/>
        </w:rPr>
        <w:t>й» (далее – Федеральный закон №</w:t>
      </w:r>
      <w:r w:rsidR="007E62C8" w:rsidRPr="00373E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2E9B" w:rsidRPr="00373ECB">
        <w:rPr>
          <w:rFonts w:ascii="Times New Roman" w:eastAsia="Calibri" w:hAnsi="Times New Roman" w:cs="Times New Roman"/>
          <w:sz w:val="28"/>
          <w:szCs w:val="28"/>
        </w:rPr>
        <w:t xml:space="preserve">6-ФЗ) и </w:t>
      </w:r>
      <w:r w:rsidR="00732617" w:rsidRPr="00373ECB">
        <w:rPr>
          <w:rFonts w:ascii="Times New Roman" w:eastAsia="Calibri" w:hAnsi="Times New Roman" w:cs="Times New Roman"/>
          <w:sz w:val="28"/>
          <w:szCs w:val="28"/>
        </w:rPr>
        <w:t xml:space="preserve">пункта </w:t>
      </w:r>
      <w:r w:rsidR="00B16D47" w:rsidRPr="00373ECB">
        <w:rPr>
          <w:rFonts w:ascii="Times New Roman" w:eastAsia="Calibri" w:hAnsi="Times New Roman" w:cs="Times New Roman"/>
          <w:sz w:val="28"/>
          <w:szCs w:val="28"/>
        </w:rPr>
        <w:t>1</w:t>
      </w:r>
      <w:r w:rsidR="00732617" w:rsidRPr="00373ECB">
        <w:rPr>
          <w:rFonts w:ascii="Times New Roman" w:eastAsia="Calibri" w:hAnsi="Times New Roman" w:cs="Times New Roman"/>
          <w:sz w:val="28"/>
          <w:szCs w:val="28"/>
        </w:rPr>
        <w:t xml:space="preserve"> раздела </w:t>
      </w:r>
      <w:r w:rsidR="00732617" w:rsidRPr="00373ECB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="00B16D47" w:rsidRPr="00373ECB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732617" w:rsidRPr="00373ECB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="007D2E9B" w:rsidRPr="00373ECB">
        <w:rPr>
          <w:rFonts w:ascii="Times New Roman" w:eastAsia="Calibri" w:hAnsi="Times New Roman" w:cs="Times New Roman"/>
          <w:sz w:val="28"/>
          <w:szCs w:val="28"/>
        </w:rPr>
        <w:t xml:space="preserve"> «Положения о Контрольно-счетном комитете </w:t>
      </w:r>
      <w:r w:rsidR="009C1324" w:rsidRPr="00373ECB">
        <w:rPr>
          <w:rFonts w:ascii="Times New Roman" w:eastAsia="Calibri" w:hAnsi="Times New Roman" w:cs="Times New Roman"/>
          <w:sz w:val="28"/>
          <w:szCs w:val="28"/>
        </w:rPr>
        <w:t>Беломорского муниципального</w:t>
      </w:r>
      <w:r w:rsidR="007D2E9B" w:rsidRPr="00373E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0215" w:rsidRPr="00373ECB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9C1324" w:rsidRPr="00373ECB">
        <w:rPr>
          <w:rFonts w:ascii="Times New Roman" w:eastAsia="Calibri" w:hAnsi="Times New Roman" w:cs="Times New Roman"/>
          <w:sz w:val="28"/>
          <w:szCs w:val="28"/>
        </w:rPr>
        <w:t>», утвержденн</w:t>
      </w:r>
      <w:r w:rsidR="00732617" w:rsidRPr="00373ECB">
        <w:rPr>
          <w:rFonts w:ascii="Times New Roman" w:eastAsia="Calibri" w:hAnsi="Times New Roman" w:cs="Times New Roman"/>
          <w:sz w:val="28"/>
          <w:szCs w:val="28"/>
        </w:rPr>
        <w:t>ого</w:t>
      </w:r>
      <w:r w:rsidR="009C1324" w:rsidRPr="00373ECB">
        <w:rPr>
          <w:rFonts w:ascii="Times New Roman" w:eastAsia="Calibri" w:hAnsi="Times New Roman" w:cs="Times New Roman"/>
          <w:sz w:val="28"/>
          <w:szCs w:val="28"/>
        </w:rPr>
        <w:t xml:space="preserve"> решением Совета </w:t>
      </w:r>
      <w:r w:rsidR="00D60215" w:rsidRPr="00373ECB">
        <w:rPr>
          <w:rFonts w:ascii="Times New Roman" w:eastAsia="Calibri" w:hAnsi="Times New Roman" w:cs="Times New Roman"/>
          <w:sz w:val="28"/>
          <w:szCs w:val="28"/>
        </w:rPr>
        <w:t>Беломорского муниципального округа</w:t>
      </w:r>
      <w:r w:rsidR="009C1324" w:rsidRPr="00373E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2E9B" w:rsidRPr="00373ECB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D60215" w:rsidRPr="00373ECB">
        <w:rPr>
          <w:rFonts w:ascii="Times New Roman" w:eastAsia="Calibri" w:hAnsi="Times New Roman" w:cs="Times New Roman"/>
          <w:sz w:val="28"/>
          <w:szCs w:val="28"/>
        </w:rPr>
        <w:t>21</w:t>
      </w:r>
      <w:r w:rsidR="007D2E9B" w:rsidRPr="00373E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1324" w:rsidRPr="00373ECB">
        <w:rPr>
          <w:rFonts w:ascii="Times New Roman" w:eastAsia="Calibri" w:hAnsi="Times New Roman" w:cs="Times New Roman"/>
          <w:sz w:val="28"/>
          <w:szCs w:val="28"/>
        </w:rPr>
        <w:t>ноября 20</w:t>
      </w:r>
      <w:r w:rsidR="00D60215" w:rsidRPr="00373ECB">
        <w:rPr>
          <w:rFonts w:ascii="Times New Roman" w:eastAsia="Calibri" w:hAnsi="Times New Roman" w:cs="Times New Roman"/>
          <w:sz w:val="28"/>
          <w:szCs w:val="28"/>
        </w:rPr>
        <w:t>23</w:t>
      </w:r>
      <w:r w:rsidR="007D2E9B" w:rsidRPr="00373ECB">
        <w:rPr>
          <w:rFonts w:ascii="Times New Roman" w:eastAsia="Calibri" w:hAnsi="Times New Roman" w:cs="Times New Roman"/>
          <w:sz w:val="28"/>
          <w:szCs w:val="28"/>
        </w:rPr>
        <w:t xml:space="preserve"> года  № </w:t>
      </w:r>
      <w:r w:rsidR="00D60215" w:rsidRPr="00373ECB">
        <w:rPr>
          <w:rFonts w:ascii="Times New Roman" w:eastAsia="Calibri" w:hAnsi="Times New Roman" w:cs="Times New Roman"/>
          <w:sz w:val="28"/>
          <w:szCs w:val="28"/>
        </w:rPr>
        <w:t>29</w:t>
      </w:r>
      <w:r w:rsidR="007D2E9B" w:rsidRPr="00373EC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16D47" w:rsidRPr="00373ECB" w:rsidRDefault="00D0374B" w:rsidP="005D74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373ECB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разделом </w:t>
      </w:r>
      <w:r w:rsidRPr="00373EC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73ECB">
        <w:rPr>
          <w:rFonts w:ascii="Times New Roman" w:hAnsi="Times New Roman" w:cs="Times New Roman"/>
          <w:sz w:val="28"/>
          <w:szCs w:val="28"/>
        </w:rPr>
        <w:t xml:space="preserve"> указанного Положения, Контрольно-счетный комитет является постоянно </w:t>
      </w:r>
      <w:r w:rsidR="00B16D47" w:rsidRPr="00373ECB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действующим органом внешнего муниципального финансового контроля, образуется Советом Беломорского муниципального округа Республики Карелия </w:t>
      </w:r>
      <w:r w:rsidR="00B16D47" w:rsidRPr="00373ECB">
        <w:rPr>
          <w:rFonts w:ascii="Times New Roman" w:eastAsia="Times New Roman" w:hAnsi="Times New Roman" w:cs="Times New Roman"/>
          <w:sz w:val="28"/>
          <w:szCs w:val="28"/>
        </w:rPr>
        <w:t>и в своей деятельности подотчетен Совету Беломорского муниципального округа</w:t>
      </w:r>
      <w:r w:rsidRPr="00373ECB">
        <w:rPr>
          <w:rFonts w:ascii="Times New Roman" w:eastAsia="Calibri" w:hAnsi="Times New Roman" w:cs="Times New Roman"/>
          <w:sz w:val="28"/>
          <w:szCs w:val="28"/>
        </w:rPr>
        <w:t>, входит в</w:t>
      </w:r>
      <w:r w:rsidR="00B16D47" w:rsidRPr="00373ECB">
        <w:rPr>
          <w:rFonts w:ascii="Times New Roman" w:eastAsia="Calibri" w:hAnsi="Times New Roman" w:cs="Times New Roman"/>
          <w:sz w:val="28"/>
          <w:szCs w:val="28"/>
        </w:rPr>
        <w:t xml:space="preserve"> состав</w:t>
      </w:r>
      <w:r w:rsidRPr="00373ECB">
        <w:rPr>
          <w:rFonts w:ascii="Times New Roman" w:eastAsia="Calibri" w:hAnsi="Times New Roman" w:cs="Times New Roman"/>
          <w:sz w:val="28"/>
          <w:szCs w:val="28"/>
        </w:rPr>
        <w:t xml:space="preserve"> структур</w:t>
      </w:r>
      <w:r w:rsidR="00B16D47" w:rsidRPr="00373ECB">
        <w:rPr>
          <w:rFonts w:ascii="Times New Roman" w:eastAsia="Calibri" w:hAnsi="Times New Roman" w:cs="Times New Roman"/>
          <w:sz w:val="28"/>
          <w:szCs w:val="28"/>
        </w:rPr>
        <w:t>ы</w:t>
      </w:r>
      <w:r w:rsidRPr="00373ECB">
        <w:rPr>
          <w:rFonts w:ascii="Times New Roman" w:eastAsia="Calibri" w:hAnsi="Times New Roman" w:cs="Times New Roman"/>
          <w:sz w:val="28"/>
          <w:szCs w:val="28"/>
        </w:rPr>
        <w:t xml:space="preserve"> органов местного самоуправления, </w:t>
      </w:r>
      <w:r w:rsidR="00B16D47" w:rsidRPr="00373ECB">
        <w:rPr>
          <w:rFonts w:ascii="Times New Roman" w:eastAsia="Times New Roman" w:hAnsi="Times New Roman" w:cs="Times New Roman"/>
          <w:color w:val="04092A"/>
          <w:sz w:val="28"/>
          <w:szCs w:val="28"/>
        </w:rPr>
        <w:t>обладает правами юридического лица, является муниципальным казенным учреждением</w:t>
      </w:r>
      <w:r w:rsidR="005D74AF" w:rsidRPr="00373ECB">
        <w:rPr>
          <w:rFonts w:ascii="Times New Roman" w:eastAsia="Times New Roman" w:hAnsi="Times New Roman" w:cs="Times New Roman"/>
          <w:color w:val="04092A"/>
          <w:sz w:val="28"/>
          <w:szCs w:val="28"/>
        </w:rPr>
        <w:t>.</w:t>
      </w:r>
    </w:p>
    <w:p w:rsidR="00B16D47" w:rsidRPr="00373ECB" w:rsidRDefault="00B16D47" w:rsidP="005D74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373ECB">
        <w:rPr>
          <w:rFonts w:ascii="Times New Roman" w:eastAsia="Times New Roman" w:hAnsi="Times New Roman" w:cs="Times New Roman"/>
          <w:color w:val="04092A"/>
          <w:sz w:val="28"/>
          <w:szCs w:val="28"/>
        </w:rPr>
        <w:t>Контрольно-счетный комитет является органом местного самоуправления, имеет печать с изображением герба Республики Карелия, штампы и бланки со своим наименование.</w:t>
      </w:r>
    </w:p>
    <w:p w:rsidR="005F3AB2" w:rsidRPr="00373ECB" w:rsidRDefault="00B16D47" w:rsidP="005F3A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ECB">
        <w:rPr>
          <w:rFonts w:ascii="Times New Roman" w:hAnsi="Times New Roman" w:cs="Times New Roman"/>
          <w:sz w:val="28"/>
          <w:szCs w:val="28"/>
        </w:rPr>
        <w:t>Контрольно-счетный комитет осуществляет свою деятельность в соответствии с  Конституцией  Российской Федерации,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другими федеральными законами и иными нормативными правовыми актами  Российской Федерации, нормативными правовыми актами Республики Карелия, Уставом  Беломорского муниципального округа Республики Карелия, настоящим Положением и иными муниципальными нормативными правовыми актами Беломорского муниципального округа Республики Карелия.</w:t>
      </w:r>
    </w:p>
    <w:p w:rsidR="005F3AB2" w:rsidRPr="00373ECB" w:rsidRDefault="005F3AB2" w:rsidP="005F3A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ECB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>Внешний муниципальный финансовый контроль осуществляется Контрольно-счетным комитетом:</w:t>
      </w:r>
    </w:p>
    <w:p w:rsidR="005F3AB2" w:rsidRPr="00373ECB" w:rsidRDefault="005F3AB2" w:rsidP="005F3AB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ECB">
        <w:rPr>
          <w:rFonts w:ascii="Times New Roman" w:eastAsia="Calibri" w:hAnsi="Times New Roman" w:cs="Times New Roman"/>
          <w:sz w:val="28"/>
          <w:szCs w:val="28"/>
        </w:rPr>
        <w:t>1) в отношении органов местного самоуправления Беломорского муниципального округа, муниципальных учреждений и унитарных предприятий Беломорского муниципального округа, а также иных организаций, если они используют имущество, находящееся в муниципальной собственности Беломорского муниципального округа;</w:t>
      </w:r>
    </w:p>
    <w:p w:rsidR="005F3AB2" w:rsidRPr="00373ECB" w:rsidRDefault="005F3AB2" w:rsidP="005F3AB2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373ECB">
        <w:rPr>
          <w:rFonts w:ascii="Times New Roman" w:eastAsia="Calibri" w:hAnsi="Times New Roman" w:cs="Times New Roman"/>
          <w:sz w:val="28"/>
          <w:szCs w:val="28"/>
        </w:rPr>
        <w:t>2) в отношении иных лиц в случаях, предусмотренных Бюджетным кодексом Российской Федерации и другими федеральными законами.</w:t>
      </w:r>
    </w:p>
    <w:p w:rsidR="00B16D47" w:rsidRPr="00373ECB" w:rsidRDefault="00B16D47" w:rsidP="005D74AF">
      <w:pPr>
        <w:pStyle w:val="ConsPlusNonformat"/>
        <w:spacing w:line="240" w:lineRule="auto"/>
        <w:ind w:firstLine="709"/>
        <w:rPr>
          <w:sz w:val="28"/>
          <w:szCs w:val="28"/>
        </w:rPr>
      </w:pPr>
      <w:r w:rsidRPr="00373ECB">
        <w:rPr>
          <w:sz w:val="28"/>
          <w:szCs w:val="28"/>
        </w:rPr>
        <w:t>Контрольно-счетный комитет Беломорского муниципального округа является главным распорядителем, получателем средств бюджета Беломорского муниципального округа.</w:t>
      </w:r>
    </w:p>
    <w:p w:rsidR="00D0374B" w:rsidRPr="00373ECB" w:rsidRDefault="00D0374B" w:rsidP="00363B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ECB">
        <w:rPr>
          <w:rFonts w:ascii="Times New Roman" w:eastAsia="Calibri" w:hAnsi="Times New Roman" w:cs="Times New Roman"/>
          <w:sz w:val="28"/>
          <w:szCs w:val="28"/>
        </w:rPr>
        <w:t>Основные полномочия определяются Бюджетным кодексом Российской Федерации, Федеральным законом от 07</w:t>
      </w:r>
      <w:r w:rsidR="007E62C8" w:rsidRPr="00373ECB">
        <w:rPr>
          <w:rFonts w:ascii="Times New Roman" w:eastAsia="Calibri" w:hAnsi="Times New Roman" w:cs="Times New Roman"/>
          <w:sz w:val="28"/>
          <w:szCs w:val="28"/>
        </w:rPr>
        <w:t xml:space="preserve"> февраля </w:t>
      </w:r>
      <w:r w:rsidRPr="00373ECB">
        <w:rPr>
          <w:rFonts w:ascii="Times New Roman" w:eastAsia="Calibri" w:hAnsi="Times New Roman" w:cs="Times New Roman"/>
          <w:sz w:val="28"/>
          <w:szCs w:val="28"/>
        </w:rPr>
        <w:t>2011</w:t>
      </w:r>
      <w:r w:rsidR="007E62C8" w:rsidRPr="00373ECB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373E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62C8" w:rsidRPr="00373ECB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373ECB">
        <w:rPr>
          <w:rFonts w:ascii="Times New Roman" w:eastAsia="Calibri" w:hAnsi="Times New Roman" w:cs="Times New Roman"/>
          <w:sz w:val="28"/>
          <w:szCs w:val="28"/>
        </w:rPr>
        <w:t>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8018C3" w:rsidRPr="00373ECB">
        <w:rPr>
          <w:rFonts w:ascii="Times New Roman" w:eastAsia="Calibri" w:hAnsi="Times New Roman" w:cs="Times New Roman"/>
          <w:sz w:val="28"/>
          <w:szCs w:val="28"/>
        </w:rPr>
        <w:t xml:space="preserve">, Уставом </w:t>
      </w:r>
      <w:r w:rsidR="005D74AF" w:rsidRPr="00373ECB">
        <w:rPr>
          <w:rFonts w:ascii="Times New Roman" w:eastAsia="Calibri" w:hAnsi="Times New Roman" w:cs="Times New Roman"/>
          <w:sz w:val="28"/>
          <w:szCs w:val="28"/>
        </w:rPr>
        <w:t>Беломорского муниципального округа</w:t>
      </w:r>
      <w:r w:rsidR="008018C3" w:rsidRPr="00373ECB">
        <w:rPr>
          <w:rFonts w:ascii="Times New Roman" w:eastAsia="Calibri" w:hAnsi="Times New Roman" w:cs="Times New Roman"/>
          <w:sz w:val="28"/>
          <w:szCs w:val="28"/>
        </w:rPr>
        <w:t>, Положением о Контрольно-счетном комитете.</w:t>
      </w:r>
      <w:r w:rsidR="004E2423" w:rsidRPr="00373E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6A22" w:rsidRPr="00373EC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E62C8" w:rsidRPr="00373ECB" w:rsidRDefault="007E62C8" w:rsidP="00363B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3ECB">
        <w:rPr>
          <w:rFonts w:ascii="Times New Roman" w:eastAsia="Calibri" w:hAnsi="Times New Roman" w:cs="Times New Roman"/>
          <w:sz w:val="28"/>
          <w:szCs w:val="28"/>
        </w:rPr>
        <w:t>Контрольно-счетный комитет обладает организационной и функциональной независимостью и осуществляет свою деятельность самостоятельно.</w:t>
      </w:r>
    </w:p>
    <w:p w:rsidR="008018C3" w:rsidRPr="00373ECB" w:rsidRDefault="0057026A" w:rsidP="004F68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373ECB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Деятельность контрольно-счетного комитета основывается на принципах законности, объективности, эффективности, независимости, открытости, гласности </w:t>
      </w:r>
      <w:r w:rsidR="00EA1FBD" w:rsidRPr="00373ECB">
        <w:rPr>
          <w:rFonts w:ascii="Times New Roman" w:hAnsi="Times New Roman" w:cs="Times New Roman"/>
          <w:sz w:val="28"/>
          <w:szCs w:val="28"/>
        </w:rPr>
        <w:lastRenderedPageBreak/>
        <w:t xml:space="preserve">и направлена на обеспечение прозрачности бюджетного процесса, выявление, предотвращение и устранение нарушений при использовании средств </w:t>
      </w:r>
      <w:r w:rsidR="00941EE4" w:rsidRPr="00373ECB">
        <w:rPr>
          <w:rFonts w:ascii="Times New Roman" w:hAnsi="Times New Roman" w:cs="Times New Roman"/>
          <w:sz w:val="28"/>
          <w:szCs w:val="28"/>
        </w:rPr>
        <w:t>бюджета Беломорского муниципального округа Республики Карелия</w:t>
      </w:r>
      <w:r w:rsidR="00E567DD" w:rsidRPr="00373ECB">
        <w:rPr>
          <w:rFonts w:ascii="Times New Roman" w:hAnsi="Times New Roman" w:cs="Times New Roman"/>
          <w:sz w:val="28"/>
          <w:szCs w:val="28"/>
        </w:rPr>
        <w:t xml:space="preserve">, обеспечение объективной информацией </w:t>
      </w:r>
      <w:r w:rsidR="00941EE4" w:rsidRPr="00373ECB">
        <w:rPr>
          <w:rFonts w:ascii="Times New Roman" w:hAnsi="Times New Roman" w:cs="Times New Roman"/>
          <w:sz w:val="28"/>
          <w:szCs w:val="28"/>
        </w:rPr>
        <w:t xml:space="preserve">Председателя Совета Беломорского муниципального округа, </w:t>
      </w:r>
      <w:r w:rsidR="00E567DD" w:rsidRPr="00373ECB">
        <w:rPr>
          <w:rFonts w:ascii="Times New Roman" w:hAnsi="Times New Roman" w:cs="Times New Roman"/>
          <w:sz w:val="28"/>
          <w:szCs w:val="28"/>
        </w:rPr>
        <w:t>Глав</w:t>
      </w:r>
      <w:r w:rsidR="00941EE4" w:rsidRPr="00373ECB">
        <w:rPr>
          <w:rFonts w:ascii="Times New Roman" w:hAnsi="Times New Roman" w:cs="Times New Roman"/>
          <w:sz w:val="28"/>
          <w:szCs w:val="28"/>
        </w:rPr>
        <w:t>у</w:t>
      </w:r>
      <w:r w:rsidR="008F6249" w:rsidRPr="00373ECB">
        <w:rPr>
          <w:rFonts w:ascii="Times New Roman" w:hAnsi="Times New Roman" w:cs="Times New Roman"/>
          <w:sz w:val="28"/>
          <w:szCs w:val="28"/>
        </w:rPr>
        <w:t xml:space="preserve"> Беломорского муниципального округа, депутатов Совета и </w:t>
      </w:r>
      <w:r w:rsidR="00E567DD" w:rsidRPr="00373ECB">
        <w:rPr>
          <w:rFonts w:ascii="Times New Roman" w:hAnsi="Times New Roman" w:cs="Times New Roman"/>
          <w:sz w:val="28"/>
          <w:szCs w:val="28"/>
        </w:rPr>
        <w:t xml:space="preserve"> населения </w:t>
      </w:r>
      <w:r w:rsidR="008F6249" w:rsidRPr="00373ECB">
        <w:rPr>
          <w:rFonts w:ascii="Times New Roman" w:hAnsi="Times New Roman" w:cs="Times New Roman"/>
          <w:sz w:val="28"/>
          <w:szCs w:val="28"/>
        </w:rPr>
        <w:t>округа</w:t>
      </w:r>
      <w:r w:rsidR="00EA1FBD" w:rsidRPr="00373E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2F20" w:rsidRPr="00373ECB" w:rsidRDefault="00E22F20" w:rsidP="00363B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3ECB">
        <w:rPr>
          <w:rFonts w:ascii="Times New Roman" w:hAnsi="Times New Roman" w:cs="Times New Roman"/>
          <w:sz w:val="28"/>
          <w:szCs w:val="28"/>
        </w:rPr>
        <w:t>Внешний муниципальный финансовый контроль осуществляется в форме контрольных и экспертно-аналитических мероприятий, порядок подготовки и проведение которых определяется Регламентом и Стандартами Контрольно-счетного комитета.</w:t>
      </w:r>
    </w:p>
    <w:p w:rsidR="00F716D3" w:rsidRPr="00373ECB" w:rsidRDefault="00F716D3" w:rsidP="00363B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3ECB">
        <w:rPr>
          <w:rFonts w:ascii="Times New Roman" w:hAnsi="Times New Roman" w:cs="Times New Roman"/>
          <w:sz w:val="28"/>
          <w:szCs w:val="28"/>
        </w:rPr>
        <w:t xml:space="preserve">Согласно статье 4 Федерального закона от 07 февраля 2011 года №6-ФЗ </w:t>
      </w:r>
      <w:r w:rsidRPr="00373ECB">
        <w:rPr>
          <w:rFonts w:ascii="Times New Roman" w:eastAsia="Calibri" w:hAnsi="Times New Roman" w:cs="Times New Roman"/>
          <w:sz w:val="28"/>
          <w:szCs w:val="28"/>
        </w:rPr>
        <w:t>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373ECB">
        <w:rPr>
          <w:rFonts w:ascii="Times New Roman" w:hAnsi="Times New Roman" w:cs="Times New Roman"/>
          <w:sz w:val="28"/>
          <w:szCs w:val="28"/>
        </w:rPr>
        <w:t xml:space="preserve"> гласность является одним из ключевых принципов деятельности контрольно-счетных органов.</w:t>
      </w:r>
    </w:p>
    <w:p w:rsidR="00941EE4" w:rsidRPr="00373ECB" w:rsidRDefault="00F716D3" w:rsidP="004F685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373ECB">
        <w:rPr>
          <w:rFonts w:ascii="Times New Roman" w:hAnsi="Times New Roman" w:cs="Times New Roman"/>
          <w:sz w:val="28"/>
          <w:szCs w:val="28"/>
        </w:rPr>
        <w:t xml:space="preserve">Принцип гласности в большей степени обеспечивается посредством размещения соответствующей информации на официальном сайте Администрации </w:t>
      </w:r>
      <w:r w:rsidR="007775A5" w:rsidRPr="00373ECB">
        <w:rPr>
          <w:rFonts w:ascii="Times New Roman" w:hAnsi="Times New Roman" w:cs="Times New Roman"/>
          <w:sz w:val="28"/>
          <w:szCs w:val="28"/>
        </w:rPr>
        <w:t>Беломорского муниципального округа</w:t>
      </w:r>
      <w:r w:rsidRPr="00373ECB">
        <w:rPr>
          <w:rFonts w:ascii="Times New Roman" w:hAnsi="Times New Roman" w:cs="Times New Roman"/>
          <w:sz w:val="28"/>
          <w:szCs w:val="28"/>
        </w:rPr>
        <w:t xml:space="preserve"> в сети Интернет (</w:t>
      </w:r>
      <w:hyperlink r:id="rId9" w:history="1">
        <w:r w:rsidR="00941EE4" w:rsidRPr="00373ECB">
          <w:rPr>
            <w:rStyle w:val="a7"/>
            <w:rFonts w:ascii="Times New Roman" w:hAnsi="Times New Roman" w:cs="Times New Roman"/>
            <w:sz w:val="28"/>
            <w:szCs w:val="28"/>
          </w:rPr>
          <w:t>https://belomorsk-mo.ru/</w:t>
        </w:r>
      </w:hyperlink>
      <w:r w:rsidRPr="00373ECB">
        <w:rPr>
          <w:rFonts w:ascii="Times New Roman" w:hAnsi="Times New Roman" w:cs="Times New Roman"/>
          <w:sz w:val="28"/>
          <w:szCs w:val="28"/>
        </w:rPr>
        <w:t>)</w:t>
      </w:r>
      <w:r w:rsidR="00941EE4" w:rsidRPr="00373ECB">
        <w:rPr>
          <w:rFonts w:ascii="Times New Roman" w:hAnsi="Times New Roman" w:cs="Times New Roman"/>
          <w:sz w:val="28"/>
          <w:szCs w:val="28"/>
        </w:rPr>
        <w:t xml:space="preserve"> </w:t>
      </w:r>
      <w:r w:rsidR="00941EE4" w:rsidRPr="00373ECB">
        <w:rPr>
          <w:rFonts w:ascii="Times New Roman" w:eastAsia="Times New Roman" w:hAnsi="Times New Roman" w:cs="Times New Roman"/>
          <w:color w:val="04092A"/>
          <w:sz w:val="28"/>
          <w:szCs w:val="28"/>
        </w:rPr>
        <w:t>и может опубликовывать в газете «Беломорская трибуна» или других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:rsidR="00E50AFD" w:rsidRPr="00373ECB" w:rsidRDefault="00E50AFD" w:rsidP="00E50A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ECB">
        <w:rPr>
          <w:rFonts w:ascii="Times New Roman" w:hAnsi="Times New Roman" w:cs="Times New Roman"/>
          <w:sz w:val="28"/>
          <w:szCs w:val="28"/>
        </w:rPr>
        <w:t>На начальном этапе деятельности Контрольно-счетного комитета основное внимание было уделено проведению организационных мероприятий, разработке нормативной правовой базы, регулирующей внутренние вопросы деятельности Контрольно-счетного комитета,  заключению Соглашений, договоров.</w:t>
      </w:r>
    </w:p>
    <w:p w:rsidR="00094F89" w:rsidRPr="00373ECB" w:rsidRDefault="00094F89" w:rsidP="00094F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ECB">
        <w:rPr>
          <w:rFonts w:ascii="Times New Roman" w:hAnsi="Times New Roman" w:cs="Times New Roman"/>
          <w:sz w:val="28"/>
          <w:szCs w:val="28"/>
        </w:rPr>
        <w:t>Разработаны и утверждены: Регламент, Кодекс этики и служебного поведения муниципальных служащих, Правила внутреннего трудового распорядка, Номенклатура дел, Стандарты организации деятельности.</w:t>
      </w:r>
    </w:p>
    <w:p w:rsidR="00A743A6" w:rsidRPr="00373ECB" w:rsidRDefault="00A743A6" w:rsidP="00941E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3ECB">
        <w:rPr>
          <w:rFonts w:ascii="Times New Roman" w:hAnsi="Times New Roman" w:cs="Times New Roman"/>
          <w:sz w:val="28"/>
          <w:szCs w:val="28"/>
        </w:rPr>
        <w:t>Отчет о деятельности Контрольно-счетного комитета за 202</w:t>
      </w:r>
      <w:r w:rsidR="007775A5" w:rsidRPr="00373ECB">
        <w:rPr>
          <w:rFonts w:ascii="Times New Roman" w:hAnsi="Times New Roman" w:cs="Times New Roman"/>
          <w:sz w:val="28"/>
          <w:szCs w:val="28"/>
        </w:rPr>
        <w:t>4</w:t>
      </w:r>
      <w:r w:rsidRPr="00373ECB">
        <w:rPr>
          <w:rFonts w:ascii="Times New Roman" w:hAnsi="Times New Roman" w:cs="Times New Roman"/>
          <w:sz w:val="28"/>
          <w:szCs w:val="28"/>
        </w:rPr>
        <w:t xml:space="preserve"> год отражает результаты выполнения запланированной деятельности по осуществлению полномочий</w:t>
      </w:r>
      <w:r w:rsidR="00390578" w:rsidRPr="00373ECB">
        <w:rPr>
          <w:rFonts w:ascii="Times New Roman" w:hAnsi="Times New Roman" w:cs="Times New Roman"/>
          <w:sz w:val="28"/>
          <w:szCs w:val="28"/>
        </w:rPr>
        <w:t xml:space="preserve"> Контрольно-счетного комитета</w:t>
      </w:r>
      <w:r w:rsidRPr="00373ECB">
        <w:rPr>
          <w:rFonts w:ascii="Times New Roman" w:hAnsi="Times New Roman" w:cs="Times New Roman"/>
          <w:sz w:val="28"/>
          <w:szCs w:val="28"/>
        </w:rPr>
        <w:t>, установленных законодательством.</w:t>
      </w:r>
    </w:p>
    <w:p w:rsidR="009268EC" w:rsidRPr="00373ECB" w:rsidRDefault="009268EC" w:rsidP="00AF65A7">
      <w:pPr>
        <w:pStyle w:val="ConsPlusNonformat"/>
        <w:tabs>
          <w:tab w:val="left" w:pos="0"/>
        </w:tabs>
        <w:spacing w:after="0" w:line="240" w:lineRule="auto"/>
        <w:ind w:firstLine="709"/>
        <w:rPr>
          <w:sz w:val="28"/>
          <w:szCs w:val="28"/>
        </w:rPr>
      </w:pPr>
      <w:r w:rsidRPr="00373ECB">
        <w:rPr>
          <w:color w:val="04092A"/>
          <w:sz w:val="28"/>
          <w:szCs w:val="28"/>
        </w:rPr>
        <w:t xml:space="preserve">Решением Совета Беломорского муниципального округа </w:t>
      </w:r>
      <w:r w:rsidRPr="00373ECB">
        <w:rPr>
          <w:sz w:val="28"/>
          <w:szCs w:val="28"/>
          <w:lang w:val="en-US"/>
        </w:rPr>
        <w:t>VIII</w:t>
      </w:r>
      <w:r w:rsidRPr="00373ECB">
        <w:rPr>
          <w:sz w:val="28"/>
          <w:szCs w:val="28"/>
        </w:rPr>
        <w:t xml:space="preserve"> сессии </w:t>
      </w:r>
      <w:r w:rsidRPr="00373ECB">
        <w:rPr>
          <w:sz w:val="28"/>
          <w:szCs w:val="28"/>
          <w:lang w:val="en-US"/>
        </w:rPr>
        <w:t>I</w:t>
      </w:r>
      <w:r w:rsidRPr="00373ECB">
        <w:rPr>
          <w:sz w:val="28"/>
          <w:szCs w:val="28"/>
        </w:rPr>
        <w:t xml:space="preserve"> </w:t>
      </w:r>
      <w:r w:rsidRPr="00373ECB">
        <w:rPr>
          <w:bCs/>
          <w:sz w:val="28"/>
          <w:szCs w:val="28"/>
        </w:rPr>
        <w:t>созыва от 29 декабря 2023 года № 55 «О штатной численности Контрольно-счетного комитета Беломорского муниципального округа»</w:t>
      </w:r>
      <w:r w:rsidRPr="00373ECB">
        <w:rPr>
          <w:sz w:val="28"/>
          <w:szCs w:val="28"/>
        </w:rPr>
        <w:t xml:space="preserve"> штатная численность Контрольно-счетного комитета Беломорского муниципального округа по состоянию на 01.01.2024 года установлена в количестве 2,0 единиц. </w:t>
      </w:r>
    </w:p>
    <w:p w:rsidR="009268EC" w:rsidRPr="00373ECB" w:rsidRDefault="009268EC" w:rsidP="00AF65A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373ECB">
        <w:rPr>
          <w:rFonts w:ascii="Times New Roman" w:eastAsia="Times New Roman" w:hAnsi="Times New Roman" w:cs="Times New Roman"/>
          <w:color w:val="04092A"/>
          <w:sz w:val="28"/>
          <w:szCs w:val="28"/>
        </w:rPr>
        <w:t>Контрольно-счетный комитет состоит из председателя и аппарата контрольно-счетного комитета. В состав аппарата контрольно-счетного комитета входят инспекторы и иные штатные работники. На инспектора контрольно-счетного комитета возлагаются обязанности по организации и непосредственному проведению внешнего муниципального финансового контроля.</w:t>
      </w:r>
    </w:p>
    <w:p w:rsidR="009268EC" w:rsidRPr="00373ECB" w:rsidRDefault="009268EC" w:rsidP="00AF65A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373ECB">
        <w:rPr>
          <w:rFonts w:ascii="Times New Roman" w:eastAsia="Times New Roman" w:hAnsi="Times New Roman" w:cs="Times New Roman"/>
          <w:color w:val="04092A"/>
          <w:sz w:val="28"/>
          <w:szCs w:val="28"/>
        </w:rPr>
        <w:lastRenderedPageBreak/>
        <w:t xml:space="preserve">Решением Совета Беломорского муниципального округа </w:t>
      </w:r>
      <w:r w:rsidRPr="00373ECB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Pr="00373ECB">
        <w:rPr>
          <w:rFonts w:ascii="Times New Roman" w:eastAsia="Times New Roman" w:hAnsi="Times New Roman" w:cs="Times New Roman"/>
          <w:sz w:val="28"/>
          <w:szCs w:val="28"/>
        </w:rPr>
        <w:t xml:space="preserve"> сессии </w:t>
      </w:r>
      <w:r w:rsidRPr="00373ECB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373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3ECB">
        <w:rPr>
          <w:rFonts w:ascii="Times New Roman" w:eastAsia="Times New Roman" w:hAnsi="Times New Roman" w:cs="Times New Roman"/>
          <w:bCs/>
          <w:sz w:val="28"/>
          <w:szCs w:val="28"/>
        </w:rPr>
        <w:t>созыва</w:t>
      </w:r>
      <w:r w:rsidRPr="00373E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3ECB">
        <w:rPr>
          <w:rFonts w:ascii="Times New Roman" w:eastAsia="Times New Roman" w:hAnsi="Times New Roman" w:cs="Times New Roman"/>
          <w:bCs/>
          <w:sz w:val="28"/>
          <w:szCs w:val="28"/>
        </w:rPr>
        <w:t>от 29 декабря 2023 года № 54 «Об утверждении структуры Контрольно-счетного комитета Беломорского муниципального округа» утверждена с</w:t>
      </w:r>
      <w:r w:rsidRPr="00373ECB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труктура контрольно-счетного комитета Беломорского муниципального округа, которая определяется решением Совета Беломорского муниципального округа. </w:t>
      </w:r>
    </w:p>
    <w:p w:rsidR="009268EC" w:rsidRPr="00373ECB" w:rsidRDefault="009268EC" w:rsidP="00AF65A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373ECB">
        <w:rPr>
          <w:rFonts w:ascii="Times New Roman" w:eastAsia="Times New Roman" w:hAnsi="Times New Roman" w:cs="Times New Roman"/>
          <w:color w:val="04092A"/>
          <w:sz w:val="28"/>
          <w:szCs w:val="28"/>
        </w:rPr>
        <w:t>Штатное расписание контрольно-счетного комитета утверждается председателем Контрольно-счетного комитета, исходя из возложенных на контрольно-счетный комитет полномочий, и исходя из штатной численности, устанавливаемой решением Совета Беломорского муниципального округа.</w:t>
      </w:r>
    </w:p>
    <w:p w:rsidR="009268EC" w:rsidRPr="00373ECB" w:rsidRDefault="009268EC" w:rsidP="00AF65A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3ECB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Решением Совета Беломорского муниципального округа </w:t>
      </w:r>
      <w:r w:rsidRPr="00373ECB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Pr="00373ECB">
        <w:rPr>
          <w:rFonts w:ascii="Times New Roman" w:eastAsia="Times New Roman" w:hAnsi="Times New Roman" w:cs="Times New Roman"/>
          <w:sz w:val="28"/>
          <w:szCs w:val="28"/>
        </w:rPr>
        <w:t xml:space="preserve"> сессии </w:t>
      </w:r>
      <w:r w:rsidRPr="00373ECB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373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3ECB">
        <w:rPr>
          <w:rFonts w:ascii="Times New Roman" w:eastAsia="Times New Roman" w:hAnsi="Times New Roman" w:cs="Times New Roman"/>
          <w:bCs/>
          <w:sz w:val="28"/>
          <w:szCs w:val="28"/>
        </w:rPr>
        <w:t>созыва</w:t>
      </w:r>
      <w:r w:rsidRPr="00373E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3ECB">
        <w:rPr>
          <w:rFonts w:ascii="Times New Roman" w:eastAsia="Times New Roman" w:hAnsi="Times New Roman" w:cs="Times New Roman"/>
          <w:bCs/>
          <w:sz w:val="28"/>
          <w:szCs w:val="28"/>
        </w:rPr>
        <w:t>от 29 декабря 2023 года № 56 «О назначении на должность председателя Контрольно-счетного комитета Беломорского муниципального округа» назначена на муниципальную должность Председателя Контрольно-счетного комитета Беломорского муниципального округа Сахацкая Надежда Николаевна с 1 января 2024 года на срок полномочий Совета Беломорского муниципального округа.</w:t>
      </w:r>
    </w:p>
    <w:p w:rsidR="00AF65A7" w:rsidRPr="00373ECB" w:rsidRDefault="00AF65A7" w:rsidP="00AF65A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ECB">
        <w:rPr>
          <w:rFonts w:ascii="Times New Roman" w:hAnsi="Times New Roman" w:cs="Times New Roman"/>
          <w:sz w:val="28"/>
          <w:szCs w:val="28"/>
        </w:rPr>
        <w:t>В 2024 году Контрольно-счетный комитет,  в лице председателя принимал участие в заседаниях Совета Контрольно-счетных органов лично и с использованием возможности видеоконференцсвязи.</w:t>
      </w:r>
    </w:p>
    <w:p w:rsidR="007D2E9B" w:rsidRPr="00373ECB" w:rsidRDefault="007D2E9B" w:rsidP="00363B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3ECB">
        <w:rPr>
          <w:rFonts w:ascii="Times New Roman" w:eastAsia="Calibri" w:hAnsi="Times New Roman" w:cs="Times New Roman"/>
          <w:b/>
          <w:sz w:val="28"/>
          <w:szCs w:val="28"/>
        </w:rPr>
        <w:t>2. Ос</w:t>
      </w:r>
      <w:r w:rsidR="00A3481D" w:rsidRPr="00373ECB">
        <w:rPr>
          <w:rFonts w:ascii="Times New Roman" w:eastAsia="Calibri" w:hAnsi="Times New Roman" w:cs="Times New Roman"/>
          <w:b/>
          <w:sz w:val="28"/>
          <w:szCs w:val="28"/>
        </w:rPr>
        <w:t>новные итоги деятельности в 20</w:t>
      </w:r>
      <w:r w:rsidR="00456B34" w:rsidRPr="00373ECB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4F6858" w:rsidRPr="00373ECB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373ECB">
        <w:rPr>
          <w:rFonts w:ascii="Times New Roman" w:eastAsia="Calibri" w:hAnsi="Times New Roman" w:cs="Times New Roman"/>
          <w:b/>
          <w:sz w:val="28"/>
          <w:szCs w:val="28"/>
        </w:rPr>
        <w:t xml:space="preserve"> году.</w:t>
      </w:r>
    </w:p>
    <w:p w:rsidR="005F46CA" w:rsidRPr="00373ECB" w:rsidRDefault="005F46CA" w:rsidP="00363B31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373ECB">
        <w:rPr>
          <w:rFonts w:ascii="Times New Roman" w:hAnsi="Times New Roman" w:cs="Times New Roman"/>
          <w:spacing w:val="4"/>
          <w:sz w:val="28"/>
          <w:szCs w:val="28"/>
        </w:rPr>
        <w:t>Деятельность Контрольно-счетного комитета в 202</w:t>
      </w:r>
      <w:r w:rsidR="000705A6" w:rsidRPr="00373ECB">
        <w:rPr>
          <w:rFonts w:ascii="Times New Roman" w:hAnsi="Times New Roman" w:cs="Times New Roman"/>
          <w:spacing w:val="4"/>
          <w:sz w:val="28"/>
          <w:szCs w:val="28"/>
        </w:rPr>
        <w:t>4</w:t>
      </w:r>
      <w:r w:rsidRPr="00373ECB">
        <w:rPr>
          <w:rFonts w:ascii="Times New Roman" w:hAnsi="Times New Roman" w:cs="Times New Roman"/>
          <w:spacing w:val="4"/>
          <w:sz w:val="28"/>
          <w:szCs w:val="28"/>
        </w:rPr>
        <w:t xml:space="preserve"> году была направлена на обеспечение и дальнейшее развитие единой системы предварительного, оперативного и последующего контроля формирования и исполнения бюджета Беломорского муниципального </w:t>
      </w:r>
      <w:r w:rsidR="000705A6" w:rsidRPr="00373ECB">
        <w:rPr>
          <w:rFonts w:ascii="Times New Roman" w:hAnsi="Times New Roman" w:cs="Times New Roman"/>
          <w:spacing w:val="4"/>
          <w:sz w:val="28"/>
          <w:szCs w:val="28"/>
        </w:rPr>
        <w:t>округа Республики Карелия</w:t>
      </w:r>
      <w:r w:rsidRPr="00373ECB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D51958" w:rsidRPr="00373ECB" w:rsidRDefault="000705A6" w:rsidP="00363B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ECB">
        <w:rPr>
          <w:rFonts w:ascii="Times New Roman" w:hAnsi="Times New Roman" w:cs="Times New Roman"/>
          <w:spacing w:val="4"/>
          <w:sz w:val="28"/>
          <w:szCs w:val="28"/>
        </w:rPr>
        <w:t>К</w:t>
      </w:r>
      <w:r w:rsidR="005F46CA" w:rsidRPr="00373ECB">
        <w:rPr>
          <w:rFonts w:ascii="Times New Roman" w:hAnsi="Times New Roman" w:cs="Times New Roman"/>
          <w:spacing w:val="4"/>
          <w:sz w:val="28"/>
          <w:szCs w:val="28"/>
        </w:rPr>
        <w:t>онтрольные и экспертно-аналитические мероприятия, проведенные  Контрольно-счетным комитетом в 202</w:t>
      </w:r>
      <w:r w:rsidRPr="00373ECB">
        <w:rPr>
          <w:rFonts w:ascii="Times New Roman" w:hAnsi="Times New Roman" w:cs="Times New Roman"/>
          <w:spacing w:val="4"/>
          <w:sz w:val="28"/>
          <w:szCs w:val="28"/>
        </w:rPr>
        <w:t>4</w:t>
      </w:r>
      <w:r w:rsidR="005F46CA" w:rsidRPr="00373ECB">
        <w:rPr>
          <w:rFonts w:ascii="Times New Roman" w:hAnsi="Times New Roman" w:cs="Times New Roman"/>
          <w:spacing w:val="4"/>
          <w:sz w:val="28"/>
          <w:szCs w:val="28"/>
        </w:rPr>
        <w:t xml:space="preserve"> году, осуществлялись в соответствии с годовым планом работы, утвержденным приказом Контрольно-счетного комитета. </w:t>
      </w:r>
      <w:r w:rsidR="00203176" w:rsidRPr="00373ECB">
        <w:rPr>
          <w:rFonts w:ascii="Times New Roman" w:eastAsia="Times New Roman" w:hAnsi="Times New Roman" w:cs="Times New Roman"/>
          <w:sz w:val="28"/>
          <w:szCs w:val="28"/>
        </w:rPr>
        <w:t xml:space="preserve">Мероприятия плана работы были сформированы, исходя из необходимости обеспечения внешнего муниципального финансового контроля за формированием и исполнением бюджета Беломорского муниципального </w:t>
      </w:r>
      <w:r w:rsidRPr="00373ECB">
        <w:rPr>
          <w:rFonts w:ascii="Times New Roman" w:eastAsia="Times New Roman" w:hAnsi="Times New Roman" w:cs="Times New Roman"/>
          <w:sz w:val="28"/>
          <w:szCs w:val="28"/>
        </w:rPr>
        <w:t>округа Республики Карелия</w:t>
      </w:r>
      <w:r w:rsidR="00203176" w:rsidRPr="00373E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2E9B" w:rsidRPr="00373ECB" w:rsidRDefault="00A3481D" w:rsidP="00363B31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373ECB">
        <w:rPr>
          <w:rFonts w:ascii="Times New Roman" w:hAnsi="Times New Roman" w:cs="Times New Roman"/>
          <w:b w:val="0"/>
          <w:sz w:val="28"/>
          <w:szCs w:val="28"/>
        </w:rPr>
        <w:t>В течение 20</w:t>
      </w:r>
      <w:r w:rsidR="00456B34" w:rsidRPr="00373ECB">
        <w:rPr>
          <w:rFonts w:ascii="Times New Roman" w:hAnsi="Times New Roman" w:cs="Times New Roman"/>
          <w:b w:val="0"/>
          <w:sz w:val="28"/>
          <w:szCs w:val="28"/>
        </w:rPr>
        <w:t>2</w:t>
      </w:r>
      <w:r w:rsidR="000705A6" w:rsidRPr="00373ECB">
        <w:rPr>
          <w:rFonts w:ascii="Times New Roman" w:hAnsi="Times New Roman" w:cs="Times New Roman"/>
          <w:b w:val="0"/>
          <w:sz w:val="28"/>
          <w:szCs w:val="28"/>
        </w:rPr>
        <w:t>4</w:t>
      </w:r>
      <w:r w:rsidR="007D2E9B" w:rsidRPr="00373ECB">
        <w:rPr>
          <w:rFonts w:ascii="Times New Roman" w:hAnsi="Times New Roman" w:cs="Times New Roman"/>
          <w:b w:val="0"/>
          <w:sz w:val="28"/>
          <w:szCs w:val="28"/>
        </w:rPr>
        <w:t xml:space="preserve"> года Контрольно-счетным комитетом проведено </w:t>
      </w:r>
      <w:r w:rsidR="000705A6" w:rsidRPr="00373ECB">
        <w:rPr>
          <w:rFonts w:ascii="Times New Roman" w:hAnsi="Times New Roman" w:cs="Times New Roman"/>
          <w:b w:val="0"/>
          <w:sz w:val="28"/>
          <w:szCs w:val="28"/>
        </w:rPr>
        <w:t>2</w:t>
      </w:r>
      <w:r w:rsidR="00A47944" w:rsidRPr="00373ECB">
        <w:rPr>
          <w:rFonts w:ascii="Times New Roman" w:hAnsi="Times New Roman" w:cs="Times New Roman"/>
          <w:b w:val="0"/>
          <w:sz w:val="28"/>
          <w:szCs w:val="28"/>
        </w:rPr>
        <w:t>7</w:t>
      </w:r>
      <w:r w:rsidR="00C41DF9" w:rsidRPr="00373ECB">
        <w:rPr>
          <w:rFonts w:ascii="Times New Roman" w:hAnsi="Times New Roman" w:cs="Times New Roman"/>
          <w:b w:val="0"/>
          <w:sz w:val="28"/>
          <w:szCs w:val="28"/>
        </w:rPr>
        <w:t xml:space="preserve"> мероприяти</w:t>
      </w:r>
      <w:r w:rsidR="00A47944" w:rsidRPr="00373ECB">
        <w:rPr>
          <w:rFonts w:ascii="Times New Roman" w:hAnsi="Times New Roman" w:cs="Times New Roman"/>
          <w:b w:val="0"/>
          <w:sz w:val="28"/>
          <w:szCs w:val="28"/>
        </w:rPr>
        <w:t>й</w:t>
      </w:r>
      <w:r w:rsidR="007D2E9B" w:rsidRPr="00373ECB">
        <w:rPr>
          <w:rFonts w:ascii="Times New Roman" w:hAnsi="Times New Roman" w:cs="Times New Roman"/>
          <w:b w:val="0"/>
          <w:sz w:val="28"/>
          <w:szCs w:val="28"/>
        </w:rPr>
        <w:t xml:space="preserve"> в Администрации </w:t>
      </w:r>
      <w:r w:rsidR="000705A6" w:rsidRPr="00373ECB">
        <w:rPr>
          <w:rFonts w:ascii="Times New Roman" w:hAnsi="Times New Roman" w:cs="Times New Roman"/>
          <w:b w:val="0"/>
          <w:sz w:val="28"/>
          <w:szCs w:val="28"/>
        </w:rPr>
        <w:t>Беломорского муниципального округа</w:t>
      </w:r>
      <w:r w:rsidR="00A47944" w:rsidRPr="00373ECB">
        <w:rPr>
          <w:rFonts w:ascii="Times New Roman" w:hAnsi="Times New Roman" w:cs="Times New Roman"/>
          <w:b w:val="0"/>
          <w:sz w:val="28"/>
          <w:szCs w:val="28"/>
        </w:rPr>
        <w:t xml:space="preserve">,  </w:t>
      </w:r>
      <w:r w:rsidR="003E351B" w:rsidRPr="00373EC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D2E9B" w:rsidRPr="00373ECB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учреждениях </w:t>
      </w:r>
      <w:r w:rsidR="00EC7A80" w:rsidRPr="00373ECB">
        <w:rPr>
          <w:rFonts w:ascii="Times New Roman" w:hAnsi="Times New Roman" w:cs="Times New Roman"/>
          <w:b w:val="0"/>
          <w:sz w:val="28"/>
          <w:szCs w:val="28"/>
        </w:rPr>
        <w:t>Беломорского</w:t>
      </w:r>
      <w:r w:rsidR="007D2E9B" w:rsidRPr="00373ECB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</w:t>
      </w:r>
      <w:r w:rsidR="000705A6" w:rsidRPr="00373ECB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7D2E9B" w:rsidRPr="00373ECB">
        <w:rPr>
          <w:rFonts w:ascii="Times New Roman" w:hAnsi="Times New Roman" w:cs="Times New Roman"/>
          <w:b w:val="0"/>
          <w:sz w:val="28"/>
          <w:szCs w:val="28"/>
        </w:rPr>
        <w:t>,</w:t>
      </w:r>
      <w:r w:rsidR="00A47944" w:rsidRPr="00373ECB">
        <w:rPr>
          <w:rFonts w:ascii="Times New Roman" w:hAnsi="Times New Roman" w:cs="Times New Roman"/>
          <w:b w:val="0"/>
          <w:sz w:val="28"/>
          <w:szCs w:val="28"/>
        </w:rPr>
        <w:t xml:space="preserve"> и администрациях городского и сельских поселений Беломорского муниципального района, </w:t>
      </w:r>
      <w:r w:rsidR="007D2E9B" w:rsidRPr="00373ECB">
        <w:rPr>
          <w:rFonts w:ascii="Times New Roman" w:hAnsi="Times New Roman" w:cs="Times New Roman"/>
          <w:b w:val="0"/>
          <w:sz w:val="28"/>
          <w:szCs w:val="28"/>
        </w:rPr>
        <w:t>которые являлись объектами контрольных или экспертно-аналитических мероприятий.</w:t>
      </w:r>
    </w:p>
    <w:p w:rsidR="00747965" w:rsidRPr="00373ECB" w:rsidRDefault="00747965" w:rsidP="00363B31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373ECB">
        <w:rPr>
          <w:rFonts w:ascii="Times New Roman" w:hAnsi="Times New Roman" w:cs="Times New Roman"/>
          <w:b w:val="0"/>
          <w:sz w:val="28"/>
          <w:szCs w:val="28"/>
        </w:rPr>
        <w:t>В процессе реализации полномочий, установленных Федеральным законом от 07</w:t>
      </w:r>
      <w:r w:rsidR="007E62C8" w:rsidRPr="00373ECB">
        <w:rPr>
          <w:rFonts w:ascii="Times New Roman" w:hAnsi="Times New Roman" w:cs="Times New Roman"/>
          <w:b w:val="0"/>
          <w:sz w:val="28"/>
          <w:szCs w:val="28"/>
        </w:rPr>
        <w:t xml:space="preserve"> февраля </w:t>
      </w:r>
      <w:r w:rsidRPr="00373ECB">
        <w:rPr>
          <w:rFonts w:ascii="Times New Roman" w:hAnsi="Times New Roman" w:cs="Times New Roman"/>
          <w:b w:val="0"/>
          <w:sz w:val="28"/>
          <w:szCs w:val="28"/>
        </w:rPr>
        <w:t>2011</w:t>
      </w:r>
      <w:r w:rsidR="007E62C8" w:rsidRPr="00373ECB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Pr="00373ECB">
        <w:rPr>
          <w:rFonts w:ascii="Times New Roman" w:hAnsi="Times New Roman" w:cs="Times New Roman"/>
          <w:b w:val="0"/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Контрольно-счетный комитет проводит целостный и взаимоувязанный комплекс мероприятий, формируя и обеспечивая единую систему внешнего финансового контроля. </w:t>
      </w:r>
    </w:p>
    <w:p w:rsidR="00257C34" w:rsidRPr="00373ECB" w:rsidRDefault="00257C34" w:rsidP="00363B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3ECB">
        <w:rPr>
          <w:rFonts w:ascii="Times New Roman" w:hAnsi="Times New Roman" w:cs="Times New Roman"/>
          <w:sz w:val="28"/>
          <w:szCs w:val="28"/>
        </w:rPr>
        <w:t>В соответствии с планом работы Контрольно-счетного комитета на 202</w:t>
      </w:r>
      <w:r w:rsidR="00A54D3A" w:rsidRPr="00373ECB">
        <w:rPr>
          <w:rFonts w:ascii="Times New Roman" w:hAnsi="Times New Roman" w:cs="Times New Roman"/>
          <w:sz w:val="28"/>
          <w:szCs w:val="28"/>
        </w:rPr>
        <w:t>4</w:t>
      </w:r>
      <w:r w:rsidRPr="00373ECB">
        <w:rPr>
          <w:rFonts w:ascii="Times New Roman" w:hAnsi="Times New Roman" w:cs="Times New Roman"/>
          <w:sz w:val="28"/>
          <w:szCs w:val="28"/>
        </w:rPr>
        <w:t xml:space="preserve"> год проведено </w:t>
      </w:r>
      <w:r w:rsidR="00A54D3A" w:rsidRPr="00373ECB">
        <w:rPr>
          <w:rFonts w:ascii="Times New Roman" w:hAnsi="Times New Roman" w:cs="Times New Roman"/>
          <w:sz w:val="28"/>
          <w:szCs w:val="28"/>
        </w:rPr>
        <w:t>7</w:t>
      </w:r>
      <w:r w:rsidRPr="00373ECB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контрольных мероприяти</w:t>
      </w:r>
      <w:r w:rsidR="00A54D3A" w:rsidRPr="00373ECB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373ECB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A54D3A" w:rsidRPr="00373ECB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373E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3ECB">
        <w:rPr>
          <w:rFonts w:ascii="Times New Roman" w:hAnsi="Times New Roman" w:cs="Times New Roman"/>
          <w:sz w:val="28"/>
          <w:szCs w:val="28"/>
        </w:rPr>
        <w:t xml:space="preserve">экспертно-аналитических </w:t>
      </w:r>
      <w:r w:rsidRPr="00373ECB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мероприятий. Приоритетом при проведении контрольных мероприятий являлся контроль, за законностью, результати</w:t>
      </w:r>
      <w:r w:rsidR="001563F5" w:rsidRPr="00373ECB">
        <w:rPr>
          <w:rFonts w:ascii="Times New Roman" w:hAnsi="Times New Roman" w:cs="Times New Roman"/>
          <w:color w:val="000000"/>
          <w:sz w:val="28"/>
          <w:szCs w:val="28"/>
        </w:rPr>
        <w:t>вностью</w:t>
      </w:r>
      <w:r w:rsidRPr="00373E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63F5" w:rsidRPr="00373ECB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373ECB">
        <w:rPr>
          <w:rFonts w:ascii="Times New Roman" w:hAnsi="Times New Roman" w:cs="Times New Roman"/>
          <w:color w:val="000000"/>
          <w:sz w:val="28"/>
          <w:szCs w:val="28"/>
        </w:rPr>
        <w:t>эффективност</w:t>
      </w:r>
      <w:r w:rsidR="001563F5" w:rsidRPr="00373EC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73ECB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1563F5" w:rsidRPr="00373ECB">
        <w:rPr>
          <w:rFonts w:ascii="Times New Roman" w:hAnsi="Times New Roman" w:cs="Times New Roman"/>
          <w:color w:val="000000"/>
          <w:sz w:val="28"/>
          <w:szCs w:val="28"/>
        </w:rPr>
        <w:t>экономности),</w:t>
      </w:r>
      <w:r w:rsidRPr="00373E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63F5" w:rsidRPr="00373ECB">
        <w:rPr>
          <w:rFonts w:ascii="Times New Roman" w:hAnsi="Times New Roman" w:cs="Times New Roman"/>
          <w:color w:val="000000"/>
          <w:sz w:val="28"/>
          <w:szCs w:val="28"/>
        </w:rPr>
        <w:t xml:space="preserve">целевого </w:t>
      </w:r>
      <w:r w:rsidRPr="00373ECB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использованием бюджетных средств. </w:t>
      </w:r>
      <w:r w:rsidRPr="00373ECB">
        <w:rPr>
          <w:rFonts w:ascii="Times New Roman" w:hAnsi="Times New Roman" w:cs="Times New Roman"/>
          <w:sz w:val="28"/>
          <w:szCs w:val="28"/>
        </w:rPr>
        <w:t>Всего контрольная и экспертно-аналитическая деятельность в 202</w:t>
      </w:r>
      <w:r w:rsidR="00A54D3A" w:rsidRPr="00373ECB">
        <w:rPr>
          <w:rFonts w:ascii="Times New Roman" w:hAnsi="Times New Roman" w:cs="Times New Roman"/>
          <w:sz w:val="28"/>
          <w:szCs w:val="28"/>
        </w:rPr>
        <w:t>4</w:t>
      </w:r>
      <w:r w:rsidRPr="00373ECB">
        <w:rPr>
          <w:rFonts w:ascii="Times New Roman" w:hAnsi="Times New Roman" w:cs="Times New Roman"/>
          <w:sz w:val="28"/>
          <w:szCs w:val="28"/>
        </w:rPr>
        <w:t xml:space="preserve"> году осуществлялась в отношении </w:t>
      </w:r>
      <w:r w:rsidR="00A47944" w:rsidRPr="00373ECB">
        <w:rPr>
          <w:rFonts w:ascii="Times New Roman" w:hAnsi="Times New Roman" w:cs="Times New Roman"/>
          <w:sz w:val="28"/>
          <w:szCs w:val="28"/>
        </w:rPr>
        <w:t>14</w:t>
      </w:r>
      <w:r w:rsidRPr="00373ECB">
        <w:rPr>
          <w:rFonts w:ascii="Times New Roman" w:hAnsi="Times New Roman" w:cs="Times New Roman"/>
          <w:sz w:val="28"/>
          <w:szCs w:val="28"/>
        </w:rPr>
        <w:t xml:space="preserve"> объектов внешнего муниципального финансового контроля.</w:t>
      </w:r>
    </w:p>
    <w:p w:rsidR="00C84958" w:rsidRPr="00373ECB" w:rsidRDefault="00B77119" w:rsidP="00363B3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ECB">
        <w:rPr>
          <w:rFonts w:ascii="Times New Roman" w:eastAsia="Calibri" w:hAnsi="Times New Roman" w:cs="Times New Roman"/>
          <w:sz w:val="28"/>
          <w:szCs w:val="28"/>
        </w:rPr>
        <w:t>Важным</w:t>
      </w:r>
      <w:r w:rsidR="00C84958" w:rsidRPr="00373ECB">
        <w:rPr>
          <w:rFonts w:ascii="Times New Roman" w:eastAsia="Calibri" w:hAnsi="Times New Roman" w:cs="Times New Roman"/>
          <w:sz w:val="28"/>
          <w:szCs w:val="28"/>
        </w:rPr>
        <w:t xml:space="preserve"> направлением деятельности Контрольно-счетного комитета является внешняя проверка годового отчета об исполнении бюджета муниципального образования</w:t>
      </w:r>
      <w:r w:rsidRPr="00373ECB">
        <w:rPr>
          <w:rFonts w:ascii="Times New Roman" w:eastAsia="Calibri" w:hAnsi="Times New Roman" w:cs="Times New Roman"/>
          <w:sz w:val="28"/>
          <w:szCs w:val="28"/>
        </w:rPr>
        <w:t>, которая</w:t>
      </w:r>
      <w:r w:rsidR="00C84958" w:rsidRPr="00373E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4958" w:rsidRPr="00373ECB">
        <w:rPr>
          <w:rFonts w:ascii="Times New Roman" w:hAnsi="Times New Roman" w:cs="Times New Roman"/>
          <w:sz w:val="28"/>
          <w:szCs w:val="28"/>
        </w:rPr>
        <w:t xml:space="preserve">призвана обеспечить уверенность внешнего пользователя в достоверности данных о бюджетной деятельности органов местного самоуправления, положенных в основу отчета об исполнении бюджета. </w:t>
      </w:r>
    </w:p>
    <w:p w:rsidR="00B34747" w:rsidRPr="00373ECB" w:rsidRDefault="00B34747" w:rsidP="00C677E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ECB">
        <w:rPr>
          <w:rFonts w:ascii="Times New Roman" w:hAnsi="Times New Roman" w:cs="Times New Roman"/>
          <w:sz w:val="28"/>
          <w:szCs w:val="28"/>
        </w:rPr>
        <w:t>В ходе проведения внешней проверки отчетности главных администраторов бюджетных средств за 202</w:t>
      </w:r>
      <w:r w:rsidR="00A47944" w:rsidRPr="00373ECB">
        <w:rPr>
          <w:rFonts w:ascii="Times New Roman" w:hAnsi="Times New Roman" w:cs="Times New Roman"/>
          <w:sz w:val="28"/>
          <w:szCs w:val="28"/>
        </w:rPr>
        <w:t>3</w:t>
      </w:r>
      <w:r w:rsidRPr="00373ECB">
        <w:rPr>
          <w:rFonts w:ascii="Times New Roman" w:hAnsi="Times New Roman" w:cs="Times New Roman"/>
          <w:sz w:val="28"/>
          <w:szCs w:val="28"/>
        </w:rPr>
        <w:t xml:space="preserve"> год фактов недостоверности отчетов об исполнении бюджета  муниципальных образований не выявлено. </w:t>
      </w:r>
    </w:p>
    <w:p w:rsidR="00C942F8" w:rsidRDefault="00711932" w:rsidP="001C44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3ECB">
        <w:rPr>
          <w:rFonts w:ascii="Times New Roman" w:hAnsi="Times New Roman" w:cs="Times New Roman"/>
          <w:sz w:val="28"/>
          <w:szCs w:val="28"/>
        </w:rPr>
        <w:t xml:space="preserve">Выявлено неэффективное использование бюджетных средств </w:t>
      </w:r>
      <w:r w:rsidR="001C44B2" w:rsidRPr="00373ECB">
        <w:rPr>
          <w:rFonts w:ascii="Times New Roman" w:hAnsi="Times New Roman" w:cs="Times New Roman"/>
          <w:sz w:val="28"/>
          <w:szCs w:val="28"/>
        </w:rPr>
        <w:t xml:space="preserve">- </w:t>
      </w:r>
      <w:r w:rsidRPr="00373ECB">
        <w:rPr>
          <w:rFonts w:ascii="Times New Roman" w:hAnsi="Times New Roman" w:cs="Times New Roman"/>
          <w:sz w:val="28"/>
          <w:szCs w:val="28"/>
        </w:rPr>
        <w:t>32  нарушения на сумму 5 429,2 тыс. руб.</w:t>
      </w:r>
    </w:p>
    <w:p w:rsidR="00FA0741" w:rsidRPr="00373ECB" w:rsidRDefault="00FA0741" w:rsidP="001C44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1E82" w:rsidRDefault="007C1E82" w:rsidP="0053044D">
      <w:pPr>
        <w:spacing w:before="24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 w:rsidRPr="00373ECB">
        <w:rPr>
          <w:rFonts w:ascii="Times New Roman" w:hAnsi="Times New Roman"/>
          <w:b/>
          <w:i/>
          <w:sz w:val="28"/>
          <w:szCs w:val="28"/>
        </w:rPr>
        <w:t>Контрольные мероприятия</w:t>
      </w:r>
    </w:p>
    <w:p w:rsidR="00013D41" w:rsidRPr="00373ECB" w:rsidRDefault="00013D41" w:rsidP="00013D41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ECB">
        <w:rPr>
          <w:rFonts w:ascii="Times New Roman" w:hAnsi="Times New Roman" w:cs="Times New Roman"/>
          <w:sz w:val="28"/>
          <w:szCs w:val="28"/>
        </w:rPr>
        <w:t>Приоритетом при проведении контрольных мероприятий являлся контроль за эффективностью и целевым использованием расходования средств бюджета.</w:t>
      </w:r>
    </w:p>
    <w:p w:rsidR="00013D41" w:rsidRPr="00373ECB" w:rsidRDefault="00013D41" w:rsidP="00013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ECB">
        <w:rPr>
          <w:rFonts w:ascii="Times New Roman" w:hAnsi="Times New Roman" w:cs="Times New Roman"/>
          <w:sz w:val="28"/>
          <w:szCs w:val="28"/>
        </w:rPr>
        <w:t>За отчетный период были реализованы следующие контрольные мероприятия:</w:t>
      </w:r>
    </w:p>
    <w:p w:rsidR="00D13086" w:rsidRPr="00373ECB" w:rsidRDefault="00182F34" w:rsidP="00182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ECB">
        <w:rPr>
          <w:rFonts w:ascii="Times New Roman" w:hAnsi="Times New Roman" w:cs="Times New Roman"/>
          <w:b/>
          <w:bCs/>
          <w:sz w:val="28"/>
          <w:szCs w:val="28"/>
        </w:rPr>
        <w:t>1. В</w:t>
      </w:r>
      <w:r w:rsidRPr="00373ECB">
        <w:rPr>
          <w:rFonts w:ascii="Times New Roman" w:hAnsi="Times New Roman" w:cs="Times New Roman"/>
          <w:b/>
          <w:sz w:val="28"/>
          <w:szCs w:val="28"/>
        </w:rPr>
        <w:t>нешняя проверка годовой бюджетной отчетности Администрации МО «Беломорский муниципальный район» (ГРБС с кодом 901) за 2023 год.</w:t>
      </w:r>
    </w:p>
    <w:p w:rsidR="00311552" w:rsidRPr="00373ECB" w:rsidRDefault="001D23A7" w:rsidP="00363B31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3ECB">
        <w:rPr>
          <w:rFonts w:ascii="Times New Roman" w:hAnsi="Times New Roman" w:cs="Times New Roman"/>
          <w:i/>
          <w:sz w:val="28"/>
          <w:szCs w:val="28"/>
        </w:rPr>
        <w:t xml:space="preserve">Основные выводы и замечания </w:t>
      </w:r>
      <w:r w:rsidR="00E95FE6" w:rsidRPr="00373ECB">
        <w:rPr>
          <w:rFonts w:ascii="Times New Roman" w:hAnsi="Times New Roman" w:cs="Times New Roman"/>
          <w:i/>
          <w:sz w:val="28"/>
          <w:szCs w:val="28"/>
        </w:rPr>
        <w:t xml:space="preserve">в Справке по </w:t>
      </w:r>
      <w:r w:rsidRPr="00373ECB">
        <w:rPr>
          <w:rFonts w:ascii="Times New Roman" w:hAnsi="Times New Roman" w:cs="Times New Roman"/>
          <w:i/>
          <w:sz w:val="28"/>
          <w:szCs w:val="28"/>
        </w:rPr>
        <w:t xml:space="preserve">внешней проверке Администрации </w:t>
      </w:r>
      <w:r w:rsidR="00102954" w:rsidRPr="00373ECB">
        <w:rPr>
          <w:rFonts w:ascii="Times New Roman" w:hAnsi="Times New Roman" w:cs="Times New Roman"/>
          <w:i/>
          <w:sz w:val="28"/>
          <w:szCs w:val="28"/>
        </w:rPr>
        <w:t>МО</w:t>
      </w:r>
      <w:r w:rsidRPr="00373ECB">
        <w:rPr>
          <w:rFonts w:ascii="Times New Roman" w:hAnsi="Times New Roman" w:cs="Times New Roman"/>
          <w:i/>
          <w:sz w:val="28"/>
          <w:szCs w:val="28"/>
        </w:rPr>
        <w:t xml:space="preserve"> «Беломорский муниципальный район»</w:t>
      </w:r>
      <w:r w:rsidR="007F725D" w:rsidRPr="00373ECB">
        <w:rPr>
          <w:rFonts w:ascii="Times New Roman" w:hAnsi="Times New Roman" w:cs="Times New Roman"/>
          <w:i/>
          <w:sz w:val="28"/>
          <w:szCs w:val="28"/>
        </w:rPr>
        <w:t xml:space="preserve"> (ГРБС с кодом 90</w:t>
      </w:r>
      <w:r w:rsidR="00DA6C50" w:rsidRPr="00373ECB">
        <w:rPr>
          <w:rFonts w:ascii="Times New Roman" w:hAnsi="Times New Roman" w:cs="Times New Roman"/>
          <w:i/>
          <w:sz w:val="28"/>
          <w:szCs w:val="28"/>
        </w:rPr>
        <w:t>1</w:t>
      </w:r>
      <w:r w:rsidR="007F725D" w:rsidRPr="00373ECB">
        <w:rPr>
          <w:rFonts w:ascii="Times New Roman" w:hAnsi="Times New Roman" w:cs="Times New Roman"/>
          <w:i/>
          <w:sz w:val="28"/>
          <w:szCs w:val="28"/>
        </w:rPr>
        <w:t>)</w:t>
      </w:r>
      <w:r w:rsidRPr="00373ECB">
        <w:rPr>
          <w:rFonts w:ascii="Times New Roman" w:hAnsi="Times New Roman" w:cs="Times New Roman"/>
          <w:i/>
          <w:sz w:val="28"/>
          <w:szCs w:val="28"/>
        </w:rPr>
        <w:t>:</w:t>
      </w:r>
    </w:p>
    <w:p w:rsidR="002B5650" w:rsidRPr="00373ECB" w:rsidRDefault="002B5650" w:rsidP="002B5650">
      <w:pPr>
        <w:pStyle w:val="ConsNormal"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3ECB">
        <w:rPr>
          <w:rFonts w:ascii="Times New Roman" w:hAnsi="Times New Roman"/>
          <w:color w:val="000000"/>
          <w:spacing w:val="5"/>
          <w:sz w:val="28"/>
          <w:szCs w:val="28"/>
        </w:rPr>
        <w:t xml:space="preserve">1. Бюджетная отчетность за 2023 год </w:t>
      </w:r>
      <w:r w:rsidRPr="00373ECB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«Беломорский муниципальный район» – главного администратора средств бюджета </w:t>
      </w:r>
      <w:r w:rsidRPr="00373ECB">
        <w:rPr>
          <w:rFonts w:ascii="Times New Roman" w:hAnsi="Times New Roman"/>
          <w:i/>
          <w:color w:val="000000"/>
          <w:sz w:val="28"/>
          <w:szCs w:val="28"/>
        </w:rPr>
        <w:t>в целом составлена</w:t>
      </w:r>
      <w:r w:rsidRPr="00373ECB">
        <w:rPr>
          <w:rFonts w:ascii="Times New Roman" w:hAnsi="Times New Roman"/>
          <w:color w:val="000000"/>
          <w:sz w:val="28"/>
          <w:szCs w:val="28"/>
        </w:rPr>
        <w:t xml:space="preserve"> в соответствии с требованиями Инструкции </w:t>
      </w:r>
      <w:r w:rsidRPr="00373ECB">
        <w:rPr>
          <w:rFonts w:ascii="Times New Roman" w:hAnsi="Times New Roman"/>
          <w:sz w:val="28"/>
          <w:szCs w:val="28"/>
        </w:rPr>
        <w:t>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                 28 декабря 2010 года № 191н</w:t>
      </w:r>
      <w:r w:rsidRPr="00373ECB">
        <w:rPr>
          <w:rFonts w:ascii="Times New Roman" w:hAnsi="Times New Roman"/>
          <w:color w:val="000000"/>
          <w:sz w:val="28"/>
          <w:szCs w:val="28"/>
        </w:rPr>
        <w:t>; Порядка составления и представления годовой, квартальной и месячной бюджетной и бухгалтерской отчетности об исполнении консолидированного бюджета муниципального образования «Беломорский муниципальный район», утвержденного постановлением администрации муниципального образования «Беломорский муниципальный район» от 06 мая 2020 года №468, в сроки, установленные распоряжением муниципального казенного учреждения «Централизованная бухгалтерия при администрации муниципального образования «Беломорский муниципальный район» от 25 декабря 2023 года № 17-ОД «О сроках представления годовой бюджетной и бухгалтерской отчетности за 2023 год»; с учетом требований письма Министерства финансов Республики Карелия № 382/17 от 19 января 2024 года «О составлении и представлении годовой отчетности за 2023 год».</w:t>
      </w:r>
    </w:p>
    <w:p w:rsidR="002B5650" w:rsidRPr="00373ECB" w:rsidRDefault="002B5650" w:rsidP="002B56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ECB">
        <w:rPr>
          <w:rFonts w:ascii="Times New Roman" w:hAnsi="Times New Roman"/>
          <w:sz w:val="28"/>
          <w:szCs w:val="28"/>
        </w:rPr>
        <w:lastRenderedPageBreak/>
        <w:t>2. Бюджетная отчетность Администрации муниципального образования «Беломорский муниципальный район» – главного администратора доходов бюджета, источников финансирования дефицита бюджета,</w:t>
      </w:r>
      <w:r w:rsidRPr="00373EC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73ECB">
        <w:rPr>
          <w:rFonts w:ascii="Times New Roman" w:hAnsi="Times New Roman"/>
          <w:sz w:val="28"/>
          <w:szCs w:val="28"/>
        </w:rPr>
        <w:t xml:space="preserve">главного распорядителя бюджетных средств </w:t>
      </w:r>
      <w:r w:rsidRPr="00373ECB">
        <w:rPr>
          <w:rFonts w:ascii="Times New Roman" w:hAnsi="Times New Roman"/>
          <w:i/>
          <w:sz w:val="28"/>
          <w:szCs w:val="28"/>
        </w:rPr>
        <w:t>сформирована</w:t>
      </w:r>
      <w:r w:rsidRPr="00373ECB">
        <w:rPr>
          <w:rFonts w:ascii="Times New Roman" w:hAnsi="Times New Roman"/>
          <w:sz w:val="28"/>
          <w:szCs w:val="28"/>
        </w:rPr>
        <w:t xml:space="preserve"> на основании показателей форм бюджетной отчетности, представленных получателями бюджетных средств, администраторами источников финансирования дефицита бюджета, администраторами доходов бюджета, бюджетными и автономными учреждениями, осуществляющими полномочия по исполнению публичных денежных обязательств МО «Беломорский муниципальный район» перед физическими лицами, путем суммирования одноименных показателей по соответствующим строкам и графам в установленном Инструкцией порядке.</w:t>
      </w:r>
    </w:p>
    <w:p w:rsidR="002B5650" w:rsidRPr="00373ECB" w:rsidRDefault="002B5650" w:rsidP="002B5650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ECB">
        <w:rPr>
          <w:rFonts w:ascii="Times New Roman" w:hAnsi="Times New Roman"/>
          <w:sz w:val="28"/>
          <w:szCs w:val="28"/>
        </w:rPr>
        <w:t>3. Контрольные соотношения между показателями форм бюджетной отчетности выдержаны.</w:t>
      </w:r>
    </w:p>
    <w:p w:rsidR="002B5650" w:rsidRPr="00373ECB" w:rsidRDefault="002B5650" w:rsidP="002B5650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3ECB">
        <w:rPr>
          <w:rFonts w:ascii="Times New Roman" w:hAnsi="Times New Roman"/>
          <w:sz w:val="28"/>
          <w:szCs w:val="28"/>
        </w:rPr>
        <w:t xml:space="preserve">Фактов недостоверных </w:t>
      </w:r>
      <w:r w:rsidRPr="00373ECB">
        <w:rPr>
          <w:rFonts w:ascii="Times New Roman" w:hAnsi="Times New Roman"/>
          <w:color w:val="000000"/>
          <w:sz w:val="28"/>
          <w:szCs w:val="28"/>
        </w:rPr>
        <w:t>отчетных данных</w:t>
      </w:r>
      <w:r w:rsidRPr="00373ECB">
        <w:rPr>
          <w:rFonts w:ascii="Times New Roman" w:hAnsi="Times New Roman"/>
          <w:sz w:val="28"/>
          <w:szCs w:val="28"/>
        </w:rPr>
        <w:t>, осуществления расходов,                        не предусмотренных бюджетом, проведенной проверкой не установлено.</w:t>
      </w:r>
    </w:p>
    <w:p w:rsidR="002B5650" w:rsidRPr="00373ECB" w:rsidRDefault="002B5650" w:rsidP="002B5650">
      <w:pPr>
        <w:pStyle w:val="a3"/>
        <w:numPr>
          <w:ilvl w:val="0"/>
          <w:numId w:val="4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3ECB">
        <w:rPr>
          <w:rFonts w:ascii="Times New Roman" w:hAnsi="Times New Roman"/>
          <w:sz w:val="28"/>
          <w:szCs w:val="28"/>
        </w:rPr>
        <w:t xml:space="preserve">По результатам анализа отчета об исполнении бюджета (ф.0503127) в нарушении требований ст. 34, 162 Бюджетного кодекса Российской Федерации,  сложились </w:t>
      </w:r>
      <w:r w:rsidRPr="00373ECB">
        <w:rPr>
          <w:rFonts w:ascii="Times New Roman" w:hAnsi="Times New Roman"/>
          <w:i/>
          <w:sz w:val="28"/>
          <w:szCs w:val="28"/>
        </w:rPr>
        <w:t xml:space="preserve">неэффективные расходы </w:t>
      </w:r>
      <w:r w:rsidRPr="00373ECB">
        <w:rPr>
          <w:rFonts w:ascii="Times New Roman" w:hAnsi="Times New Roman"/>
          <w:sz w:val="28"/>
          <w:szCs w:val="28"/>
        </w:rPr>
        <w:t>в сумме 70 000,00 руб. в том числе:</w:t>
      </w:r>
    </w:p>
    <w:p w:rsidR="002B5650" w:rsidRPr="00373ECB" w:rsidRDefault="002B5650" w:rsidP="002B5650">
      <w:pPr>
        <w:shd w:val="clear" w:color="auto" w:fill="FFFFFF"/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 w:rsidRPr="00373ECB">
        <w:rPr>
          <w:rFonts w:ascii="Times New Roman" w:eastAsia="Times New Roman" w:hAnsi="Times New Roman"/>
          <w:color w:val="000000"/>
          <w:sz w:val="28"/>
          <w:szCs w:val="28"/>
        </w:rPr>
        <w:t>*30 000,00 руб. - компенсация морального вреда истцу, исполнительный лист от 25.01.2023 ФС № 026192497 в пользу физического лица;</w:t>
      </w:r>
    </w:p>
    <w:p w:rsidR="002B5650" w:rsidRPr="00373ECB" w:rsidRDefault="002B5650" w:rsidP="002B5650">
      <w:pPr>
        <w:shd w:val="clear" w:color="auto" w:fill="FFFFFF"/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 w:rsidRPr="00373ECB">
        <w:rPr>
          <w:rFonts w:ascii="Times New Roman" w:eastAsia="Times New Roman" w:hAnsi="Times New Roman"/>
          <w:color w:val="000000"/>
          <w:sz w:val="28"/>
          <w:szCs w:val="28"/>
        </w:rPr>
        <w:t>*20 000,00 руб. - компенсация морального вреда истцу, исполнительный лист от 21.07.2023 ФС № 026192670 в пользу физического лица;</w:t>
      </w:r>
    </w:p>
    <w:p w:rsidR="002B5650" w:rsidRPr="00373ECB" w:rsidRDefault="002B5650" w:rsidP="002B5650">
      <w:pPr>
        <w:shd w:val="clear" w:color="auto" w:fill="FFFFFF"/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 w:rsidRPr="00373ECB">
        <w:rPr>
          <w:rFonts w:ascii="Times New Roman" w:eastAsia="Times New Roman" w:hAnsi="Times New Roman"/>
          <w:color w:val="000000"/>
          <w:sz w:val="28"/>
          <w:szCs w:val="28"/>
        </w:rPr>
        <w:t>*20 000,00 руб. - компенсация морального вреда истцу, исполнительный лист от 07.08.2023 ФС № 026192677 в пользу физического лица.</w:t>
      </w:r>
    </w:p>
    <w:p w:rsidR="002B5650" w:rsidRPr="00373ECB" w:rsidRDefault="002B5650" w:rsidP="002B56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A0A0A"/>
          <w:sz w:val="28"/>
          <w:szCs w:val="28"/>
        </w:rPr>
      </w:pPr>
      <w:r w:rsidRPr="00373ECB">
        <w:rPr>
          <w:rFonts w:ascii="Times New Roman" w:eastAsia="Times New Roman" w:hAnsi="Times New Roman"/>
          <w:color w:val="0A0A0A"/>
          <w:sz w:val="28"/>
          <w:szCs w:val="28"/>
        </w:rPr>
        <w:t xml:space="preserve">           Установленный ст. 34 </w:t>
      </w:r>
      <w:r w:rsidRPr="00373ECB">
        <w:rPr>
          <w:rFonts w:ascii="Times New Roman" w:hAnsi="Times New Roman"/>
          <w:sz w:val="28"/>
          <w:szCs w:val="28"/>
        </w:rPr>
        <w:t>Бюджетного кодекса Российской Федерации</w:t>
      </w:r>
      <w:r w:rsidRPr="00373ECB">
        <w:rPr>
          <w:sz w:val="28"/>
          <w:szCs w:val="28"/>
        </w:rPr>
        <w:t xml:space="preserve"> </w:t>
      </w:r>
      <w:r w:rsidRPr="00373ECB">
        <w:rPr>
          <w:rFonts w:ascii="Times New Roman" w:eastAsia="Times New Roman" w:hAnsi="Times New Roman"/>
          <w:color w:val="0A0A0A"/>
          <w:sz w:val="28"/>
          <w:szCs w:val="28"/>
        </w:rPr>
        <w:t>принцип эффективности использования бюджетных средств означает,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(экономности) и (или) необходимости достижения наилучшего результата с использованием определенного бюджетом объема средств (результативности).</w:t>
      </w:r>
    </w:p>
    <w:p w:rsidR="002B5650" w:rsidRPr="00373ECB" w:rsidRDefault="002B5650" w:rsidP="002B5650">
      <w:pPr>
        <w:pStyle w:val="ConsPlusNonformat"/>
        <w:tabs>
          <w:tab w:val="clear" w:pos="9072"/>
        </w:tabs>
        <w:spacing w:after="0" w:line="240" w:lineRule="auto"/>
        <w:ind w:firstLine="709"/>
        <w:rPr>
          <w:sz w:val="28"/>
          <w:szCs w:val="28"/>
        </w:rPr>
      </w:pPr>
      <w:r w:rsidRPr="00373ECB">
        <w:rPr>
          <w:sz w:val="28"/>
          <w:szCs w:val="28"/>
        </w:rPr>
        <w:t>Согласно ст. 162 Бюджетного кодекса Российской Федерации, получатель бюджетных средств обеспечивает результативность, целевой характер использования предусмотренных ему бюджетных ассигнований. Вышеуказанные расходы не считаются заданным результатом деятельности учреждения и являются неэффективными.</w:t>
      </w:r>
    </w:p>
    <w:p w:rsidR="00D155EB" w:rsidRPr="00373ECB" w:rsidRDefault="00A04E87" w:rsidP="002B565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73ECB">
        <w:rPr>
          <w:rFonts w:ascii="Times New Roman" w:eastAsia="Times New Roman" w:hAnsi="Times New Roman" w:cs="Times New Roman"/>
          <w:i/>
          <w:sz w:val="28"/>
          <w:szCs w:val="28"/>
        </w:rPr>
        <w:t>При составлении годовой отчетности Администрации муниципального образования «Беломорский муниципальный район» за 202</w:t>
      </w:r>
      <w:r w:rsidR="00FA0741">
        <w:rPr>
          <w:rFonts w:ascii="Times New Roman" w:eastAsia="Times New Roman" w:hAnsi="Times New Roman" w:cs="Times New Roman"/>
          <w:i/>
          <w:sz w:val="28"/>
          <w:szCs w:val="28"/>
        </w:rPr>
        <w:t>4</w:t>
      </w:r>
      <w:r w:rsidRPr="00373ECB">
        <w:rPr>
          <w:rFonts w:ascii="Times New Roman" w:eastAsia="Times New Roman" w:hAnsi="Times New Roman" w:cs="Times New Roman"/>
          <w:i/>
          <w:sz w:val="28"/>
          <w:szCs w:val="28"/>
        </w:rPr>
        <w:t xml:space="preserve"> год </w:t>
      </w:r>
      <w:r w:rsidRPr="00373ECB">
        <w:rPr>
          <w:rFonts w:ascii="Times New Roman" w:hAnsi="Times New Roman" w:cs="Times New Roman"/>
          <w:bCs/>
          <w:i/>
          <w:sz w:val="28"/>
          <w:szCs w:val="28"/>
        </w:rPr>
        <w:t>было предложено</w:t>
      </w:r>
      <w:r w:rsidR="00D155EB" w:rsidRPr="00373ECB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2B5650" w:rsidRPr="00373ECB" w:rsidRDefault="002B5650" w:rsidP="002B5650">
      <w:pPr>
        <w:numPr>
          <w:ilvl w:val="0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73ECB">
        <w:rPr>
          <w:rFonts w:ascii="Times New Roman" w:hAnsi="Times New Roman"/>
          <w:sz w:val="28"/>
          <w:szCs w:val="28"/>
        </w:rPr>
        <w:t xml:space="preserve">При составлении годовой отчетности Администрации Беломорского муниципального округа за 2024 год обеспечить соблюдение положений: </w:t>
      </w:r>
      <w:r w:rsidRPr="00373ECB">
        <w:rPr>
          <w:rFonts w:ascii="Times New Roman" w:hAnsi="Times New Roman"/>
          <w:bCs/>
          <w:sz w:val="28"/>
          <w:szCs w:val="28"/>
        </w:rPr>
        <w:t xml:space="preserve">Инструкции о порядке составления и представления годовой, квартальной и месячной  </w:t>
      </w:r>
      <w:r w:rsidRPr="00373ECB">
        <w:rPr>
          <w:rFonts w:ascii="Times New Roman" w:hAnsi="Times New Roman"/>
          <w:sz w:val="28"/>
          <w:szCs w:val="28"/>
        </w:rPr>
        <w:t xml:space="preserve">отчетности об исполнении бюджетов бюджетной системы Российской Федерации, утвержденной Приказом </w:t>
      </w:r>
      <w:r w:rsidRPr="00373ECB">
        <w:rPr>
          <w:rFonts w:ascii="Times New Roman" w:hAnsi="Times New Roman"/>
          <w:bCs/>
          <w:sz w:val="28"/>
          <w:szCs w:val="28"/>
        </w:rPr>
        <w:t xml:space="preserve">Министерства финансов Российской Федерации от 28 декабря 2010 г. № 191н; Приказа Министерства Финансов Российской Федерации от  1 декабря 2010 г. № 157н  «Об утверждении Единого </w:t>
      </w:r>
      <w:r w:rsidRPr="00373ECB">
        <w:rPr>
          <w:rFonts w:ascii="Times New Roman" w:hAnsi="Times New Roman"/>
          <w:bCs/>
          <w:sz w:val="28"/>
          <w:szCs w:val="28"/>
        </w:rPr>
        <w:lastRenderedPageBreak/>
        <w:t xml:space="preserve">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применению»; </w:t>
      </w:r>
      <w:r w:rsidRPr="00373ECB">
        <w:rPr>
          <w:rFonts w:ascii="Times New Roman" w:hAnsi="Times New Roman"/>
          <w:sz w:val="28"/>
          <w:szCs w:val="28"/>
        </w:rPr>
        <w:t>Приказа</w:t>
      </w:r>
      <w:r w:rsidRPr="00373ECB">
        <w:rPr>
          <w:rFonts w:ascii="Times New Roman" w:hAnsi="Times New Roman"/>
          <w:bCs/>
          <w:sz w:val="28"/>
          <w:szCs w:val="28"/>
        </w:rPr>
        <w:t xml:space="preserve"> Министерства Финансов Российской Федерации </w:t>
      </w:r>
      <w:r w:rsidRPr="00373ECB">
        <w:rPr>
          <w:rFonts w:ascii="Times New Roman" w:hAnsi="Times New Roman"/>
          <w:sz w:val="28"/>
          <w:szCs w:val="28"/>
        </w:rPr>
        <w:t>от 17 мая 2022 г. № 75н «Об утверждении кодов (перечней кодов) бюджетной классификации Российской Федерации на 2023 год (на 2023 год и на плановый период 2024 и 2025 годов); Приказа</w:t>
      </w:r>
      <w:r w:rsidRPr="00373ECB">
        <w:rPr>
          <w:rFonts w:ascii="Times New Roman" w:hAnsi="Times New Roman"/>
          <w:bCs/>
          <w:sz w:val="28"/>
          <w:szCs w:val="28"/>
        </w:rPr>
        <w:t xml:space="preserve"> Министерства Финансов Российской Федерации </w:t>
      </w:r>
      <w:r w:rsidRPr="00373ECB">
        <w:rPr>
          <w:rFonts w:ascii="Times New Roman" w:hAnsi="Times New Roman"/>
          <w:sz w:val="28"/>
          <w:szCs w:val="28"/>
        </w:rPr>
        <w:t>от 29 ноября 2017 г. № 209н «Об утверждении Порядка применения классификации операций сектора государственного управления».</w:t>
      </w:r>
    </w:p>
    <w:p w:rsidR="002B5650" w:rsidRPr="00373ECB" w:rsidRDefault="002B5650" w:rsidP="002B5650">
      <w:pPr>
        <w:numPr>
          <w:ilvl w:val="0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73ECB">
        <w:rPr>
          <w:rFonts w:ascii="Times New Roman" w:hAnsi="Times New Roman"/>
          <w:sz w:val="28"/>
          <w:szCs w:val="28"/>
        </w:rPr>
        <w:t xml:space="preserve">Обеспечить соблюдение принципа </w:t>
      </w:r>
      <w:r w:rsidRPr="00373ECB">
        <w:rPr>
          <w:rFonts w:ascii="Times New Roman" w:eastAsia="Times New Roman" w:hAnsi="Times New Roman"/>
          <w:sz w:val="28"/>
          <w:szCs w:val="28"/>
        </w:rPr>
        <w:t xml:space="preserve">эффективности использования бюджетных средств, установленного </w:t>
      </w:r>
      <w:r w:rsidRPr="00373ECB">
        <w:rPr>
          <w:rFonts w:ascii="Times New Roman" w:hAnsi="Times New Roman"/>
          <w:sz w:val="28"/>
          <w:szCs w:val="28"/>
        </w:rPr>
        <w:t xml:space="preserve">статьей 34 Бюджетного кодекса Российской Федерации, не допуская совершения расходных операций, которые могут быть признаны неэффективным расходованием бюджетных средств. </w:t>
      </w:r>
    </w:p>
    <w:p w:rsidR="002B5650" w:rsidRPr="00373ECB" w:rsidRDefault="002B5650" w:rsidP="002B5650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3ECB">
        <w:rPr>
          <w:rFonts w:ascii="Times New Roman" w:hAnsi="Times New Roman"/>
          <w:sz w:val="28"/>
          <w:szCs w:val="28"/>
        </w:rPr>
        <w:t xml:space="preserve">Во избежание искажения бюджетной отчетности не нарушать требований к бюджетному учету, соблюдая </w:t>
      </w:r>
      <w:r w:rsidRPr="00373ECB">
        <w:rPr>
          <w:rFonts w:ascii="Times New Roman" w:hAnsi="Times New Roman"/>
          <w:sz w:val="28"/>
          <w:szCs w:val="28"/>
          <w:shd w:val="clear" w:color="auto" w:fill="FFFFFF"/>
        </w:rPr>
        <w:t xml:space="preserve">положения </w:t>
      </w:r>
      <w:r w:rsidRPr="00373ECB">
        <w:rPr>
          <w:rFonts w:ascii="Times New Roman" w:hAnsi="Times New Roman"/>
          <w:sz w:val="28"/>
          <w:szCs w:val="28"/>
        </w:rPr>
        <w:t xml:space="preserve">Федеральных стандартов бухгалтерского учета для организаций государственного сектора и </w:t>
      </w:r>
      <w:r w:rsidRPr="00373ECB">
        <w:rPr>
          <w:rFonts w:ascii="Times New Roman" w:hAnsi="Times New Roman"/>
          <w:bCs/>
          <w:sz w:val="28"/>
          <w:szCs w:val="28"/>
        </w:rPr>
        <w:t>Приказа Министерства Финансов Российской Федерации от  1 декабря 2010 г. № 157н 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применению».</w:t>
      </w:r>
    </w:p>
    <w:p w:rsidR="001032FE" w:rsidRPr="00373ECB" w:rsidRDefault="001032FE" w:rsidP="001032FE">
      <w:pPr>
        <w:pStyle w:val="a3"/>
        <w:autoSpaceDE w:val="0"/>
        <w:autoSpaceDN w:val="0"/>
        <w:adjustRightInd w:val="0"/>
        <w:spacing w:before="24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1032FE" w:rsidRPr="00373ECB" w:rsidRDefault="001032FE" w:rsidP="001032FE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ECB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373ECB">
        <w:rPr>
          <w:rFonts w:ascii="Times New Roman" w:hAnsi="Times New Roman" w:cs="Times New Roman"/>
          <w:b/>
          <w:sz w:val="28"/>
          <w:szCs w:val="28"/>
        </w:rPr>
        <w:t>нешняя проверка годовой бюджетной отчетности Администрации МО «Беломорский муниципальный район» (ГРБС с кодом 908) за 2023 год.</w:t>
      </w:r>
    </w:p>
    <w:p w:rsidR="00E467AE" w:rsidRPr="00373ECB" w:rsidRDefault="007F725D" w:rsidP="00363B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3ECB">
        <w:rPr>
          <w:rFonts w:ascii="Times New Roman" w:hAnsi="Times New Roman" w:cs="Times New Roman"/>
          <w:i/>
          <w:sz w:val="28"/>
          <w:szCs w:val="28"/>
        </w:rPr>
        <w:t xml:space="preserve">Основные выводы и замечания </w:t>
      </w:r>
      <w:r w:rsidR="00E95FE6" w:rsidRPr="00373ECB">
        <w:rPr>
          <w:rFonts w:ascii="Times New Roman" w:hAnsi="Times New Roman" w:cs="Times New Roman"/>
          <w:i/>
          <w:sz w:val="28"/>
          <w:szCs w:val="28"/>
        </w:rPr>
        <w:t xml:space="preserve">в Справке </w:t>
      </w:r>
      <w:r w:rsidRPr="00373ECB">
        <w:rPr>
          <w:rFonts w:ascii="Times New Roman" w:hAnsi="Times New Roman" w:cs="Times New Roman"/>
          <w:i/>
          <w:sz w:val="28"/>
          <w:szCs w:val="28"/>
        </w:rPr>
        <w:t>по  внешней проверке Администрации МО «Беломорский муниципальный район» (ГРБС с кодом 908):</w:t>
      </w:r>
    </w:p>
    <w:p w:rsidR="001032FE" w:rsidRPr="00373ECB" w:rsidRDefault="001032FE" w:rsidP="001032FE">
      <w:pPr>
        <w:pStyle w:val="ConsNormal"/>
        <w:numPr>
          <w:ilvl w:val="0"/>
          <w:numId w:val="44"/>
        </w:numPr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3ECB">
        <w:rPr>
          <w:rFonts w:ascii="Times New Roman" w:hAnsi="Times New Roman"/>
          <w:color w:val="000000"/>
          <w:spacing w:val="5"/>
          <w:sz w:val="28"/>
          <w:szCs w:val="28"/>
        </w:rPr>
        <w:t>Бюджетная отчетность а</w:t>
      </w:r>
      <w:r w:rsidRPr="00373ECB">
        <w:rPr>
          <w:rFonts w:ascii="Times New Roman" w:hAnsi="Times New Roman"/>
          <w:sz w:val="28"/>
          <w:szCs w:val="28"/>
        </w:rPr>
        <w:t xml:space="preserve">дминистрации муниципального образования «Беломорский муниципальный район», главного администратора средств бюджета, </w:t>
      </w:r>
      <w:r w:rsidRPr="00373ECB">
        <w:rPr>
          <w:rFonts w:ascii="Times New Roman" w:hAnsi="Times New Roman"/>
          <w:color w:val="000000"/>
          <w:spacing w:val="5"/>
          <w:sz w:val="28"/>
          <w:szCs w:val="28"/>
        </w:rPr>
        <w:t>за 2023 год</w:t>
      </w:r>
      <w:r w:rsidRPr="00373EC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73ECB">
        <w:rPr>
          <w:rFonts w:ascii="Times New Roman" w:hAnsi="Times New Roman"/>
          <w:color w:val="000000"/>
          <w:sz w:val="28"/>
          <w:szCs w:val="28"/>
        </w:rPr>
        <w:t xml:space="preserve">в целом составлена в соответствии с требованиями Инструкции </w:t>
      </w:r>
      <w:r w:rsidRPr="00373ECB">
        <w:rPr>
          <w:rFonts w:ascii="Times New Roman" w:hAnsi="Times New Roman"/>
          <w:sz w:val="28"/>
          <w:szCs w:val="28"/>
        </w:rPr>
        <w:t>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 декабря 2010 года № 191н,</w:t>
      </w:r>
      <w:r w:rsidRPr="00373E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3ECB">
        <w:rPr>
          <w:rFonts w:ascii="Times New Roman" w:hAnsi="Times New Roman"/>
          <w:bCs/>
          <w:sz w:val="28"/>
          <w:szCs w:val="28"/>
        </w:rPr>
        <w:t>Порядка составления и представления годовой, квартальной, месячной бюджетной и бухгалтерской отчетности об исполнении консолидированного бюджета муниципального образования «Беломорский муниципальный район», утвержденного постановлением администрации муниципального образования «Беломорский муниципальный район» от 6 мая 2020 г. № 468,</w:t>
      </w:r>
      <w:r w:rsidRPr="00373ECB">
        <w:rPr>
          <w:rFonts w:ascii="Times New Roman" w:hAnsi="Times New Roman"/>
          <w:sz w:val="28"/>
          <w:szCs w:val="28"/>
        </w:rPr>
        <w:t xml:space="preserve"> </w:t>
      </w:r>
      <w:r w:rsidRPr="00373ECB">
        <w:rPr>
          <w:rFonts w:ascii="Times New Roman" w:hAnsi="Times New Roman"/>
          <w:color w:val="000000"/>
          <w:sz w:val="28"/>
          <w:szCs w:val="28"/>
        </w:rPr>
        <w:t xml:space="preserve">в сроки, установленные распоряжением муниципального казенного учреждения «Централизованная бухгалтерия при администрации муниципального образования «Беломорский муниципальный район» от 25 декабря 2023 года № 17-ОД «О сроках представления годовой бюджетной и бухгалтерской отчетности за 2023 год»; с учетом требований письма Министерства финансов Республики </w:t>
      </w:r>
      <w:r w:rsidRPr="00373ECB">
        <w:rPr>
          <w:rFonts w:ascii="Times New Roman" w:hAnsi="Times New Roman"/>
          <w:color w:val="000000"/>
          <w:sz w:val="28"/>
          <w:szCs w:val="28"/>
        </w:rPr>
        <w:lastRenderedPageBreak/>
        <w:t>Карелия № 382/17 от 19 января 2024 года «О составлении и представлении годовой отчетности за 2023 год».</w:t>
      </w:r>
    </w:p>
    <w:p w:rsidR="001032FE" w:rsidRPr="00373ECB" w:rsidRDefault="001032FE" w:rsidP="001032FE">
      <w:pPr>
        <w:pStyle w:val="ConsNormal"/>
        <w:numPr>
          <w:ilvl w:val="0"/>
          <w:numId w:val="44"/>
        </w:numPr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3ECB">
        <w:rPr>
          <w:rFonts w:ascii="Times New Roman" w:hAnsi="Times New Roman"/>
          <w:sz w:val="28"/>
          <w:szCs w:val="28"/>
        </w:rPr>
        <w:t>Контрольные соотношения между показателями форм бюджетной отчетности выдержаны.</w:t>
      </w:r>
    </w:p>
    <w:p w:rsidR="001032FE" w:rsidRPr="00373ECB" w:rsidRDefault="001032FE" w:rsidP="001032FE">
      <w:pPr>
        <w:pStyle w:val="ConsNormal"/>
        <w:numPr>
          <w:ilvl w:val="0"/>
          <w:numId w:val="44"/>
        </w:numPr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3ECB">
        <w:rPr>
          <w:rFonts w:ascii="Times New Roman" w:hAnsi="Times New Roman"/>
          <w:sz w:val="28"/>
          <w:szCs w:val="28"/>
        </w:rPr>
        <w:t xml:space="preserve">Фактов недостоверных </w:t>
      </w:r>
      <w:r w:rsidRPr="00373ECB">
        <w:rPr>
          <w:rFonts w:ascii="Times New Roman" w:hAnsi="Times New Roman"/>
          <w:color w:val="000000"/>
          <w:sz w:val="28"/>
          <w:szCs w:val="28"/>
        </w:rPr>
        <w:t xml:space="preserve">отчетных данных, </w:t>
      </w:r>
      <w:r w:rsidRPr="00373ECB">
        <w:rPr>
          <w:rFonts w:ascii="Times New Roman" w:hAnsi="Times New Roman"/>
          <w:sz w:val="28"/>
          <w:szCs w:val="28"/>
        </w:rPr>
        <w:t>осуществления расходов, не предусмотренных бюджетом или с превышением бюджетных ассигнований, проведенной проверкой не установлено.</w:t>
      </w:r>
      <w:r w:rsidRPr="00373ECB">
        <w:rPr>
          <w:rFonts w:ascii="Times New Roman" w:hAnsi="Times New Roman"/>
          <w:b/>
          <w:sz w:val="28"/>
          <w:szCs w:val="28"/>
        </w:rPr>
        <w:t xml:space="preserve"> </w:t>
      </w:r>
    </w:p>
    <w:p w:rsidR="001032FE" w:rsidRPr="00373ECB" w:rsidRDefault="001032FE" w:rsidP="001032FE">
      <w:pPr>
        <w:pStyle w:val="ConsNormal"/>
        <w:numPr>
          <w:ilvl w:val="0"/>
          <w:numId w:val="44"/>
        </w:numPr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373ECB">
        <w:rPr>
          <w:rFonts w:ascii="Times New Roman" w:hAnsi="Times New Roman"/>
          <w:sz w:val="28"/>
          <w:szCs w:val="28"/>
        </w:rPr>
        <w:t xml:space="preserve">По итогам проведения проверки годовой бюджетной отчетности за 2023 год установлено </w:t>
      </w:r>
      <w:r w:rsidRPr="00373ECB">
        <w:rPr>
          <w:rFonts w:ascii="Times New Roman" w:hAnsi="Times New Roman"/>
          <w:i/>
          <w:sz w:val="28"/>
          <w:szCs w:val="28"/>
        </w:rPr>
        <w:t>неэффективное</w:t>
      </w:r>
      <w:r w:rsidRPr="00373ECB">
        <w:rPr>
          <w:rFonts w:ascii="Times New Roman" w:hAnsi="Times New Roman"/>
          <w:sz w:val="28"/>
          <w:szCs w:val="28"/>
        </w:rPr>
        <w:t xml:space="preserve"> </w:t>
      </w:r>
      <w:r w:rsidRPr="00373ECB">
        <w:rPr>
          <w:rFonts w:ascii="Times New Roman" w:hAnsi="Times New Roman"/>
          <w:i/>
          <w:sz w:val="28"/>
          <w:szCs w:val="28"/>
        </w:rPr>
        <w:t>использование</w:t>
      </w:r>
      <w:r w:rsidRPr="00373ECB">
        <w:rPr>
          <w:rFonts w:ascii="Times New Roman" w:hAnsi="Times New Roman"/>
          <w:sz w:val="28"/>
          <w:szCs w:val="28"/>
        </w:rPr>
        <w:t xml:space="preserve"> </w:t>
      </w:r>
      <w:r w:rsidRPr="00373ECB">
        <w:rPr>
          <w:rFonts w:ascii="Times New Roman" w:hAnsi="Times New Roman"/>
          <w:i/>
          <w:sz w:val="28"/>
          <w:szCs w:val="28"/>
        </w:rPr>
        <w:t>бюджетных средств</w:t>
      </w:r>
      <w:r w:rsidRPr="00373ECB">
        <w:rPr>
          <w:rFonts w:ascii="Times New Roman" w:hAnsi="Times New Roman"/>
          <w:sz w:val="28"/>
          <w:szCs w:val="28"/>
        </w:rPr>
        <w:t xml:space="preserve"> </w:t>
      </w:r>
      <w:r w:rsidRPr="00373ECB">
        <w:rPr>
          <w:rFonts w:ascii="Times New Roman" w:hAnsi="Times New Roman"/>
          <w:i/>
          <w:sz w:val="28"/>
          <w:szCs w:val="28"/>
        </w:rPr>
        <w:t>в сумме 3 715 665,20 руб.,</w:t>
      </w:r>
      <w:r w:rsidRPr="00373ECB">
        <w:rPr>
          <w:rFonts w:ascii="Times New Roman" w:hAnsi="Times New Roman"/>
          <w:sz w:val="28"/>
          <w:szCs w:val="28"/>
        </w:rPr>
        <w:t xml:space="preserve"> в том числе: </w:t>
      </w:r>
    </w:p>
    <w:p w:rsidR="001032FE" w:rsidRPr="00373ECB" w:rsidRDefault="001032FE" w:rsidP="001032FE">
      <w:pPr>
        <w:pStyle w:val="ConsNormal"/>
        <w:numPr>
          <w:ilvl w:val="0"/>
          <w:numId w:val="45"/>
        </w:numPr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373ECB">
        <w:rPr>
          <w:rFonts w:ascii="Times New Roman" w:hAnsi="Times New Roman"/>
          <w:i/>
          <w:sz w:val="28"/>
          <w:szCs w:val="28"/>
        </w:rPr>
        <w:t>по разделу, подразделу 0409 в сумме 180 000,00 руб.,</w:t>
      </w:r>
      <w:r w:rsidRPr="00373ECB">
        <w:rPr>
          <w:rFonts w:ascii="Times New Roman" w:hAnsi="Times New Roman"/>
          <w:sz w:val="28"/>
          <w:szCs w:val="28"/>
        </w:rPr>
        <w:t xml:space="preserve"> а именно:</w:t>
      </w:r>
    </w:p>
    <w:p w:rsidR="001032FE" w:rsidRPr="00373ECB" w:rsidRDefault="001032FE" w:rsidP="001032FE">
      <w:pPr>
        <w:pStyle w:val="ConsPlusNonformat"/>
        <w:widowControl/>
        <w:tabs>
          <w:tab w:val="clear" w:pos="9072"/>
        </w:tabs>
        <w:suppressAutoHyphens w:val="0"/>
        <w:spacing w:after="0" w:line="240" w:lineRule="auto"/>
        <w:ind w:right="-11" w:firstLine="708"/>
        <w:rPr>
          <w:sz w:val="28"/>
          <w:szCs w:val="28"/>
        </w:rPr>
      </w:pPr>
      <w:r w:rsidRPr="00373ECB">
        <w:rPr>
          <w:sz w:val="28"/>
          <w:szCs w:val="28"/>
        </w:rPr>
        <w:t xml:space="preserve">  - на оплату штрафа за несоблюдение требований по обеспечению безопасности дорожного движения (часть 1 статьи 12.34 КоАП РФ) в пользу МВД по Республике Карелия,  согласно постановлению МВД по РК,  в сумме 180 000,00 руб.</w:t>
      </w:r>
    </w:p>
    <w:p w:rsidR="001032FE" w:rsidRPr="00373ECB" w:rsidRDefault="001032FE" w:rsidP="001032FE">
      <w:pPr>
        <w:numPr>
          <w:ilvl w:val="0"/>
          <w:numId w:val="4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3ECB">
        <w:rPr>
          <w:rFonts w:ascii="Times New Roman" w:hAnsi="Times New Roman"/>
          <w:i/>
          <w:sz w:val="28"/>
          <w:szCs w:val="28"/>
        </w:rPr>
        <w:t>по разделу, подразделу 0501 в сумме 3 485 665,20 руб.,</w:t>
      </w:r>
      <w:r w:rsidRPr="00373ECB">
        <w:rPr>
          <w:rFonts w:ascii="Times New Roman" w:hAnsi="Times New Roman"/>
          <w:sz w:val="28"/>
          <w:szCs w:val="28"/>
        </w:rPr>
        <w:t xml:space="preserve"> а именно:</w:t>
      </w:r>
    </w:p>
    <w:p w:rsidR="001032FE" w:rsidRPr="00373ECB" w:rsidRDefault="001032FE" w:rsidP="001032FE">
      <w:pPr>
        <w:pStyle w:val="ConsPlusNonformat"/>
        <w:spacing w:after="0" w:line="240" w:lineRule="auto"/>
        <w:ind w:right="-11" w:firstLine="709"/>
        <w:rPr>
          <w:sz w:val="28"/>
          <w:szCs w:val="28"/>
        </w:rPr>
      </w:pPr>
      <w:r w:rsidRPr="00373ECB">
        <w:rPr>
          <w:sz w:val="28"/>
          <w:szCs w:val="28"/>
        </w:rPr>
        <w:t>- на уплату административных штрафов за непредоставление жилья,  согласно постановлениям об административном нарушении Отдела судебных приставов по Беломорскому району в пользу Управления Федеральной службы судебных приставов по Республике Карелия в сумме 930 000,00 руб.;</w:t>
      </w:r>
    </w:p>
    <w:p w:rsidR="001032FE" w:rsidRPr="00373ECB" w:rsidRDefault="001032FE" w:rsidP="001032FE">
      <w:pPr>
        <w:pStyle w:val="ConsPlusNonformat"/>
        <w:tabs>
          <w:tab w:val="clear" w:pos="9072"/>
          <w:tab w:val="left" w:pos="0"/>
        </w:tabs>
        <w:spacing w:after="0" w:line="240" w:lineRule="auto"/>
        <w:ind w:right="-11" w:firstLine="709"/>
        <w:rPr>
          <w:sz w:val="28"/>
          <w:szCs w:val="28"/>
        </w:rPr>
      </w:pPr>
      <w:r w:rsidRPr="00373ECB">
        <w:rPr>
          <w:sz w:val="28"/>
          <w:szCs w:val="28"/>
        </w:rPr>
        <w:t>- на оплату компенсации за нарушение права на исполнение судебного акта по исполнительным листам (за непредоставление жилья в пользу физических лиц (6 человек) в сумме 843 200,00 руб.;</w:t>
      </w:r>
    </w:p>
    <w:p w:rsidR="001032FE" w:rsidRPr="00373ECB" w:rsidRDefault="001032FE" w:rsidP="001032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ECB">
        <w:rPr>
          <w:rFonts w:ascii="Times New Roman" w:hAnsi="Times New Roman"/>
          <w:color w:val="000000"/>
          <w:sz w:val="28"/>
          <w:szCs w:val="28"/>
        </w:rPr>
        <w:t>- задолженность по оплате взносов на капитальный ремонт, возмещение расходов истца по оплате госпошлины, исполнительный лист ФС 040200254 от 15.03.2023г. в пользу АО «Единый расчетный центр РК» в сумме 115 734,81 руб.;</w:t>
      </w:r>
    </w:p>
    <w:p w:rsidR="001032FE" w:rsidRPr="00373ECB" w:rsidRDefault="001032FE" w:rsidP="001032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ECB">
        <w:rPr>
          <w:rFonts w:ascii="Times New Roman" w:hAnsi="Times New Roman"/>
          <w:color w:val="000000"/>
          <w:sz w:val="28"/>
          <w:szCs w:val="28"/>
        </w:rPr>
        <w:t>- задолженность по оплате взносов на капитальный ремонт, возмещение расходов истца по оплате госпошлины, исполнительный лист ФС 040200790 от 05.05.2023г. в пользу АО «Единый расчетный центр РК» в сумме 801 228,97 руб.;</w:t>
      </w:r>
    </w:p>
    <w:p w:rsidR="001032FE" w:rsidRPr="00373ECB" w:rsidRDefault="001032FE" w:rsidP="001032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3ECB">
        <w:rPr>
          <w:rFonts w:ascii="Times New Roman" w:hAnsi="Times New Roman"/>
          <w:color w:val="000000"/>
          <w:sz w:val="28"/>
          <w:szCs w:val="28"/>
        </w:rPr>
        <w:t>- уплату взносов на капитальный ремонт общего имущества многоквартирных домов в сумме 673 758,08 руб.;</w:t>
      </w:r>
    </w:p>
    <w:p w:rsidR="001032FE" w:rsidRPr="00373ECB" w:rsidRDefault="001032FE" w:rsidP="001032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ECB">
        <w:rPr>
          <w:rFonts w:ascii="Times New Roman" w:hAnsi="Times New Roman"/>
          <w:color w:val="000000"/>
          <w:sz w:val="28"/>
          <w:szCs w:val="28"/>
        </w:rPr>
        <w:t>- уплату пени в сумме 92,39 руб.;</w:t>
      </w:r>
    </w:p>
    <w:p w:rsidR="001032FE" w:rsidRPr="00373ECB" w:rsidRDefault="001032FE" w:rsidP="001032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3ECB">
        <w:rPr>
          <w:rFonts w:ascii="Times New Roman" w:hAnsi="Times New Roman"/>
          <w:color w:val="000000"/>
          <w:sz w:val="28"/>
          <w:szCs w:val="28"/>
        </w:rPr>
        <w:t>- задолженность по оплате электроэнергии, возмещение расходов истца по уплате госпошлины, оплате услуг представителя, исполнительный лист ФС 039253779 от 09.12.2022г. в пользу АО «ТНС энерго Карелия» в сумме 48 105,22 руб.;</w:t>
      </w:r>
    </w:p>
    <w:p w:rsidR="001032FE" w:rsidRPr="00373ECB" w:rsidRDefault="001032FE" w:rsidP="001032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3ECB">
        <w:rPr>
          <w:rFonts w:ascii="Times New Roman" w:hAnsi="Times New Roman"/>
          <w:color w:val="000000"/>
          <w:sz w:val="28"/>
          <w:szCs w:val="28"/>
        </w:rPr>
        <w:t>- задолженность по оплате электроэнергии, возмещение расходов истца по уплате госпошлины, оплате услуг представителя, исполнительный лист ФС 040199765 от 09.03.2023г. в пользу АО «ТНС энерго Карелия» в сумме 29 180,04 руб.;</w:t>
      </w:r>
    </w:p>
    <w:p w:rsidR="001032FE" w:rsidRPr="00373ECB" w:rsidRDefault="001032FE" w:rsidP="001032F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73ECB">
        <w:rPr>
          <w:rFonts w:ascii="Times New Roman" w:hAnsi="Times New Roman"/>
          <w:color w:val="000000"/>
          <w:sz w:val="28"/>
          <w:szCs w:val="28"/>
        </w:rPr>
        <w:t>- задолженность по оплате электроэнергии, возмещение расходов истца по уплате госпошлины, судебные расходы, исполнительный лист ФС 040200189 от 06.04.2023г. в пользу АО «ТНС энерго Карелия» в сумме 43 462,72 руб.;</w:t>
      </w:r>
    </w:p>
    <w:p w:rsidR="001032FE" w:rsidRPr="00373ECB" w:rsidRDefault="001032FE" w:rsidP="001032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3ECB">
        <w:rPr>
          <w:rFonts w:ascii="Times New Roman" w:hAnsi="Times New Roman"/>
          <w:color w:val="000000"/>
          <w:sz w:val="28"/>
          <w:szCs w:val="28"/>
        </w:rPr>
        <w:t>- задолженность за коммунальные услуги (газоснабжение, теплоснабжение) пустующих помещений в сумме 902,97 руб.</w:t>
      </w:r>
    </w:p>
    <w:p w:rsidR="001032FE" w:rsidRPr="00373ECB" w:rsidRDefault="001032FE" w:rsidP="001032FE">
      <w:pPr>
        <w:numPr>
          <w:ilvl w:val="0"/>
          <w:numId w:val="4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3ECB">
        <w:rPr>
          <w:rFonts w:ascii="Times New Roman" w:hAnsi="Times New Roman"/>
          <w:i/>
          <w:sz w:val="28"/>
          <w:szCs w:val="28"/>
        </w:rPr>
        <w:lastRenderedPageBreak/>
        <w:t>по разделу, подразделу 0502 в сумме 50 000,00 руб.,</w:t>
      </w:r>
      <w:r w:rsidRPr="00373ECB">
        <w:rPr>
          <w:rFonts w:ascii="Times New Roman" w:hAnsi="Times New Roman"/>
          <w:sz w:val="28"/>
          <w:szCs w:val="28"/>
        </w:rPr>
        <w:t xml:space="preserve"> а именно:</w:t>
      </w:r>
    </w:p>
    <w:p w:rsidR="001032FE" w:rsidRPr="00373ECB" w:rsidRDefault="001032FE" w:rsidP="001032FE">
      <w:pPr>
        <w:pStyle w:val="ConsPlusNonformat"/>
        <w:tabs>
          <w:tab w:val="clear" w:pos="9072"/>
          <w:tab w:val="left" w:pos="0"/>
        </w:tabs>
        <w:spacing w:line="240" w:lineRule="auto"/>
        <w:ind w:right="-11" w:firstLine="709"/>
        <w:rPr>
          <w:sz w:val="28"/>
          <w:szCs w:val="28"/>
        </w:rPr>
      </w:pPr>
      <w:r w:rsidRPr="00373ECB">
        <w:rPr>
          <w:sz w:val="28"/>
          <w:szCs w:val="28"/>
        </w:rPr>
        <w:t>- оплата административного штрафа за отсутствие очистных сооружений в сумме 50 000,00 руб.</w:t>
      </w:r>
    </w:p>
    <w:p w:rsidR="001032FE" w:rsidRPr="00373ECB" w:rsidRDefault="001032FE" w:rsidP="001032FE">
      <w:pPr>
        <w:pStyle w:val="ConsPlusNonformat"/>
        <w:tabs>
          <w:tab w:val="clear" w:pos="9072"/>
        </w:tabs>
        <w:spacing w:line="240" w:lineRule="auto"/>
        <w:ind w:firstLine="708"/>
        <w:rPr>
          <w:sz w:val="28"/>
          <w:szCs w:val="28"/>
        </w:rPr>
      </w:pPr>
      <w:r w:rsidRPr="00373ECB">
        <w:rPr>
          <w:sz w:val="28"/>
          <w:szCs w:val="28"/>
        </w:rPr>
        <w:t>Установленный ст. 34 Бюджетного кодекса Российской Федерации принцип эффективности использования бюджетных средств означает,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(экономности) и (или) необходимости достижения наилучшего результата с использованием определенного бюджетом объема средств (результативности).</w:t>
      </w:r>
    </w:p>
    <w:p w:rsidR="001032FE" w:rsidRPr="00373ECB" w:rsidRDefault="001032FE" w:rsidP="001032FE">
      <w:pPr>
        <w:pStyle w:val="ConsPlusNonformat"/>
        <w:tabs>
          <w:tab w:val="clear" w:pos="9072"/>
        </w:tabs>
        <w:spacing w:after="0" w:line="240" w:lineRule="auto"/>
        <w:ind w:firstLine="709"/>
        <w:rPr>
          <w:color w:val="FF0000"/>
          <w:sz w:val="28"/>
          <w:szCs w:val="28"/>
        </w:rPr>
      </w:pPr>
      <w:r w:rsidRPr="00373ECB">
        <w:rPr>
          <w:sz w:val="28"/>
          <w:szCs w:val="28"/>
        </w:rPr>
        <w:t xml:space="preserve">Согласно ст. 162 Бюджетного кодекса Российской Федерации, получатель бюджетных средств обеспечивает результативность, целевой характер использования предусмотренных ему бюджетных ассигнований. Расходы на уплату штрафа и </w:t>
      </w:r>
      <w:r w:rsidRPr="00373ECB">
        <w:rPr>
          <w:color w:val="000000"/>
          <w:sz w:val="28"/>
          <w:szCs w:val="28"/>
        </w:rPr>
        <w:t xml:space="preserve">оплату за потребление коммунальных услуг пустующих помещений </w:t>
      </w:r>
      <w:r w:rsidRPr="00373ECB">
        <w:rPr>
          <w:sz w:val="28"/>
          <w:szCs w:val="28"/>
        </w:rPr>
        <w:t xml:space="preserve">не считаются заданным результатом деятельности учреждения и являются неэффективными.    </w:t>
      </w:r>
    </w:p>
    <w:p w:rsidR="00D11C3C" w:rsidRPr="00373ECB" w:rsidRDefault="00D11C3C" w:rsidP="00363B31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73ECB">
        <w:rPr>
          <w:rFonts w:ascii="Times New Roman" w:eastAsia="Times New Roman" w:hAnsi="Times New Roman" w:cs="Times New Roman"/>
          <w:i/>
          <w:sz w:val="28"/>
          <w:szCs w:val="28"/>
        </w:rPr>
        <w:t>При составлении годовой отчетности Администрации муниципального образования «Беломорский муниципальный район»</w:t>
      </w:r>
      <w:r w:rsidR="00FA0741" w:rsidRPr="00FA07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A0741" w:rsidRPr="00373ECB">
        <w:rPr>
          <w:rFonts w:ascii="Times New Roman" w:hAnsi="Times New Roman" w:cs="Times New Roman"/>
          <w:i/>
          <w:sz w:val="28"/>
          <w:szCs w:val="28"/>
        </w:rPr>
        <w:t>(ГРБС с кодом 908)</w:t>
      </w:r>
      <w:r w:rsidRPr="00373ECB">
        <w:rPr>
          <w:rFonts w:ascii="Times New Roman" w:eastAsia="Times New Roman" w:hAnsi="Times New Roman" w:cs="Times New Roman"/>
          <w:i/>
          <w:sz w:val="28"/>
          <w:szCs w:val="28"/>
        </w:rPr>
        <w:t xml:space="preserve"> за 202</w:t>
      </w:r>
      <w:r w:rsidR="00FA0741">
        <w:rPr>
          <w:rFonts w:ascii="Times New Roman" w:eastAsia="Times New Roman" w:hAnsi="Times New Roman" w:cs="Times New Roman"/>
          <w:i/>
          <w:sz w:val="28"/>
          <w:szCs w:val="28"/>
        </w:rPr>
        <w:t>4</w:t>
      </w:r>
      <w:r w:rsidRPr="00373ECB">
        <w:rPr>
          <w:rFonts w:ascii="Times New Roman" w:eastAsia="Times New Roman" w:hAnsi="Times New Roman" w:cs="Times New Roman"/>
          <w:i/>
          <w:sz w:val="28"/>
          <w:szCs w:val="28"/>
        </w:rPr>
        <w:t xml:space="preserve"> год </w:t>
      </w:r>
      <w:r w:rsidRPr="00373ECB">
        <w:rPr>
          <w:rFonts w:ascii="Times New Roman" w:hAnsi="Times New Roman" w:cs="Times New Roman"/>
          <w:bCs/>
          <w:i/>
          <w:sz w:val="28"/>
          <w:szCs w:val="28"/>
        </w:rPr>
        <w:t>было предложено:</w:t>
      </w:r>
    </w:p>
    <w:p w:rsidR="001032FE" w:rsidRPr="00373ECB" w:rsidRDefault="00FA0741" w:rsidP="001032FE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</w:t>
      </w:r>
      <w:r w:rsidR="001032FE" w:rsidRPr="00373ECB">
        <w:rPr>
          <w:rFonts w:ascii="Times New Roman" w:hAnsi="Times New Roman"/>
          <w:i/>
          <w:sz w:val="28"/>
          <w:szCs w:val="28"/>
        </w:rPr>
        <w:t>беспечить соблюдение положений:</w:t>
      </w:r>
      <w:r w:rsidR="001032FE" w:rsidRPr="00373ECB">
        <w:rPr>
          <w:rFonts w:ascii="Times New Roman" w:hAnsi="Times New Roman"/>
          <w:sz w:val="28"/>
          <w:szCs w:val="28"/>
        </w:rPr>
        <w:t xml:space="preserve"> </w:t>
      </w:r>
      <w:r w:rsidR="001032FE" w:rsidRPr="00373ECB">
        <w:rPr>
          <w:rFonts w:ascii="Times New Roman" w:hAnsi="Times New Roman"/>
          <w:bCs/>
          <w:sz w:val="28"/>
          <w:szCs w:val="28"/>
        </w:rPr>
        <w:t xml:space="preserve">Инструкции о порядке составления и представления годовой, квартальной и месячной  </w:t>
      </w:r>
      <w:r w:rsidR="001032FE" w:rsidRPr="00373ECB">
        <w:rPr>
          <w:rFonts w:ascii="Times New Roman" w:hAnsi="Times New Roman"/>
          <w:sz w:val="28"/>
          <w:szCs w:val="28"/>
        </w:rPr>
        <w:t xml:space="preserve">отчетности об исполнении бюджетов бюджетной системы Российской Федерации, утвержденной Приказом </w:t>
      </w:r>
      <w:r w:rsidR="001032FE" w:rsidRPr="00373ECB">
        <w:rPr>
          <w:rFonts w:ascii="Times New Roman" w:hAnsi="Times New Roman"/>
          <w:bCs/>
          <w:sz w:val="28"/>
          <w:szCs w:val="28"/>
        </w:rPr>
        <w:t xml:space="preserve">Министерства финансов Российской Федерации от 28 декабря 2010 г. № 191н; Приказа Министерства Финансов Российской Федерации от  1 декабря 2010 г. № 157н 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применению»; </w:t>
      </w:r>
      <w:r w:rsidR="001032FE" w:rsidRPr="00373ECB">
        <w:rPr>
          <w:rFonts w:ascii="Times New Roman" w:hAnsi="Times New Roman"/>
          <w:sz w:val="28"/>
          <w:szCs w:val="28"/>
        </w:rPr>
        <w:t>Приказа</w:t>
      </w:r>
      <w:r w:rsidR="001032FE" w:rsidRPr="00373ECB">
        <w:rPr>
          <w:rFonts w:ascii="Times New Roman" w:hAnsi="Times New Roman"/>
          <w:bCs/>
          <w:sz w:val="28"/>
          <w:szCs w:val="28"/>
        </w:rPr>
        <w:t xml:space="preserve"> Министерства Финансов Российской Федерации </w:t>
      </w:r>
      <w:r w:rsidR="001032FE" w:rsidRPr="00373ECB">
        <w:rPr>
          <w:rFonts w:ascii="Times New Roman" w:hAnsi="Times New Roman"/>
          <w:sz w:val="28"/>
          <w:szCs w:val="28"/>
        </w:rPr>
        <w:t>от 17 мая 2022 г. № 75н «Об утверждении кодов (перечней кодов) бюджетной классификации Российской Федерации на 2023 год (на 2023 год и на плановый период 2024 и 2025 годов); Приказа</w:t>
      </w:r>
      <w:r w:rsidR="001032FE" w:rsidRPr="00373ECB">
        <w:rPr>
          <w:rFonts w:ascii="Times New Roman" w:hAnsi="Times New Roman"/>
          <w:bCs/>
          <w:sz w:val="28"/>
          <w:szCs w:val="28"/>
        </w:rPr>
        <w:t xml:space="preserve"> Министерства Финансов Российской Федерации </w:t>
      </w:r>
      <w:r w:rsidR="001032FE" w:rsidRPr="00373ECB">
        <w:rPr>
          <w:rFonts w:ascii="Times New Roman" w:hAnsi="Times New Roman"/>
          <w:sz w:val="28"/>
          <w:szCs w:val="28"/>
        </w:rPr>
        <w:t>от 29 ноября 2017 г. № 209н «Об утверждении Порядка применения классификации операций сектора государственного управления».</w:t>
      </w:r>
    </w:p>
    <w:p w:rsidR="001032FE" w:rsidRPr="00373ECB" w:rsidRDefault="001032FE" w:rsidP="001032FE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3ECB">
        <w:rPr>
          <w:rFonts w:ascii="Times New Roman" w:hAnsi="Times New Roman"/>
          <w:i/>
          <w:sz w:val="28"/>
          <w:szCs w:val="28"/>
        </w:rPr>
        <w:t xml:space="preserve">Обеспечить соблюдение принципа </w:t>
      </w:r>
      <w:r w:rsidRPr="00373ECB">
        <w:rPr>
          <w:rFonts w:ascii="Times New Roman" w:eastAsia="Times New Roman" w:hAnsi="Times New Roman"/>
          <w:i/>
          <w:sz w:val="28"/>
          <w:szCs w:val="28"/>
        </w:rPr>
        <w:t>эффективности использования бюджетных средств</w:t>
      </w:r>
      <w:r w:rsidRPr="00373ECB">
        <w:rPr>
          <w:rFonts w:ascii="Times New Roman" w:eastAsia="Times New Roman" w:hAnsi="Times New Roman"/>
          <w:sz w:val="28"/>
          <w:szCs w:val="28"/>
        </w:rPr>
        <w:t xml:space="preserve">, установленного </w:t>
      </w:r>
      <w:r w:rsidRPr="00373ECB">
        <w:rPr>
          <w:rFonts w:ascii="Times New Roman" w:hAnsi="Times New Roman"/>
          <w:sz w:val="28"/>
          <w:szCs w:val="28"/>
        </w:rPr>
        <w:t>статьей 34 Бюджетного кодекса Российской Федерации, не допуская совершения расходных операций, которые могут быть признаны неэффективным расходованием бюджетных средств.</w:t>
      </w:r>
    </w:p>
    <w:p w:rsidR="001032FE" w:rsidRPr="00373ECB" w:rsidRDefault="001032FE" w:rsidP="001032F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3ECB">
        <w:rPr>
          <w:rFonts w:ascii="Times New Roman" w:hAnsi="Times New Roman"/>
          <w:sz w:val="28"/>
          <w:szCs w:val="28"/>
        </w:rPr>
        <w:t xml:space="preserve">Во избежание искажения бюджетной отчетности </w:t>
      </w:r>
      <w:r w:rsidRPr="00373ECB">
        <w:rPr>
          <w:rFonts w:ascii="Times New Roman" w:hAnsi="Times New Roman"/>
          <w:i/>
          <w:sz w:val="28"/>
          <w:szCs w:val="28"/>
        </w:rPr>
        <w:t>не нарушать требований к бюджетному учету</w:t>
      </w:r>
      <w:r w:rsidRPr="00373ECB">
        <w:rPr>
          <w:rFonts w:ascii="Times New Roman" w:hAnsi="Times New Roman"/>
          <w:sz w:val="28"/>
          <w:szCs w:val="28"/>
        </w:rPr>
        <w:t xml:space="preserve">, соблюдая </w:t>
      </w:r>
      <w:r w:rsidRPr="00373ECB">
        <w:rPr>
          <w:rFonts w:ascii="Times New Roman" w:hAnsi="Times New Roman"/>
          <w:sz w:val="28"/>
          <w:szCs w:val="28"/>
          <w:shd w:val="clear" w:color="auto" w:fill="FFFFFF"/>
        </w:rPr>
        <w:t xml:space="preserve">положения </w:t>
      </w:r>
      <w:r w:rsidRPr="00373ECB">
        <w:rPr>
          <w:rFonts w:ascii="Times New Roman" w:hAnsi="Times New Roman"/>
          <w:sz w:val="28"/>
          <w:szCs w:val="28"/>
        </w:rPr>
        <w:t xml:space="preserve">Федеральных стандартов бухгалтерского учета для организаций государственного сектора и </w:t>
      </w:r>
      <w:r w:rsidRPr="00373ECB">
        <w:rPr>
          <w:rFonts w:ascii="Times New Roman" w:hAnsi="Times New Roman"/>
          <w:bCs/>
          <w:sz w:val="28"/>
          <w:szCs w:val="28"/>
        </w:rPr>
        <w:t xml:space="preserve">Приказа Министерства Финансов Российской Федерации от  1 декабря 2010 г.         № 157н  «Об утверждении Единого плана счетов бухгалтерского учета для органов государственной власти (государственных органов), органов местного </w:t>
      </w:r>
      <w:r w:rsidRPr="00373ECB">
        <w:rPr>
          <w:rFonts w:ascii="Times New Roman" w:hAnsi="Times New Roman"/>
          <w:bCs/>
          <w:sz w:val="28"/>
          <w:szCs w:val="28"/>
        </w:rPr>
        <w:lastRenderedPageBreak/>
        <w:t>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применению».</w:t>
      </w:r>
    </w:p>
    <w:p w:rsidR="001032FE" w:rsidRPr="00373ECB" w:rsidRDefault="001032FE" w:rsidP="001032FE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3ECB">
        <w:rPr>
          <w:rFonts w:ascii="Times New Roman" w:hAnsi="Times New Roman"/>
          <w:sz w:val="28"/>
          <w:szCs w:val="28"/>
        </w:rPr>
        <w:t xml:space="preserve">Своевременно проводить претензионно-исковую работу и принимать необходимые меры к взысканию (сокращению) имеющейся дебиторской задолженности. </w:t>
      </w:r>
    </w:p>
    <w:p w:rsidR="001032FE" w:rsidRPr="00373ECB" w:rsidRDefault="001032FE" w:rsidP="001032FE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ECB">
        <w:rPr>
          <w:rFonts w:ascii="Times New Roman" w:hAnsi="Times New Roman" w:cs="Times New Roman"/>
          <w:b/>
          <w:bCs/>
          <w:sz w:val="28"/>
          <w:szCs w:val="28"/>
        </w:rPr>
        <w:t>3. В</w:t>
      </w:r>
      <w:r w:rsidRPr="00373ECB">
        <w:rPr>
          <w:rFonts w:ascii="Times New Roman" w:hAnsi="Times New Roman" w:cs="Times New Roman"/>
          <w:b/>
          <w:sz w:val="28"/>
          <w:szCs w:val="28"/>
        </w:rPr>
        <w:t>нешняя проверка годовой бюджетной отчетности Администрации МО «Летнереченское сельское поселение» (ГРБС с кодом 903) за 2023 год.</w:t>
      </w:r>
    </w:p>
    <w:p w:rsidR="001032FE" w:rsidRPr="00373ECB" w:rsidRDefault="001032FE" w:rsidP="001032FE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ECB">
        <w:rPr>
          <w:rFonts w:ascii="Times New Roman" w:hAnsi="Times New Roman" w:cs="Times New Roman"/>
          <w:b/>
          <w:bCs/>
          <w:sz w:val="28"/>
          <w:szCs w:val="28"/>
        </w:rPr>
        <w:t>4. В</w:t>
      </w:r>
      <w:r w:rsidRPr="00373ECB">
        <w:rPr>
          <w:rFonts w:ascii="Times New Roman" w:hAnsi="Times New Roman" w:cs="Times New Roman"/>
          <w:b/>
          <w:sz w:val="28"/>
          <w:szCs w:val="28"/>
        </w:rPr>
        <w:t>нешняя проверка годовой бюджетной отчетности Администрации МО «Сосновецкое сельское поселение» (ГРБС с кодом 903) за 2023 год.</w:t>
      </w:r>
    </w:p>
    <w:p w:rsidR="001032FE" w:rsidRPr="00373ECB" w:rsidRDefault="001032FE" w:rsidP="001032FE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ECB">
        <w:rPr>
          <w:rFonts w:ascii="Times New Roman" w:hAnsi="Times New Roman" w:cs="Times New Roman"/>
          <w:b/>
          <w:bCs/>
          <w:sz w:val="28"/>
          <w:szCs w:val="28"/>
        </w:rPr>
        <w:t>5. В</w:t>
      </w:r>
      <w:r w:rsidRPr="00373ECB">
        <w:rPr>
          <w:rFonts w:ascii="Times New Roman" w:hAnsi="Times New Roman" w:cs="Times New Roman"/>
          <w:b/>
          <w:sz w:val="28"/>
          <w:szCs w:val="28"/>
        </w:rPr>
        <w:t>нешняя проверка годовой бюджетной отчетности Администрации МО «Сумпосадское сельское поселение» (ГРБС с кодом 906) за 2023 год.</w:t>
      </w:r>
    </w:p>
    <w:p w:rsidR="00446271" w:rsidRPr="00373ECB" w:rsidRDefault="00E467AE" w:rsidP="00363B31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3ECB">
        <w:rPr>
          <w:rFonts w:ascii="Times New Roman" w:hAnsi="Times New Roman" w:cs="Times New Roman"/>
          <w:i/>
          <w:sz w:val="28"/>
          <w:szCs w:val="28"/>
        </w:rPr>
        <w:t xml:space="preserve">Основные выводы и замечания </w:t>
      </w:r>
      <w:r w:rsidR="00E95FE6" w:rsidRPr="00373ECB">
        <w:rPr>
          <w:rFonts w:ascii="Times New Roman" w:hAnsi="Times New Roman" w:cs="Times New Roman"/>
          <w:i/>
          <w:sz w:val="28"/>
          <w:szCs w:val="28"/>
        </w:rPr>
        <w:t xml:space="preserve"> в Справках </w:t>
      </w:r>
      <w:r w:rsidRPr="00373ECB">
        <w:rPr>
          <w:rFonts w:ascii="Times New Roman" w:hAnsi="Times New Roman" w:cs="Times New Roman"/>
          <w:i/>
          <w:sz w:val="28"/>
          <w:szCs w:val="28"/>
        </w:rPr>
        <w:t xml:space="preserve">по  внешней проверке </w:t>
      </w:r>
      <w:r w:rsidR="008B4C79" w:rsidRPr="00373ECB">
        <w:rPr>
          <w:rFonts w:ascii="Times New Roman" w:hAnsi="Times New Roman" w:cs="Times New Roman"/>
          <w:i/>
          <w:sz w:val="28"/>
          <w:szCs w:val="28"/>
        </w:rPr>
        <w:t>а</w:t>
      </w:r>
      <w:r w:rsidRPr="00373ECB">
        <w:rPr>
          <w:rFonts w:ascii="Times New Roman" w:hAnsi="Times New Roman" w:cs="Times New Roman"/>
          <w:i/>
          <w:sz w:val="28"/>
          <w:szCs w:val="28"/>
        </w:rPr>
        <w:t>дминистраций сельских поселений  Беломорского муниципального района:</w:t>
      </w:r>
    </w:p>
    <w:p w:rsidR="008A0565" w:rsidRPr="00373ECB" w:rsidRDefault="00446271" w:rsidP="008A0565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3E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Бюджетная отчетность за 20</w:t>
      </w:r>
      <w:r w:rsidR="00D11C3C" w:rsidRPr="00373E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2</w:t>
      </w:r>
      <w:r w:rsidR="008A0565" w:rsidRPr="00373E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3</w:t>
      </w:r>
      <w:r w:rsidRPr="00373E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год </w:t>
      </w:r>
      <w:r w:rsidR="00DF7840" w:rsidRPr="00373EC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972DE" w:rsidRPr="00373ECB">
        <w:rPr>
          <w:rFonts w:ascii="Times New Roman" w:eastAsia="Times New Roman" w:hAnsi="Times New Roman" w:cs="Times New Roman"/>
          <w:sz w:val="28"/>
          <w:szCs w:val="28"/>
        </w:rPr>
        <w:t>дминистраций сельских поселений Беломорского</w:t>
      </w:r>
      <w:r w:rsidRPr="00373EC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="006972DE" w:rsidRPr="00373ECB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Pr="00373ECB">
        <w:rPr>
          <w:rFonts w:ascii="Times New Roman" w:eastAsia="Times New Roman" w:hAnsi="Times New Roman" w:cs="Times New Roman"/>
          <w:sz w:val="28"/>
          <w:szCs w:val="28"/>
        </w:rPr>
        <w:t>– главн</w:t>
      </w:r>
      <w:r w:rsidR="006972DE" w:rsidRPr="00373ECB">
        <w:rPr>
          <w:rFonts w:ascii="Times New Roman" w:eastAsia="Times New Roman" w:hAnsi="Times New Roman" w:cs="Times New Roman"/>
          <w:sz w:val="28"/>
          <w:szCs w:val="28"/>
        </w:rPr>
        <w:t>ых администраторов средств бюджетов</w:t>
      </w:r>
      <w:r w:rsidRPr="00373EC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73E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73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3E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целом составлена в соответствии с требованиями Инструкции </w:t>
      </w:r>
      <w:r w:rsidRPr="00373ECB">
        <w:rPr>
          <w:rFonts w:ascii="Times New Roman" w:eastAsia="Times New Roman" w:hAnsi="Times New Roman" w:cs="Times New Roman"/>
          <w:sz w:val="28"/>
          <w:szCs w:val="28"/>
        </w:rPr>
        <w:t>о порядке составления и представления годовой, квартальной и месячной отчетности об исполнении бюджетов бюджетной системы Росс</w:t>
      </w:r>
      <w:r w:rsidR="00FA785B" w:rsidRPr="00373ECB">
        <w:rPr>
          <w:rFonts w:ascii="Times New Roman" w:eastAsia="Times New Roman" w:hAnsi="Times New Roman" w:cs="Times New Roman"/>
          <w:sz w:val="28"/>
          <w:szCs w:val="28"/>
        </w:rPr>
        <w:t>ийской Федерации, утвержденной п</w:t>
      </w:r>
      <w:r w:rsidRPr="00373ECB">
        <w:rPr>
          <w:rFonts w:ascii="Times New Roman" w:eastAsia="Times New Roman" w:hAnsi="Times New Roman" w:cs="Times New Roman"/>
          <w:sz w:val="28"/>
          <w:szCs w:val="28"/>
        </w:rPr>
        <w:t>риказом Министерства финансов Российской Федерации от 28 декабря 2010 года № 191н</w:t>
      </w:r>
      <w:r w:rsidRPr="00373E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="008A0565" w:rsidRPr="00373ECB">
        <w:rPr>
          <w:rFonts w:ascii="Times New Roman" w:eastAsia="Times New Roman" w:hAnsi="Times New Roman" w:cs="Times New Roman"/>
          <w:bCs/>
          <w:sz w:val="28"/>
          <w:szCs w:val="28"/>
        </w:rPr>
        <w:t>Порядка составления и представления годовой, квартальной, месячной бюджетной и бухгалтерской отчетности об исполнении консолидированного бюджета муниципального образования «Беломорский муниципальный район», утвержденного постановлением администрации муниципального образования «Беломорский муниципальный район» от 6 мая 2020 г. № 468,</w:t>
      </w:r>
      <w:r w:rsidR="008A0565" w:rsidRPr="00373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0565" w:rsidRPr="00373ECB">
        <w:rPr>
          <w:rFonts w:ascii="Times New Roman" w:eastAsia="Times New Roman" w:hAnsi="Times New Roman" w:cs="Times New Roman"/>
          <w:color w:val="000000"/>
          <w:sz w:val="28"/>
          <w:szCs w:val="28"/>
        </w:rPr>
        <w:t>в сроки, установленные распоряжением муниципального казенного учреждения «Централизованная бухгалтерия при администрации муниципального образования «Беломорский муниципальный район» от 25 декабря 2023 года № 17-ОД «О сроках представления годовой бюджетной и бухгалтерской отчетности за 2023 год»; с учетом требований письма Министерства финансов Республики Карелия №382/17 от 19 января 2024г. «О составлении и представлении годовой отчетности за 2023 год».</w:t>
      </w:r>
    </w:p>
    <w:p w:rsidR="00907CFB" w:rsidRPr="00373ECB" w:rsidRDefault="00907CFB" w:rsidP="00363B3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73ECB">
        <w:rPr>
          <w:rFonts w:ascii="Times New Roman" w:eastAsia="Times New Roman" w:hAnsi="Times New Roman" w:cs="Times New Roman"/>
          <w:i/>
          <w:color w:val="000000"/>
          <w:spacing w:val="5"/>
          <w:sz w:val="28"/>
          <w:szCs w:val="28"/>
        </w:rPr>
        <w:t>Бюджетная отчетность за 20</w:t>
      </w:r>
      <w:r w:rsidR="00D11C3C" w:rsidRPr="00373ECB">
        <w:rPr>
          <w:rFonts w:ascii="Times New Roman" w:eastAsia="Times New Roman" w:hAnsi="Times New Roman" w:cs="Times New Roman"/>
          <w:i/>
          <w:color w:val="000000"/>
          <w:spacing w:val="5"/>
          <w:sz w:val="28"/>
          <w:szCs w:val="28"/>
        </w:rPr>
        <w:t>2</w:t>
      </w:r>
      <w:r w:rsidR="008A0565" w:rsidRPr="00373ECB">
        <w:rPr>
          <w:rFonts w:ascii="Times New Roman" w:eastAsia="Times New Roman" w:hAnsi="Times New Roman" w:cs="Times New Roman"/>
          <w:i/>
          <w:color w:val="000000"/>
          <w:spacing w:val="5"/>
          <w:sz w:val="28"/>
          <w:szCs w:val="28"/>
        </w:rPr>
        <w:t>3</w:t>
      </w:r>
      <w:r w:rsidRPr="00373ECB">
        <w:rPr>
          <w:rFonts w:ascii="Times New Roman" w:eastAsia="Times New Roman" w:hAnsi="Times New Roman" w:cs="Times New Roman"/>
          <w:i/>
          <w:color w:val="000000"/>
          <w:spacing w:val="5"/>
          <w:sz w:val="28"/>
          <w:szCs w:val="28"/>
        </w:rPr>
        <w:t xml:space="preserve"> год </w:t>
      </w:r>
      <w:r w:rsidRPr="00373ECB">
        <w:rPr>
          <w:rFonts w:ascii="Times New Roman" w:eastAsia="Times New Roman" w:hAnsi="Times New Roman" w:cs="Times New Roman"/>
          <w:i/>
          <w:sz w:val="28"/>
          <w:szCs w:val="28"/>
        </w:rPr>
        <w:t>Администрации муниципального образования «</w:t>
      </w:r>
      <w:r w:rsidR="008A0565" w:rsidRPr="00373ECB">
        <w:rPr>
          <w:rFonts w:ascii="Times New Roman" w:eastAsia="Times New Roman" w:hAnsi="Times New Roman" w:cs="Times New Roman"/>
          <w:i/>
          <w:sz w:val="28"/>
          <w:szCs w:val="28"/>
        </w:rPr>
        <w:t xml:space="preserve">Летнереченское </w:t>
      </w:r>
      <w:r w:rsidRPr="00373ECB">
        <w:rPr>
          <w:rFonts w:ascii="Times New Roman" w:eastAsia="Times New Roman" w:hAnsi="Times New Roman" w:cs="Times New Roman"/>
          <w:i/>
          <w:sz w:val="28"/>
          <w:szCs w:val="28"/>
        </w:rPr>
        <w:t xml:space="preserve"> сельское поселение»</w:t>
      </w:r>
    </w:p>
    <w:p w:rsidR="008A0565" w:rsidRPr="00373ECB" w:rsidRDefault="008A0565" w:rsidP="008A0565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ECB">
        <w:rPr>
          <w:rFonts w:ascii="Times New Roman" w:eastAsia="Times New Roman" w:hAnsi="Times New Roman" w:cs="Times New Roman"/>
          <w:sz w:val="28"/>
          <w:szCs w:val="28"/>
        </w:rPr>
        <w:t xml:space="preserve">По итогам проведения проверки годовой бюджетной отчетности за 2023 год установлено </w:t>
      </w:r>
      <w:r w:rsidRPr="00373ECB">
        <w:rPr>
          <w:rFonts w:ascii="Times New Roman" w:eastAsia="Times New Roman" w:hAnsi="Times New Roman" w:cs="Times New Roman"/>
          <w:i/>
          <w:sz w:val="28"/>
          <w:szCs w:val="28"/>
        </w:rPr>
        <w:t>неэффективное использование бюджетных средств в сумме 712 131,50 руб.,</w:t>
      </w:r>
      <w:r w:rsidRPr="00373ECB">
        <w:rPr>
          <w:rFonts w:ascii="Times New Roman" w:eastAsia="Times New Roman" w:hAnsi="Times New Roman" w:cs="Times New Roman"/>
          <w:sz w:val="28"/>
          <w:szCs w:val="28"/>
        </w:rPr>
        <w:t xml:space="preserve"> в том числе:  </w:t>
      </w:r>
    </w:p>
    <w:p w:rsidR="008A0565" w:rsidRPr="00373ECB" w:rsidRDefault="008A0565" w:rsidP="008A0565">
      <w:pPr>
        <w:numPr>
          <w:ilvl w:val="0"/>
          <w:numId w:val="4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ECB">
        <w:rPr>
          <w:rFonts w:ascii="Times New Roman" w:eastAsia="Times New Roman" w:hAnsi="Times New Roman" w:cs="Times New Roman"/>
          <w:i/>
          <w:sz w:val="28"/>
          <w:szCs w:val="28"/>
        </w:rPr>
        <w:t>по разделу, подразделу 0113 в сумме 1 250,00 руб.,</w:t>
      </w:r>
      <w:r w:rsidRPr="00373ECB">
        <w:rPr>
          <w:rFonts w:ascii="Times New Roman" w:eastAsia="Times New Roman" w:hAnsi="Times New Roman" w:cs="Times New Roman"/>
          <w:sz w:val="28"/>
          <w:szCs w:val="28"/>
        </w:rPr>
        <w:t xml:space="preserve"> а именно:</w:t>
      </w:r>
    </w:p>
    <w:p w:rsidR="008A0565" w:rsidRPr="00373ECB" w:rsidRDefault="008A0565" w:rsidP="008A0565">
      <w:pPr>
        <w:pStyle w:val="ConsPlusNonformat"/>
        <w:tabs>
          <w:tab w:val="left" w:pos="0"/>
        </w:tabs>
        <w:spacing w:after="0" w:line="240" w:lineRule="auto"/>
        <w:ind w:firstLine="709"/>
        <w:rPr>
          <w:sz w:val="28"/>
          <w:szCs w:val="28"/>
        </w:rPr>
      </w:pPr>
      <w:r w:rsidRPr="00373ECB">
        <w:rPr>
          <w:sz w:val="28"/>
          <w:szCs w:val="28"/>
        </w:rPr>
        <w:t>- на уплату административного штрафа за нарушение законодательства об индивидуальном (персонифицированном) учете в сумме 1 250,00 руб.;</w:t>
      </w:r>
    </w:p>
    <w:p w:rsidR="008A0565" w:rsidRPr="00373ECB" w:rsidRDefault="008A0565" w:rsidP="008A0565">
      <w:pPr>
        <w:numPr>
          <w:ilvl w:val="0"/>
          <w:numId w:val="4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ECB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по разделу, подразделу 0310 в сумме 30 000,00 руб.,</w:t>
      </w:r>
      <w:r w:rsidRPr="00373ECB">
        <w:rPr>
          <w:rFonts w:ascii="Times New Roman" w:eastAsia="Times New Roman" w:hAnsi="Times New Roman" w:cs="Times New Roman"/>
          <w:sz w:val="28"/>
          <w:szCs w:val="28"/>
        </w:rPr>
        <w:t xml:space="preserve"> а именно:</w:t>
      </w:r>
    </w:p>
    <w:p w:rsidR="008A0565" w:rsidRPr="00373ECB" w:rsidRDefault="008A0565" w:rsidP="008A0565">
      <w:pPr>
        <w:pStyle w:val="ConsPlusNonformat"/>
        <w:tabs>
          <w:tab w:val="left" w:pos="0"/>
        </w:tabs>
        <w:spacing w:after="0" w:line="240" w:lineRule="auto"/>
        <w:ind w:firstLine="709"/>
        <w:rPr>
          <w:sz w:val="28"/>
          <w:szCs w:val="28"/>
        </w:rPr>
      </w:pPr>
      <w:r w:rsidRPr="00373ECB">
        <w:rPr>
          <w:sz w:val="28"/>
          <w:szCs w:val="28"/>
        </w:rPr>
        <w:t xml:space="preserve"> - на уплату административного штрафа (обеспечение пожарной безопасности) в сумме 30 000,00 руб.;</w:t>
      </w:r>
    </w:p>
    <w:p w:rsidR="008A0565" w:rsidRPr="00373ECB" w:rsidRDefault="008A0565" w:rsidP="008A0565">
      <w:pPr>
        <w:numPr>
          <w:ilvl w:val="0"/>
          <w:numId w:val="4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ECB">
        <w:rPr>
          <w:rFonts w:ascii="Times New Roman" w:eastAsia="Times New Roman" w:hAnsi="Times New Roman" w:cs="Times New Roman"/>
          <w:i/>
          <w:sz w:val="28"/>
          <w:szCs w:val="28"/>
        </w:rPr>
        <w:t>по разделу, подразделу 0409 в сумме 20 000,00 руб.,</w:t>
      </w:r>
      <w:r w:rsidRPr="00373ECB">
        <w:rPr>
          <w:rFonts w:ascii="Times New Roman" w:eastAsia="Times New Roman" w:hAnsi="Times New Roman" w:cs="Times New Roman"/>
          <w:sz w:val="28"/>
          <w:szCs w:val="28"/>
        </w:rPr>
        <w:t xml:space="preserve"> а именно:</w:t>
      </w:r>
    </w:p>
    <w:p w:rsidR="008A0565" w:rsidRPr="00373ECB" w:rsidRDefault="008A0565" w:rsidP="008A0565">
      <w:pPr>
        <w:pStyle w:val="ConsPlusNonformat"/>
        <w:tabs>
          <w:tab w:val="left" w:pos="0"/>
        </w:tabs>
        <w:spacing w:after="0" w:line="240" w:lineRule="auto"/>
        <w:ind w:firstLine="709"/>
        <w:rPr>
          <w:sz w:val="28"/>
          <w:szCs w:val="28"/>
        </w:rPr>
      </w:pPr>
      <w:r w:rsidRPr="00373ECB">
        <w:rPr>
          <w:sz w:val="28"/>
          <w:szCs w:val="28"/>
        </w:rPr>
        <w:t>- на уплату административного штрафа (обеспечение транспортной безопасности) в сумме 20 000,00 руб.;</w:t>
      </w:r>
    </w:p>
    <w:p w:rsidR="008A0565" w:rsidRPr="00373ECB" w:rsidRDefault="008A0565" w:rsidP="008A0565">
      <w:pPr>
        <w:numPr>
          <w:ilvl w:val="0"/>
          <w:numId w:val="4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ECB">
        <w:rPr>
          <w:rFonts w:ascii="Times New Roman" w:eastAsia="Times New Roman" w:hAnsi="Times New Roman" w:cs="Times New Roman"/>
          <w:i/>
          <w:sz w:val="28"/>
          <w:szCs w:val="28"/>
        </w:rPr>
        <w:t>по разделу, подразделу 0501 в сумме 660 881,50 руб.,</w:t>
      </w:r>
      <w:r w:rsidRPr="00373ECB">
        <w:rPr>
          <w:rFonts w:ascii="Times New Roman" w:eastAsia="Times New Roman" w:hAnsi="Times New Roman" w:cs="Times New Roman"/>
          <w:sz w:val="28"/>
          <w:szCs w:val="28"/>
        </w:rPr>
        <w:t xml:space="preserve"> а именно:</w:t>
      </w:r>
    </w:p>
    <w:p w:rsidR="008A0565" w:rsidRPr="00373ECB" w:rsidRDefault="008A0565" w:rsidP="008A0565">
      <w:pPr>
        <w:pStyle w:val="ConsPlusNonformat"/>
        <w:spacing w:after="0" w:line="240" w:lineRule="auto"/>
        <w:ind w:firstLine="709"/>
        <w:rPr>
          <w:sz w:val="28"/>
          <w:szCs w:val="28"/>
        </w:rPr>
      </w:pPr>
      <w:r w:rsidRPr="00373ECB">
        <w:rPr>
          <w:sz w:val="28"/>
          <w:szCs w:val="28"/>
        </w:rPr>
        <w:t>- на оплату расходов по управлению многоквартирным домом и возмещение затрат на общедомовые нужды (электроэнергия) по пустующим жилым помещениям, находящимся в муниципальной собственности муниципального образования «Летнереченское сельское поселение» в сумме 424 343,20 руб.;</w:t>
      </w:r>
    </w:p>
    <w:p w:rsidR="008A0565" w:rsidRPr="00373ECB" w:rsidRDefault="008A0565" w:rsidP="008A0565">
      <w:pPr>
        <w:pStyle w:val="ConsPlusNonformat"/>
        <w:spacing w:after="0" w:line="240" w:lineRule="auto"/>
        <w:ind w:firstLine="709"/>
        <w:rPr>
          <w:sz w:val="28"/>
          <w:szCs w:val="28"/>
        </w:rPr>
      </w:pPr>
      <w:r w:rsidRPr="00373ECB">
        <w:rPr>
          <w:sz w:val="28"/>
          <w:szCs w:val="28"/>
        </w:rPr>
        <w:t>- оплату взносов на капитальный ремонт муниципального жилья в сумме 236 538,30 руб.</w:t>
      </w:r>
    </w:p>
    <w:p w:rsidR="002E122C" w:rsidRPr="00373ECB" w:rsidRDefault="002E122C" w:rsidP="00363B31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73ECB">
        <w:rPr>
          <w:rFonts w:ascii="Times New Roman" w:eastAsia="Times New Roman" w:hAnsi="Times New Roman" w:cs="Times New Roman"/>
          <w:i/>
          <w:color w:val="000000"/>
          <w:spacing w:val="5"/>
          <w:sz w:val="28"/>
          <w:szCs w:val="28"/>
        </w:rPr>
        <w:t>Бюджетная отчетность за 20</w:t>
      </w:r>
      <w:r w:rsidR="00F8549D" w:rsidRPr="00373ECB">
        <w:rPr>
          <w:rFonts w:ascii="Times New Roman" w:eastAsia="Times New Roman" w:hAnsi="Times New Roman" w:cs="Times New Roman"/>
          <w:i/>
          <w:color w:val="000000"/>
          <w:spacing w:val="5"/>
          <w:sz w:val="28"/>
          <w:szCs w:val="28"/>
        </w:rPr>
        <w:t>2</w:t>
      </w:r>
      <w:r w:rsidR="008A0565" w:rsidRPr="00373ECB">
        <w:rPr>
          <w:rFonts w:ascii="Times New Roman" w:eastAsia="Times New Roman" w:hAnsi="Times New Roman" w:cs="Times New Roman"/>
          <w:i/>
          <w:color w:val="000000"/>
          <w:spacing w:val="5"/>
          <w:sz w:val="28"/>
          <w:szCs w:val="28"/>
        </w:rPr>
        <w:t>3</w:t>
      </w:r>
      <w:r w:rsidRPr="00373ECB">
        <w:rPr>
          <w:rFonts w:ascii="Times New Roman" w:eastAsia="Times New Roman" w:hAnsi="Times New Roman" w:cs="Times New Roman"/>
          <w:i/>
          <w:color w:val="000000"/>
          <w:spacing w:val="5"/>
          <w:sz w:val="28"/>
          <w:szCs w:val="28"/>
        </w:rPr>
        <w:t xml:space="preserve"> год </w:t>
      </w:r>
      <w:r w:rsidRPr="00373ECB">
        <w:rPr>
          <w:rFonts w:ascii="Times New Roman" w:eastAsia="Times New Roman" w:hAnsi="Times New Roman" w:cs="Times New Roman"/>
          <w:i/>
          <w:sz w:val="28"/>
          <w:szCs w:val="28"/>
        </w:rPr>
        <w:t>Администрации муниципального образования «Сосновецкое сельское поселение»</w:t>
      </w:r>
    </w:p>
    <w:p w:rsidR="008A0565" w:rsidRPr="00373ECB" w:rsidRDefault="008A0565" w:rsidP="008A0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ECB">
        <w:rPr>
          <w:rFonts w:ascii="Times New Roman" w:eastAsia="Times New Roman" w:hAnsi="Times New Roman" w:cs="Times New Roman"/>
          <w:sz w:val="28"/>
          <w:szCs w:val="28"/>
        </w:rPr>
        <w:t xml:space="preserve">По итогам проведения проверки годовой бюджетной отчетности за 2023 год установлено </w:t>
      </w:r>
      <w:r w:rsidRPr="00373ECB">
        <w:rPr>
          <w:rFonts w:ascii="Times New Roman" w:eastAsia="Times New Roman" w:hAnsi="Times New Roman" w:cs="Times New Roman"/>
          <w:i/>
          <w:sz w:val="28"/>
          <w:szCs w:val="28"/>
        </w:rPr>
        <w:t>неэффективное использование</w:t>
      </w:r>
      <w:r w:rsidRPr="00373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3ECB">
        <w:rPr>
          <w:rFonts w:ascii="Times New Roman" w:eastAsia="Times New Roman" w:hAnsi="Times New Roman" w:cs="Times New Roman"/>
          <w:i/>
          <w:sz w:val="28"/>
          <w:szCs w:val="28"/>
        </w:rPr>
        <w:t>бюджетных средств</w:t>
      </w:r>
      <w:r w:rsidRPr="00373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3ECB">
        <w:rPr>
          <w:rFonts w:ascii="Times New Roman" w:eastAsia="Times New Roman" w:hAnsi="Times New Roman" w:cs="Times New Roman"/>
          <w:i/>
          <w:sz w:val="28"/>
          <w:szCs w:val="28"/>
        </w:rPr>
        <w:t xml:space="preserve">в сумме </w:t>
      </w:r>
      <w:r w:rsidRPr="00373EC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715 564,38 </w:t>
      </w:r>
      <w:r w:rsidRPr="00373ECB">
        <w:rPr>
          <w:rFonts w:ascii="Times New Roman" w:eastAsia="Times New Roman" w:hAnsi="Times New Roman" w:cs="Times New Roman"/>
          <w:i/>
          <w:sz w:val="28"/>
          <w:szCs w:val="28"/>
        </w:rPr>
        <w:t xml:space="preserve">руб., </w:t>
      </w:r>
      <w:r w:rsidRPr="00373ECB">
        <w:rPr>
          <w:rFonts w:ascii="Times New Roman" w:eastAsia="Times New Roman" w:hAnsi="Times New Roman" w:cs="Times New Roman"/>
          <w:sz w:val="28"/>
          <w:szCs w:val="28"/>
        </w:rPr>
        <w:t>в том числе:</w:t>
      </w:r>
    </w:p>
    <w:p w:rsidR="008A0565" w:rsidRPr="00373ECB" w:rsidRDefault="008A0565" w:rsidP="008A0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73ECB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- по разделу, подразделу 0113 в сумме 180 250,00 руб., из них:</w:t>
      </w:r>
    </w:p>
    <w:p w:rsidR="008A0565" w:rsidRPr="00373ECB" w:rsidRDefault="008A0565" w:rsidP="008A0565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 w:rsidRPr="00373ECB">
        <w:rPr>
          <w:rFonts w:ascii="Times New Roman" w:eastAsia="Times New Roman" w:hAnsi="Times New Roman" w:cs="Times New Roman"/>
          <w:color w:val="000000"/>
          <w:sz w:val="28"/>
          <w:szCs w:val="28"/>
        </w:rPr>
        <w:t>уплата административного штрафа по постановлению мирового судьи № 5-290/2022 от 4 октября 2022г.  (часть 1 статьи 20.25 КоАП РФ) в пользу ГКУ РК «ЦЕНТР ОБЕСПЕЧЕНИЯ ДЕЯТЕЛЬНОСТИ МИРОВЫХ СУДЕЙ» в сумме 100 000,00 руб.;</w:t>
      </w:r>
    </w:p>
    <w:p w:rsidR="008A0565" w:rsidRPr="00373ECB" w:rsidRDefault="008A0565" w:rsidP="008A0565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 w:rsidRPr="00373ECB">
        <w:rPr>
          <w:rFonts w:ascii="Times New Roman" w:eastAsia="Times New Roman" w:hAnsi="Times New Roman" w:cs="Times New Roman"/>
          <w:color w:val="000000"/>
          <w:sz w:val="28"/>
          <w:szCs w:val="28"/>
        </w:rPr>
        <w:t>уплата исполнительного сбора по постановлению №49650/22/10002-ИП от 28 сентября 2022г. в пользу отдела судебных приставов по Беломорскому району УФССП России по РК в сумме 80 000,00 руб.;</w:t>
      </w:r>
    </w:p>
    <w:p w:rsidR="008A0565" w:rsidRPr="00373ECB" w:rsidRDefault="008A0565" w:rsidP="008A0565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E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уплата административного штрафа </w:t>
      </w:r>
      <w:r w:rsidRPr="00373ECB">
        <w:rPr>
          <w:rFonts w:ascii="Times New Roman" w:eastAsia="Times New Roman" w:hAnsi="Times New Roman" w:cs="Times New Roman"/>
          <w:sz w:val="28"/>
          <w:szCs w:val="28"/>
        </w:rPr>
        <w:t>за нарушение законодательства об индивидуальном (персонифицированном) учете</w:t>
      </w:r>
      <w:r w:rsidRPr="00373E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решению Пенсионного фонда № 009</w:t>
      </w:r>
      <w:r w:rsidRPr="00373EC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373ECB">
        <w:rPr>
          <w:rFonts w:ascii="Times New Roman" w:eastAsia="Times New Roman" w:hAnsi="Times New Roman" w:cs="Times New Roman"/>
          <w:color w:val="000000"/>
          <w:sz w:val="28"/>
          <w:szCs w:val="28"/>
        </w:rPr>
        <w:t>19230002402 от 25 августа 2023г. в сумме 250,00 руб.;</w:t>
      </w:r>
    </w:p>
    <w:p w:rsidR="008A0565" w:rsidRPr="00373ECB" w:rsidRDefault="008A0565" w:rsidP="008A056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73ECB">
        <w:rPr>
          <w:rFonts w:ascii="Times New Roman" w:eastAsia="Times New Roman" w:hAnsi="Times New Roman" w:cs="Times New Roman"/>
          <w:i/>
          <w:sz w:val="28"/>
          <w:szCs w:val="28"/>
        </w:rPr>
        <w:t>по разделу, подразделу 0310 в сумме 100 000,00 руб. из них:</w:t>
      </w:r>
    </w:p>
    <w:p w:rsidR="008A0565" w:rsidRPr="00373ECB" w:rsidRDefault="008A0565" w:rsidP="008A0565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 w:rsidRPr="00373ECB">
        <w:rPr>
          <w:rFonts w:ascii="Times New Roman" w:eastAsia="Times New Roman" w:hAnsi="Times New Roman" w:cs="Times New Roman"/>
          <w:color w:val="000000"/>
          <w:sz w:val="28"/>
          <w:szCs w:val="28"/>
        </w:rPr>
        <w:t>уплата административного штрафа за нарушение пожарной безопасности по постановлению мирового судьи № 268/22/10002-АП по делу об административном правонарушении от 5 октября 2022г. в пользу отдела судебных приставов по Беломорскому району УФССП России по РК в сумме  50 000,00 руб.;</w:t>
      </w:r>
    </w:p>
    <w:p w:rsidR="008A0565" w:rsidRPr="00373ECB" w:rsidRDefault="008A0565" w:rsidP="008A0565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 w:rsidRPr="00373ECB">
        <w:rPr>
          <w:rFonts w:ascii="Times New Roman" w:eastAsia="Times New Roman" w:hAnsi="Times New Roman" w:cs="Times New Roman"/>
          <w:color w:val="000000"/>
          <w:sz w:val="28"/>
          <w:szCs w:val="28"/>
        </w:rPr>
        <w:t>уплата административного штрафа за нарушение пожарной безопасности по постановлению мирового судьи № 163/23/10002-АП по делу об административном правонарушении от 31 мая 2023г. в пользу отдела судебных приставов по Беломорскому району УФССП России по РК в сумме 50 000,00 руб.;</w:t>
      </w:r>
    </w:p>
    <w:p w:rsidR="008A0565" w:rsidRPr="00373ECB" w:rsidRDefault="008A0565" w:rsidP="008A0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73ECB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- по разделу, подразделу 0501 в сумме 224 475,17 руб., из них:</w:t>
      </w:r>
    </w:p>
    <w:p w:rsidR="008A0565" w:rsidRPr="00373ECB" w:rsidRDefault="008A0565" w:rsidP="008A0565">
      <w:pPr>
        <w:pStyle w:val="ConsPlusNonformat"/>
        <w:numPr>
          <w:ilvl w:val="0"/>
          <w:numId w:val="25"/>
        </w:numPr>
        <w:tabs>
          <w:tab w:val="clear" w:pos="9072"/>
        </w:tabs>
        <w:spacing w:after="0" w:line="240" w:lineRule="auto"/>
        <w:ind w:left="0" w:right="-11" w:firstLine="709"/>
        <w:rPr>
          <w:color w:val="000000"/>
          <w:sz w:val="28"/>
          <w:szCs w:val="28"/>
        </w:rPr>
      </w:pPr>
      <w:r w:rsidRPr="00373ECB">
        <w:rPr>
          <w:color w:val="000000"/>
          <w:sz w:val="28"/>
          <w:szCs w:val="28"/>
        </w:rPr>
        <w:t>уплата взносов на капитальный ремонт муниципального жилья (пустующих помещений) в сумме 224 475,17 руб.;</w:t>
      </w:r>
    </w:p>
    <w:p w:rsidR="008A0565" w:rsidRPr="00373ECB" w:rsidRDefault="008A0565" w:rsidP="008A056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73ECB">
        <w:rPr>
          <w:rFonts w:ascii="Times New Roman" w:eastAsia="Times New Roman" w:hAnsi="Times New Roman" w:cs="Times New Roman"/>
          <w:i/>
          <w:sz w:val="28"/>
          <w:szCs w:val="28"/>
        </w:rPr>
        <w:t>- по разделу, подразделу 0503 в сумме 210 839,21 руб., из них:</w:t>
      </w:r>
    </w:p>
    <w:p w:rsidR="008A0565" w:rsidRPr="00373ECB" w:rsidRDefault="008A0565" w:rsidP="008A0565">
      <w:pPr>
        <w:numPr>
          <w:ilvl w:val="0"/>
          <w:numId w:val="25"/>
        </w:numPr>
        <w:shd w:val="clear" w:color="auto" w:fill="FFFFFF"/>
        <w:spacing w:after="0" w:line="240" w:lineRule="auto"/>
        <w:ind w:left="0" w:right="-1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EC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оплата неустойки в сумме 94 030,21 руб., возмещения расходов истца по уплате госпошлины в сумме 16 609,00 руб.</w:t>
      </w:r>
      <w:r w:rsidRPr="00373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3ECB">
        <w:rPr>
          <w:rFonts w:ascii="Times New Roman" w:eastAsia="Times New Roman" w:hAnsi="Times New Roman" w:cs="Times New Roman"/>
          <w:color w:val="000000"/>
          <w:sz w:val="28"/>
          <w:szCs w:val="28"/>
        </w:rPr>
        <w:t>по исполнительному листу №043409647 от 8 сентября 2023г. в пользу индивидуального предпринимателя;</w:t>
      </w:r>
    </w:p>
    <w:p w:rsidR="008A0565" w:rsidRPr="00373ECB" w:rsidRDefault="008A0565" w:rsidP="008A0565">
      <w:pPr>
        <w:pStyle w:val="ConsPlusNonformat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rPr>
          <w:color w:val="000000"/>
          <w:sz w:val="28"/>
          <w:szCs w:val="28"/>
        </w:rPr>
      </w:pPr>
      <w:r w:rsidRPr="00373ECB">
        <w:rPr>
          <w:sz w:val="28"/>
          <w:szCs w:val="28"/>
        </w:rPr>
        <w:t>возврат</w:t>
      </w:r>
      <w:r w:rsidRPr="00373ECB">
        <w:rPr>
          <w:color w:val="000000"/>
          <w:sz w:val="28"/>
          <w:szCs w:val="28"/>
        </w:rPr>
        <w:t xml:space="preserve"> средств по необоснованному обогащению по делу №А26-3246/2014 от 1 сентября 2014 г. в пользу ПАО «МРСК СЕВЕРО-ЗАПАДА» в сумме 100 200,00 руб.</w:t>
      </w:r>
    </w:p>
    <w:p w:rsidR="002E122C" w:rsidRPr="00373ECB" w:rsidRDefault="002E122C" w:rsidP="00363B31">
      <w:pPr>
        <w:spacing w:before="24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3ECB">
        <w:rPr>
          <w:rFonts w:ascii="Times New Roman" w:hAnsi="Times New Roman" w:cs="Times New Roman"/>
          <w:i/>
          <w:color w:val="000000"/>
          <w:spacing w:val="5"/>
          <w:sz w:val="28"/>
          <w:szCs w:val="28"/>
        </w:rPr>
        <w:t>Бюджетная отчетность за 20</w:t>
      </w:r>
      <w:r w:rsidR="00B44607" w:rsidRPr="00373ECB">
        <w:rPr>
          <w:rFonts w:ascii="Times New Roman" w:hAnsi="Times New Roman" w:cs="Times New Roman"/>
          <w:i/>
          <w:color w:val="000000"/>
          <w:spacing w:val="5"/>
          <w:sz w:val="28"/>
          <w:szCs w:val="28"/>
        </w:rPr>
        <w:t>2</w:t>
      </w:r>
      <w:r w:rsidR="00CF2874" w:rsidRPr="00373ECB">
        <w:rPr>
          <w:rFonts w:ascii="Times New Roman" w:hAnsi="Times New Roman" w:cs="Times New Roman"/>
          <w:i/>
          <w:color w:val="000000"/>
          <w:spacing w:val="5"/>
          <w:sz w:val="28"/>
          <w:szCs w:val="28"/>
        </w:rPr>
        <w:t>3</w:t>
      </w:r>
      <w:r w:rsidRPr="00373ECB">
        <w:rPr>
          <w:rFonts w:ascii="Times New Roman" w:hAnsi="Times New Roman" w:cs="Times New Roman"/>
          <w:i/>
          <w:color w:val="000000"/>
          <w:spacing w:val="5"/>
          <w:sz w:val="28"/>
          <w:szCs w:val="28"/>
        </w:rPr>
        <w:t xml:space="preserve"> год </w:t>
      </w:r>
      <w:r w:rsidRPr="00373ECB">
        <w:rPr>
          <w:rFonts w:ascii="Times New Roman" w:hAnsi="Times New Roman" w:cs="Times New Roman"/>
          <w:i/>
          <w:sz w:val="28"/>
          <w:szCs w:val="28"/>
        </w:rPr>
        <w:t>Администрации муниципального образования «</w:t>
      </w:r>
      <w:r w:rsidR="00CF2874" w:rsidRPr="00373ECB">
        <w:rPr>
          <w:rFonts w:ascii="Times New Roman" w:hAnsi="Times New Roman" w:cs="Times New Roman"/>
          <w:i/>
          <w:sz w:val="28"/>
          <w:szCs w:val="28"/>
        </w:rPr>
        <w:t xml:space="preserve">Сумпосадское </w:t>
      </w:r>
      <w:r w:rsidRPr="00373ECB">
        <w:rPr>
          <w:rFonts w:ascii="Times New Roman" w:hAnsi="Times New Roman" w:cs="Times New Roman"/>
          <w:i/>
          <w:sz w:val="28"/>
          <w:szCs w:val="28"/>
        </w:rPr>
        <w:t>сельское поселение»</w:t>
      </w:r>
    </w:p>
    <w:p w:rsidR="00CF2874" w:rsidRPr="00373ECB" w:rsidRDefault="00CF2874" w:rsidP="00CF28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73ECB">
        <w:rPr>
          <w:rFonts w:ascii="Times New Roman" w:eastAsia="Times New Roman" w:hAnsi="Times New Roman" w:cs="Times New Roman"/>
          <w:sz w:val="28"/>
          <w:szCs w:val="28"/>
        </w:rPr>
        <w:t xml:space="preserve">По итогам проведения проверки годовой бюджетной отчетности за 2023 год установлено </w:t>
      </w:r>
      <w:r w:rsidRPr="00373ECB">
        <w:rPr>
          <w:rFonts w:ascii="Times New Roman" w:eastAsia="Times New Roman" w:hAnsi="Times New Roman" w:cs="Times New Roman"/>
          <w:i/>
          <w:sz w:val="28"/>
          <w:szCs w:val="28"/>
        </w:rPr>
        <w:t>неэффективное использование бюджетных средств в сумме 215 827,25 руб.,</w:t>
      </w:r>
      <w:r w:rsidRPr="00373ECB">
        <w:rPr>
          <w:rFonts w:ascii="Times New Roman" w:eastAsia="Times New Roman" w:hAnsi="Times New Roman" w:cs="Times New Roman"/>
          <w:sz w:val="28"/>
          <w:szCs w:val="28"/>
        </w:rPr>
        <w:t xml:space="preserve"> в том числе: </w:t>
      </w:r>
    </w:p>
    <w:p w:rsidR="00CF2874" w:rsidRPr="00373ECB" w:rsidRDefault="00CF2874" w:rsidP="00CF2874">
      <w:pPr>
        <w:numPr>
          <w:ilvl w:val="0"/>
          <w:numId w:val="4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ECB">
        <w:rPr>
          <w:rFonts w:ascii="Times New Roman" w:eastAsia="Times New Roman" w:hAnsi="Times New Roman" w:cs="Times New Roman"/>
          <w:i/>
          <w:sz w:val="28"/>
          <w:szCs w:val="28"/>
        </w:rPr>
        <w:t>по разделу, подразделу 0113 в сумме 36 250,00 руб.,</w:t>
      </w:r>
      <w:r w:rsidRPr="00373ECB">
        <w:rPr>
          <w:rFonts w:ascii="Times New Roman" w:eastAsia="Times New Roman" w:hAnsi="Times New Roman" w:cs="Times New Roman"/>
          <w:sz w:val="28"/>
          <w:szCs w:val="28"/>
        </w:rPr>
        <w:t xml:space="preserve"> а именно:</w:t>
      </w:r>
    </w:p>
    <w:p w:rsidR="00CF2874" w:rsidRPr="00373ECB" w:rsidRDefault="00CF2874" w:rsidP="00CF287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ECB">
        <w:rPr>
          <w:rFonts w:ascii="Times New Roman" w:eastAsia="Times New Roman" w:hAnsi="Times New Roman" w:cs="Times New Roman"/>
          <w:sz w:val="28"/>
          <w:szCs w:val="28"/>
        </w:rPr>
        <w:t xml:space="preserve">           - возмещение расходов истца на получение юридических услуг по исполнительному листу от 31 марта 2022г. ФС №006500731 в сумме 35 000,00 руб.;</w:t>
      </w:r>
    </w:p>
    <w:p w:rsidR="00CF2874" w:rsidRPr="00373ECB" w:rsidRDefault="00CF2874" w:rsidP="00CF2874">
      <w:pPr>
        <w:pStyle w:val="ConsPlusNonformat"/>
        <w:widowControl/>
        <w:tabs>
          <w:tab w:val="clear" w:pos="9072"/>
        </w:tabs>
        <w:suppressAutoHyphens w:val="0"/>
        <w:spacing w:after="0" w:line="240" w:lineRule="auto"/>
        <w:ind w:right="-11" w:firstLine="720"/>
        <w:rPr>
          <w:sz w:val="28"/>
          <w:szCs w:val="28"/>
        </w:rPr>
      </w:pPr>
      <w:r w:rsidRPr="00373ECB">
        <w:rPr>
          <w:sz w:val="28"/>
          <w:szCs w:val="28"/>
        </w:rPr>
        <w:t>- уплата штрафа за нарушение законодательства об индивидуальном (персонифицированном) учете в сумме 1 250,00 руб.;</w:t>
      </w:r>
    </w:p>
    <w:p w:rsidR="00CF2874" w:rsidRPr="00373ECB" w:rsidRDefault="00CF2874" w:rsidP="00CF2874">
      <w:pPr>
        <w:pStyle w:val="ConsPlusNonformat"/>
        <w:widowControl/>
        <w:numPr>
          <w:ilvl w:val="0"/>
          <w:numId w:val="43"/>
        </w:numPr>
        <w:tabs>
          <w:tab w:val="clear" w:pos="9072"/>
        </w:tabs>
        <w:suppressAutoHyphens w:val="0"/>
        <w:spacing w:before="40" w:after="40" w:line="240" w:lineRule="auto"/>
        <w:ind w:left="0" w:right="-11" w:firstLine="709"/>
        <w:rPr>
          <w:sz w:val="28"/>
          <w:szCs w:val="28"/>
        </w:rPr>
      </w:pPr>
      <w:r w:rsidRPr="00373ECB">
        <w:rPr>
          <w:i/>
          <w:sz w:val="28"/>
          <w:szCs w:val="28"/>
        </w:rPr>
        <w:t>по разделу, подразделу 0310  в сумме 30 000,00 руб.,</w:t>
      </w:r>
      <w:r w:rsidRPr="00373ECB">
        <w:rPr>
          <w:sz w:val="28"/>
          <w:szCs w:val="28"/>
        </w:rPr>
        <w:t xml:space="preserve"> а именно:</w:t>
      </w:r>
    </w:p>
    <w:p w:rsidR="00CF2874" w:rsidRPr="00373ECB" w:rsidRDefault="00CF2874" w:rsidP="00CF2874">
      <w:pPr>
        <w:pStyle w:val="ConsPlusNonformat"/>
        <w:widowControl/>
        <w:tabs>
          <w:tab w:val="clear" w:pos="9072"/>
        </w:tabs>
        <w:suppressAutoHyphens w:val="0"/>
        <w:spacing w:before="40" w:after="40" w:line="240" w:lineRule="auto"/>
        <w:ind w:right="-11" w:firstLine="709"/>
        <w:rPr>
          <w:sz w:val="28"/>
          <w:szCs w:val="28"/>
        </w:rPr>
      </w:pPr>
      <w:r w:rsidRPr="00373ECB">
        <w:rPr>
          <w:sz w:val="28"/>
          <w:szCs w:val="28"/>
        </w:rPr>
        <w:t>- уплата штрафа за нарушение пожарной безопасности по постановлению о возбуждении исполнительного производства от 23 сентября 2020г. №35348/20/10002-ИП в сумме 30 000,00 руб.;</w:t>
      </w:r>
    </w:p>
    <w:p w:rsidR="00CF2874" w:rsidRPr="00373ECB" w:rsidRDefault="00CF2874" w:rsidP="00CF2874">
      <w:pPr>
        <w:pStyle w:val="ConsPlusNonformat"/>
        <w:widowControl/>
        <w:numPr>
          <w:ilvl w:val="0"/>
          <w:numId w:val="43"/>
        </w:numPr>
        <w:tabs>
          <w:tab w:val="clear" w:pos="9072"/>
        </w:tabs>
        <w:suppressAutoHyphens w:val="0"/>
        <w:spacing w:before="40" w:after="40" w:line="240" w:lineRule="auto"/>
        <w:ind w:left="0" w:right="-11" w:firstLine="709"/>
        <w:rPr>
          <w:sz w:val="28"/>
          <w:szCs w:val="28"/>
        </w:rPr>
      </w:pPr>
      <w:r w:rsidRPr="00373ECB">
        <w:rPr>
          <w:i/>
          <w:sz w:val="28"/>
          <w:szCs w:val="28"/>
        </w:rPr>
        <w:t>по разделу, подразделу 0501 в сумме 149 577,25 руб.,</w:t>
      </w:r>
      <w:r w:rsidRPr="00373ECB">
        <w:rPr>
          <w:sz w:val="28"/>
          <w:szCs w:val="28"/>
        </w:rPr>
        <w:t xml:space="preserve"> а именно:</w:t>
      </w:r>
    </w:p>
    <w:p w:rsidR="00CF2874" w:rsidRPr="00373ECB" w:rsidRDefault="00CF2874" w:rsidP="00CF2874">
      <w:pPr>
        <w:pStyle w:val="ConsPlusNonformat"/>
        <w:tabs>
          <w:tab w:val="clear" w:pos="9072"/>
          <w:tab w:val="left" w:pos="0"/>
        </w:tabs>
        <w:spacing w:line="240" w:lineRule="auto"/>
        <w:ind w:firstLine="709"/>
        <w:rPr>
          <w:color w:val="000000"/>
          <w:sz w:val="28"/>
          <w:szCs w:val="28"/>
        </w:rPr>
      </w:pPr>
      <w:r w:rsidRPr="00373ECB">
        <w:rPr>
          <w:i/>
          <w:sz w:val="28"/>
          <w:szCs w:val="28"/>
        </w:rPr>
        <w:t xml:space="preserve"> - </w:t>
      </w:r>
      <w:r w:rsidRPr="00373ECB">
        <w:rPr>
          <w:sz w:val="28"/>
          <w:szCs w:val="28"/>
        </w:rPr>
        <w:t xml:space="preserve"> </w:t>
      </w:r>
      <w:r w:rsidRPr="00373ECB">
        <w:rPr>
          <w:color w:val="000000"/>
          <w:sz w:val="28"/>
          <w:szCs w:val="28"/>
        </w:rPr>
        <w:t>уплата взносов на капитальный ремонт муниципального жилья (пустующих помещений) в сумме  149 577,25 руб.</w:t>
      </w:r>
    </w:p>
    <w:p w:rsidR="00CF2874" w:rsidRPr="00373ECB" w:rsidRDefault="00CF2874" w:rsidP="00076E01">
      <w:pPr>
        <w:spacing w:before="24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ECB">
        <w:rPr>
          <w:rFonts w:ascii="Times New Roman" w:eastAsia="Times New Roman" w:hAnsi="Times New Roman" w:cs="Times New Roman"/>
          <w:sz w:val="28"/>
          <w:szCs w:val="28"/>
        </w:rPr>
        <w:t>Установленный ст. 34 Бюджетного кодекса Российской Федерации принцип эффективности использования бюджетных средств означает,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(экономности) и (или) необходимости достижения наилучшего результата с использованием определенного бюджетом объема средств (результативности).</w:t>
      </w:r>
    </w:p>
    <w:p w:rsidR="00CF2874" w:rsidRPr="00373ECB" w:rsidRDefault="00CF2874" w:rsidP="00CF2874">
      <w:pPr>
        <w:pStyle w:val="ConsPlusNonformat"/>
        <w:tabs>
          <w:tab w:val="clear" w:pos="9072"/>
        </w:tabs>
        <w:spacing w:after="0" w:line="240" w:lineRule="auto"/>
        <w:ind w:firstLine="709"/>
        <w:rPr>
          <w:sz w:val="28"/>
          <w:szCs w:val="28"/>
        </w:rPr>
      </w:pPr>
      <w:r w:rsidRPr="00373ECB">
        <w:rPr>
          <w:sz w:val="28"/>
          <w:szCs w:val="28"/>
        </w:rPr>
        <w:t>Согласно ст. 162 Бюджетного кодекса Российской Федерации получатель бюджетных средств обеспечивает результативность, целевой характер использования предусмотренных ему бюджетных ассигнований. Расходы на уплату штрафа и исполнительского сбора за нарушение требований пожарной безопасности не считаются заданным результатом деятельности учреждения и являются неэффективными.</w:t>
      </w:r>
    </w:p>
    <w:p w:rsidR="00B44607" w:rsidRPr="00373ECB" w:rsidRDefault="00B44607" w:rsidP="00363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ECB">
        <w:rPr>
          <w:rFonts w:ascii="Times New Roman" w:hAnsi="Times New Roman" w:cs="Times New Roman"/>
          <w:sz w:val="28"/>
          <w:szCs w:val="28"/>
        </w:rPr>
        <w:t>Контрольные соотношения между показателями форм бюджетной отчетности выдержаны.</w:t>
      </w:r>
    </w:p>
    <w:p w:rsidR="00446271" w:rsidRPr="00373ECB" w:rsidRDefault="00446271" w:rsidP="00363B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ECB">
        <w:rPr>
          <w:rFonts w:ascii="Times New Roman" w:eastAsia="Times New Roman" w:hAnsi="Times New Roman" w:cs="Times New Roman"/>
          <w:sz w:val="28"/>
          <w:szCs w:val="28"/>
        </w:rPr>
        <w:t xml:space="preserve">Фактов недостоверных </w:t>
      </w:r>
      <w:r w:rsidRPr="00373ECB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отчетных данных</w:t>
      </w:r>
      <w:r w:rsidRPr="00373ECB">
        <w:rPr>
          <w:rFonts w:ascii="Times New Roman" w:eastAsia="Times New Roman" w:hAnsi="Times New Roman" w:cs="Times New Roman"/>
          <w:sz w:val="28"/>
          <w:szCs w:val="28"/>
        </w:rPr>
        <w:t xml:space="preserve">, осуществления расходов, непредусмотренных бюджетом, или с превышением бюджетных ассигнований </w:t>
      </w:r>
      <w:r w:rsidR="006972DE" w:rsidRPr="00373ECB">
        <w:rPr>
          <w:rFonts w:ascii="Times New Roman" w:eastAsia="Times New Roman" w:hAnsi="Times New Roman" w:cs="Times New Roman"/>
          <w:sz w:val="28"/>
          <w:szCs w:val="28"/>
        </w:rPr>
        <w:t>проведенными</w:t>
      </w:r>
      <w:r w:rsidRPr="00373ECB">
        <w:rPr>
          <w:rFonts w:ascii="Times New Roman" w:eastAsia="Times New Roman" w:hAnsi="Times New Roman" w:cs="Times New Roman"/>
          <w:sz w:val="28"/>
          <w:szCs w:val="28"/>
        </w:rPr>
        <w:t xml:space="preserve"> проверк</w:t>
      </w:r>
      <w:r w:rsidR="006972DE" w:rsidRPr="00373ECB"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373ECB">
        <w:rPr>
          <w:rFonts w:ascii="Times New Roman" w:eastAsia="Times New Roman" w:hAnsi="Times New Roman" w:cs="Times New Roman"/>
          <w:sz w:val="28"/>
          <w:szCs w:val="28"/>
        </w:rPr>
        <w:t xml:space="preserve"> не установлено. </w:t>
      </w:r>
    </w:p>
    <w:p w:rsidR="008E2DEB" w:rsidRPr="00373ECB" w:rsidRDefault="008E2DEB" w:rsidP="00363B31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ECB">
        <w:rPr>
          <w:rFonts w:ascii="Times New Roman" w:hAnsi="Times New Roman" w:cs="Times New Roman"/>
          <w:sz w:val="28"/>
          <w:szCs w:val="28"/>
        </w:rPr>
        <w:lastRenderedPageBreak/>
        <w:t xml:space="preserve">Внешней проверкой годовой бюджетной отчетности главных администраторов бюджетных средств отмечено соблюдение основных принципов и правил ведения бухгалтерского учета. </w:t>
      </w:r>
    </w:p>
    <w:p w:rsidR="008E2DEB" w:rsidRPr="00373ECB" w:rsidRDefault="008E2DEB" w:rsidP="00363B31">
      <w:pPr>
        <w:pStyle w:val="af1"/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ECB">
        <w:rPr>
          <w:rFonts w:ascii="Times New Roman" w:hAnsi="Times New Roman" w:cs="Times New Roman"/>
          <w:sz w:val="28"/>
          <w:szCs w:val="28"/>
        </w:rPr>
        <w:t>Внешняя проверка  показала, что все показатели нашли отражение в годовых отчетах об исполнении бюджета Беломорского муниципального района, городского и сельских поселений за 202</w:t>
      </w:r>
      <w:r w:rsidR="002F4882" w:rsidRPr="00373ECB">
        <w:rPr>
          <w:rFonts w:ascii="Times New Roman" w:hAnsi="Times New Roman" w:cs="Times New Roman"/>
          <w:sz w:val="28"/>
          <w:szCs w:val="28"/>
        </w:rPr>
        <w:t>3</w:t>
      </w:r>
      <w:r w:rsidRPr="00373ECB">
        <w:rPr>
          <w:rFonts w:ascii="Times New Roman" w:hAnsi="Times New Roman" w:cs="Times New Roman"/>
          <w:sz w:val="28"/>
          <w:szCs w:val="28"/>
        </w:rPr>
        <w:t xml:space="preserve"> год, что позволило признать Отчеты достоверным</w:t>
      </w:r>
      <w:r w:rsidR="00FF08DE" w:rsidRPr="00373ECB">
        <w:rPr>
          <w:rFonts w:ascii="Times New Roman" w:hAnsi="Times New Roman" w:cs="Times New Roman"/>
          <w:sz w:val="28"/>
          <w:szCs w:val="28"/>
        </w:rPr>
        <w:t>и</w:t>
      </w:r>
      <w:r w:rsidRPr="00373ECB">
        <w:rPr>
          <w:rFonts w:ascii="Times New Roman" w:hAnsi="Times New Roman" w:cs="Times New Roman"/>
          <w:sz w:val="28"/>
          <w:szCs w:val="28"/>
        </w:rPr>
        <w:t xml:space="preserve"> и соответствующи</w:t>
      </w:r>
      <w:r w:rsidR="00FF08DE" w:rsidRPr="00373ECB">
        <w:rPr>
          <w:rFonts w:ascii="Times New Roman" w:hAnsi="Times New Roman" w:cs="Times New Roman"/>
          <w:sz w:val="28"/>
          <w:szCs w:val="28"/>
        </w:rPr>
        <w:t xml:space="preserve">ми </w:t>
      </w:r>
      <w:r w:rsidRPr="00373ECB">
        <w:rPr>
          <w:rFonts w:ascii="Times New Roman" w:hAnsi="Times New Roman" w:cs="Times New Roman"/>
          <w:sz w:val="28"/>
          <w:szCs w:val="28"/>
        </w:rPr>
        <w:t xml:space="preserve">бюджетному законодательству Российской Федерации. </w:t>
      </w:r>
    </w:p>
    <w:p w:rsidR="002F4882" w:rsidRPr="00373ECB" w:rsidRDefault="00446271" w:rsidP="002F488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3ECB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20386A" w:rsidRPr="00373ECB">
        <w:rPr>
          <w:rFonts w:ascii="Times New Roman" w:eastAsia="Times New Roman" w:hAnsi="Times New Roman" w:cs="Times New Roman"/>
          <w:sz w:val="28"/>
          <w:szCs w:val="28"/>
        </w:rPr>
        <w:t>составлении годовой отчетности а</w:t>
      </w:r>
      <w:r w:rsidRPr="00373ECB">
        <w:rPr>
          <w:rFonts w:ascii="Times New Roman" w:eastAsia="Times New Roman" w:hAnsi="Times New Roman" w:cs="Times New Roman"/>
          <w:sz w:val="28"/>
          <w:szCs w:val="28"/>
        </w:rPr>
        <w:t>дминистраци</w:t>
      </w:r>
      <w:r w:rsidR="00D12318" w:rsidRPr="00373ECB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373ECB">
        <w:rPr>
          <w:rFonts w:ascii="Times New Roman" w:eastAsia="Times New Roman" w:hAnsi="Times New Roman" w:cs="Times New Roman"/>
          <w:sz w:val="28"/>
          <w:szCs w:val="28"/>
        </w:rPr>
        <w:t xml:space="preserve"> сельск</w:t>
      </w:r>
      <w:r w:rsidR="00D12318" w:rsidRPr="00373ECB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373ECB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D12318" w:rsidRPr="00373ECB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373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72DE" w:rsidRPr="00373ECB">
        <w:rPr>
          <w:rFonts w:ascii="Times New Roman" w:eastAsia="Times New Roman" w:hAnsi="Times New Roman" w:cs="Times New Roman"/>
          <w:sz w:val="28"/>
          <w:szCs w:val="28"/>
        </w:rPr>
        <w:t>Беломорского муниципального района за 20</w:t>
      </w:r>
      <w:r w:rsidR="00907CFB" w:rsidRPr="00373ECB">
        <w:rPr>
          <w:rFonts w:ascii="Times New Roman" w:eastAsia="Times New Roman" w:hAnsi="Times New Roman" w:cs="Times New Roman"/>
          <w:sz w:val="28"/>
          <w:szCs w:val="28"/>
        </w:rPr>
        <w:t>2</w:t>
      </w:r>
      <w:r w:rsidR="002F4882" w:rsidRPr="00373EC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73ECB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D12318" w:rsidRPr="00373ECB">
        <w:rPr>
          <w:rFonts w:ascii="Times New Roman" w:eastAsia="Times New Roman" w:hAnsi="Times New Roman" w:cs="Times New Roman"/>
          <w:bCs/>
          <w:sz w:val="28"/>
          <w:szCs w:val="28"/>
        </w:rPr>
        <w:t>было предложено</w:t>
      </w:r>
      <w:r w:rsidR="002F4882" w:rsidRPr="00373ECB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2F4882" w:rsidRPr="00FA0741" w:rsidRDefault="002F4882" w:rsidP="002F48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741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FA0741">
        <w:rPr>
          <w:rFonts w:ascii="Times New Roman" w:eastAsia="Times New Roman" w:hAnsi="Times New Roman" w:cs="Times New Roman"/>
          <w:i/>
          <w:sz w:val="28"/>
          <w:szCs w:val="28"/>
        </w:rPr>
        <w:t>обеспечить соблюдение положений</w:t>
      </w:r>
      <w:r w:rsidRPr="00FA074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FA0741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Инструкции о порядке составления и представления годовой, квартальной и месячной  </w:t>
      </w:r>
      <w:r w:rsidRPr="00FA0741">
        <w:rPr>
          <w:rFonts w:ascii="Times New Roman" w:eastAsia="Times New Roman" w:hAnsi="Times New Roman" w:cs="Times New Roman"/>
          <w:sz w:val="28"/>
          <w:szCs w:val="28"/>
        </w:rPr>
        <w:t xml:space="preserve">отчетности об исполнении бюджетов бюджетной системы Российской Федерации, утвержденной Приказом </w:t>
      </w:r>
      <w:r w:rsidRPr="00FA0741">
        <w:rPr>
          <w:rFonts w:ascii="Times New Roman" w:eastAsia="Times New Roman" w:hAnsi="Times New Roman" w:cs="Times New Roman"/>
          <w:bCs/>
          <w:sz w:val="28"/>
          <w:szCs w:val="28"/>
        </w:rPr>
        <w:t xml:space="preserve">Министерства финансов Российской Федерации от 28 декабря 2010 г. № 191н; Приказа Министерства Финансов Российской </w:t>
      </w:r>
      <w:r w:rsidR="00697174" w:rsidRPr="00FA0741">
        <w:rPr>
          <w:rFonts w:ascii="Times New Roman" w:hAnsi="Times New Roman"/>
          <w:bCs/>
          <w:sz w:val="28"/>
          <w:szCs w:val="28"/>
        </w:rPr>
        <w:t xml:space="preserve">Федерации от  1 декабря 2010 г. </w:t>
      </w:r>
      <w:r w:rsidRPr="00FA0741">
        <w:rPr>
          <w:rFonts w:ascii="Times New Roman" w:eastAsia="Times New Roman" w:hAnsi="Times New Roman" w:cs="Times New Roman"/>
          <w:bCs/>
          <w:sz w:val="28"/>
          <w:szCs w:val="28"/>
        </w:rPr>
        <w:t xml:space="preserve">№ 157н 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применению»; </w:t>
      </w:r>
      <w:r w:rsidRPr="00FA0741">
        <w:rPr>
          <w:rFonts w:ascii="Times New Roman" w:eastAsia="Times New Roman" w:hAnsi="Times New Roman" w:cs="Times New Roman"/>
          <w:sz w:val="28"/>
          <w:szCs w:val="28"/>
        </w:rPr>
        <w:t>Приказа Министерства финансов Российской Федерации от 17 мая 2022 г. №75н «Об утверждении кодов (перечней кодов) бюджетной классификации Российской Федерации на 2023 год (на 2023 год и на плановый период 2024 и 2025 годов)»; Приказа</w:t>
      </w:r>
      <w:r w:rsidRPr="00FA0741">
        <w:rPr>
          <w:rFonts w:ascii="Times New Roman" w:eastAsia="Times New Roman" w:hAnsi="Times New Roman" w:cs="Times New Roman"/>
          <w:bCs/>
          <w:sz w:val="28"/>
          <w:szCs w:val="28"/>
        </w:rPr>
        <w:t xml:space="preserve"> Министерства финансов Российской Федерации </w:t>
      </w:r>
      <w:r w:rsidRPr="00FA0741">
        <w:rPr>
          <w:rFonts w:ascii="Times New Roman" w:eastAsia="Times New Roman" w:hAnsi="Times New Roman" w:cs="Times New Roman"/>
          <w:sz w:val="28"/>
          <w:szCs w:val="28"/>
        </w:rPr>
        <w:t>от 29 ноября 2017 г. № 209н «Об утверждении Порядка применения классификации операций сектора государственного управления».</w:t>
      </w:r>
    </w:p>
    <w:p w:rsidR="002F4882" w:rsidRPr="00373ECB" w:rsidRDefault="002F4882" w:rsidP="002F48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ECB">
        <w:rPr>
          <w:rFonts w:ascii="Times New Roman" w:hAnsi="Times New Roman"/>
          <w:i/>
          <w:sz w:val="28"/>
          <w:szCs w:val="28"/>
        </w:rPr>
        <w:t xml:space="preserve">- </w:t>
      </w:r>
      <w:r w:rsidRPr="00373ECB">
        <w:rPr>
          <w:rFonts w:ascii="Times New Roman" w:eastAsia="Times New Roman" w:hAnsi="Times New Roman" w:cs="Times New Roman"/>
          <w:i/>
          <w:sz w:val="28"/>
          <w:szCs w:val="28"/>
        </w:rPr>
        <w:t>Обеспечить соблюдение принципа эффективности использования бюджетных средств,</w:t>
      </w:r>
      <w:r w:rsidRPr="00373ECB">
        <w:rPr>
          <w:rFonts w:ascii="Times New Roman" w:eastAsia="Times New Roman" w:hAnsi="Times New Roman" w:cs="Times New Roman"/>
          <w:sz w:val="28"/>
          <w:szCs w:val="28"/>
        </w:rPr>
        <w:t xml:space="preserve"> установленного статьей 34 Бюджетного кодекса Российской Федерации, не допуская совершения расходных операций, которые могут быть признаны неэффективным расходованием бюджетных средств. </w:t>
      </w:r>
    </w:p>
    <w:p w:rsidR="002F4882" w:rsidRPr="00373ECB" w:rsidRDefault="002F4882" w:rsidP="002F4882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ECB">
        <w:rPr>
          <w:rFonts w:ascii="Times New Roman" w:hAnsi="Times New Roman"/>
          <w:sz w:val="28"/>
          <w:szCs w:val="28"/>
        </w:rPr>
        <w:t xml:space="preserve">- </w:t>
      </w:r>
      <w:r w:rsidRPr="00373ECB">
        <w:rPr>
          <w:rFonts w:ascii="Times New Roman" w:eastAsia="Calibri" w:hAnsi="Times New Roman" w:cs="Times New Roman"/>
          <w:sz w:val="28"/>
          <w:szCs w:val="28"/>
        </w:rPr>
        <w:t xml:space="preserve">Во избежание искажения бюджетной отчетности </w:t>
      </w:r>
      <w:r w:rsidRPr="00373ECB">
        <w:rPr>
          <w:rFonts w:ascii="Times New Roman" w:eastAsia="Calibri" w:hAnsi="Times New Roman" w:cs="Times New Roman"/>
          <w:i/>
          <w:sz w:val="28"/>
          <w:szCs w:val="28"/>
        </w:rPr>
        <w:t>не нарушать требований к бюджетному учету</w:t>
      </w:r>
      <w:r w:rsidRPr="00373ECB">
        <w:rPr>
          <w:rFonts w:ascii="Times New Roman" w:eastAsia="Calibri" w:hAnsi="Times New Roman" w:cs="Times New Roman"/>
          <w:sz w:val="28"/>
          <w:szCs w:val="28"/>
        </w:rPr>
        <w:t xml:space="preserve">, соблюдая </w:t>
      </w:r>
      <w:r w:rsidRPr="00373EC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положения </w:t>
      </w:r>
      <w:r w:rsidRPr="00373ECB">
        <w:rPr>
          <w:rFonts w:ascii="Times New Roman" w:eastAsia="Calibri" w:hAnsi="Times New Roman" w:cs="Times New Roman"/>
          <w:sz w:val="28"/>
          <w:szCs w:val="28"/>
        </w:rPr>
        <w:t xml:space="preserve">Федеральных стандартов бухгалтерского учета для организаций государственного сектора и </w:t>
      </w:r>
      <w:r w:rsidRPr="00373ECB">
        <w:rPr>
          <w:rFonts w:ascii="Times New Roman" w:eastAsia="Calibri" w:hAnsi="Times New Roman" w:cs="Times New Roman"/>
          <w:bCs/>
          <w:sz w:val="28"/>
          <w:szCs w:val="28"/>
        </w:rPr>
        <w:t>Приказа Министерства Финансов Российской Федерации от  1 декабря 2010 г.               № 157н 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применению».</w:t>
      </w:r>
    </w:p>
    <w:p w:rsidR="008A0565" w:rsidRPr="00373ECB" w:rsidRDefault="008A0565" w:rsidP="008A0565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ECB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373ECB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373ECB">
        <w:rPr>
          <w:rFonts w:ascii="Times New Roman" w:hAnsi="Times New Roman" w:cs="Times New Roman"/>
          <w:b/>
          <w:sz w:val="28"/>
          <w:szCs w:val="28"/>
        </w:rPr>
        <w:t>нешняя проверка годовой бюджетной отчетности Контрольно-счетного комитета Беломорского муниципального района Республики Карелия (ГРБС с кодом 909) за 2023 год.</w:t>
      </w:r>
    </w:p>
    <w:p w:rsidR="00F41016" w:rsidRPr="00373ECB" w:rsidRDefault="00F41016" w:rsidP="00F41016">
      <w:pPr>
        <w:autoSpaceDE w:val="0"/>
        <w:autoSpaceDN w:val="0"/>
        <w:adjustRightInd w:val="0"/>
        <w:spacing w:before="240"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373ECB">
        <w:rPr>
          <w:rFonts w:ascii="Times New Roman" w:hAnsi="Times New Roman" w:cs="Times New Roman"/>
          <w:sz w:val="28"/>
          <w:szCs w:val="28"/>
        </w:rPr>
        <w:t xml:space="preserve">Справки по результатам внешних проверок годовой отчетности главных администраторов средств бюджетов муниципальных образований Беломорского </w:t>
      </w:r>
      <w:r w:rsidRPr="00373ECB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были направлены в  Администрации  муниципальных образований Беломорского муниципального района.</w:t>
      </w:r>
    </w:p>
    <w:p w:rsidR="00F41016" w:rsidRPr="00373ECB" w:rsidRDefault="00F41016" w:rsidP="00F41016">
      <w:pPr>
        <w:autoSpaceDE w:val="0"/>
        <w:autoSpaceDN w:val="0"/>
        <w:adjustRightInd w:val="0"/>
        <w:spacing w:before="240"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373ECB">
        <w:rPr>
          <w:rFonts w:ascii="Times New Roman" w:hAnsi="Times New Roman" w:cs="Times New Roman"/>
          <w:sz w:val="28"/>
          <w:szCs w:val="28"/>
        </w:rPr>
        <w:t>Заключения на годовые отчеты об исполнении бюджетов муниципальных образований Беломорского муниципального района были   направлены в Советы  муниципальных образований Беломорского муниципального района.</w:t>
      </w:r>
    </w:p>
    <w:p w:rsidR="00F41016" w:rsidRPr="00373ECB" w:rsidRDefault="00F41016" w:rsidP="00F41016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ECB">
        <w:rPr>
          <w:rFonts w:ascii="Times New Roman" w:hAnsi="Times New Roman" w:cs="Times New Roman"/>
          <w:sz w:val="28"/>
          <w:szCs w:val="28"/>
        </w:rPr>
        <w:t xml:space="preserve">          Объем расходов </w:t>
      </w:r>
      <w:r w:rsidR="00963016" w:rsidRPr="00373ECB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373ECB">
        <w:rPr>
          <w:rFonts w:ascii="Times New Roman" w:hAnsi="Times New Roman" w:cs="Times New Roman"/>
          <w:sz w:val="28"/>
          <w:szCs w:val="28"/>
        </w:rPr>
        <w:t xml:space="preserve">бюджетов района и поселений в рамках внешней проверки администраторов бюджетных средств составил </w:t>
      </w:r>
      <w:r w:rsidRPr="00373ECB">
        <w:rPr>
          <w:rFonts w:ascii="Times New Roman" w:hAnsi="Times New Roman" w:cs="Times New Roman"/>
          <w:i/>
          <w:sz w:val="28"/>
          <w:szCs w:val="28"/>
        </w:rPr>
        <w:t>1 552 953,8</w:t>
      </w:r>
      <w:r w:rsidRPr="00373ECB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013D41" w:rsidRPr="00373ECB" w:rsidRDefault="00013D41" w:rsidP="00013D41">
      <w:pPr>
        <w:spacing w:before="240"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73ECB">
        <w:rPr>
          <w:rFonts w:ascii="Times New Roman" w:hAnsi="Times New Roman"/>
          <w:b/>
          <w:sz w:val="28"/>
          <w:szCs w:val="28"/>
        </w:rPr>
        <w:t>7. «Проверка законности, результативности (эффективности и экономности) использования муниципальным общеобразовательным учреждением Беломорского муниципального округа «Сумпосадская средняя общеобразовательная школа» средств бюджета Беломорского муниципального района (округа) в 2023 году и истекшем периоде 2024 года на продукты питания, приобретаемые для детей, находящихся на круглосуточном режиме пребывания в пришкольном интернате».</w:t>
      </w:r>
    </w:p>
    <w:p w:rsidR="002F2145" w:rsidRPr="00373ECB" w:rsidRDefault="002F2145" w:rsidP="00363B31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ECB">
        <w:rPr>
          <w:rFonts w:ascii="Times New Roman" w:hAnsi="Times New Roman" w:cs="Times New Roman"/>
          <w:sz w:val="28"/>
          <w:szCs w:val="28"/>
        </w:rPr>
        <w:t>В ходе проверки было установлено:</w:t>
      </w:r>
    </w:p>
    <w:p w:rsidR="00013D41" w:rsidRPr="00373ECB" w:rsidRDefault="00013D41" w:rsidP="00013D41">
      <w:pPr>
        <w:pStyle w:val="af7"/>
        <w:ind w:firstLine="708"/>
        <w:jc w:val="both"/>
        <w:rPr>
          <w:rFonts w:cs="Times New Roman"/>
          <w:sz w:val="28"/>
          <w:szCs w:val="28"/>
        </w:rPr>
      </w:pPr>
      <w:r w:rsidRPr="00373ECB">
        <w:rPr>
          <w:rFonts w:cs="Times New Roman"/>
          <w:color w:val="000000"/>
          <w:sz w:val="28"/>
          <w:szCs w:val="28"/>
        </w:rPr>
        <w:t xml:space="preserve">1.  В целях соблюдения норм статьи 37 </w:t>
      </w:r>
      <w:r w:rsidRPr="00373ECB">
        <w:rPr>
          <w:rFonts w:cs="Times New Roman"/>
          <w:sz w:val="28"/>
          <w:szCs w:val="28"/>
        </w:rPr>
        <w:t>Федерального закона от 29 декабря 2012 г. №273-ФЗ «Об образовании в Российской Федерации», предоставление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организациях, создание условий содержания детей в муниципальных образовательных организациях отнесены к полномочиям Администрации Беломорского муниципального округа  и закреплены в статье 45 Устава Беломорского муниципального округа Республики Карелия.</w:t>
      </w:r>
    </w:p>
    <w:p w:rsidR="00013D41" w:rsidRPr="00373ECB" w:rsidRDefault="00013D41" w:rsidP="00013D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ECB">
        <w:rPr>
          <w:rFonts w:ascii="Times New Roman" w:hAnsi="Times New Roman"/>
          <w:sz w:val="28"/>
          <w:szCs w:val="28"/>
        </w:rPr>
        <w:t xml:space="preserve">2. Решением Совета муниципального образования «Беломорский муниципальный район» </w:t>
      </w:r>
      <w:r w:rsidRPr="00373ECB">
        <w:rPr>
          <w:rFonts w:ascii="Times New Roman" w:hAnsi="Times New Roman"/>
          <w:sz w:val="28"/>
          <w:szCs w:val="28"/>
          <w:lang w:val="en-US"/>
        </w:rPr>
        <w:t>LVII</w:t>
      </w:r>
      <w:r w:rsidRPr="00373ECB">
        <w:rPr>
          <w:rFonts w:ascii="Times New Roman" w:hAnsi="Times New Roman"/>
          <w:sz w:val="28"/>
          <w:szCs w:val="28"/>
        </w:rPr>
        <w:t xml:space="preserve"> сессии </w:t>
      </w:r>
      <w:r w:rsidRPr="00373ECB">
        <w:rPr>
          <w:rFonts w:ascii="Times New Roman" w:hAnsi="Times New Roman"/>
          <w:sz w:val="28"/>
          <w:szCs w:val="28"/>
          <w:lang w:val="en-US"/>
        </w:rPr>
        <w:t>XXVIII</w:t>
      </w:r>
      <w:r w:rsidRPr="00373ECB">
        <w:rPr>
          <w:rFonts w:ascii="Times New Roman" w:hAnsi="Times New Roman"/>
          <w:sz w:val="28"/>
          <w:szCs w:val="28"/>
        </w:rPr>
        <w:t xml:space="preserve"> созыва от 29 декабря 2022 г. № 317 «О бюджете муниципального образования «Беломорский муниципальный район» на 2023 год и плановый период 2024 и 2025 годов» (с учетом внесенных изменений) были утверждены бюджетные ассигнования на исполнение расходных обязательств в части расходов на оплату </w:t>
      </w:r>
      <w:r w:rsidRPr="00373ECB">
        <w:rPr>
          <w:rFonts w:ascii="Times New Roman" w:hAnsi="Times New Roman"/>
          <w:color w:val="000000"/>
          <w:spacing w:val="5"/>
          <w:sz w:val="28"/>
          <w:szCs w:val="28"/>
        </w:rPr>
        <w:t>стоимости питания учащихся МОУ «Сумпосадская СОШ»</w:t>
      </w:r>
      <w:r w:rsidRPr="00373ECB">
        <w:rPr>
          <w:rFonts w:ascii="Times New Roman" w:hAnsi="Times New Roman"/>
          <w:sz w:val="28"/>
          <w:szCs w:val="28"/>
        </w:rPr>
        <w:t xml:space="preserve"> на 2023 год в сумме 684 900,00 рублей.</w:t>
      </w:r>
    </w:p>
    <w:p w:rsidR="00013D41" w:rsidRPr="00373ECB" w:rsidRDefault="00013D41" w:rsidP="00013D41">
      <w:pPr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ECB">
        <w:rPr>
          <w:rFonts w:ascii="Times New Roman" w:hAnsi="Times New Roman"/>
          <w:color w:val="000000"/>
          <w:spacing w:val="2"/>
          <w:sz w:val="28"/>
          <w:szCs w:val="28"/>
        </w:rPr>
        <w:t xml:space="preserve">3. </w:t>
      </w:r>
      <w:r w:rsidRPr="00373ECB">
        <w:rPr>
          <w:rFonts w:ascii="Times New Roman" w:hAnsi="Times New Roman"/>
          <w:sz w:val="28"/>
          <w:szCs w:val="28"/>
        </w:rPr>
        <w:t xml:space="preserve">Решением Совета Беломорского муниципального округа </w:t>
      </w:r>
      <w:r w:rsidRPr="00373ECB">
        <w:rPr>
          <w:rFonts w:ascii="Times New Roman" w:hAnsi="Times New Roman"/>
          <w:sz w:val="28"/>
          <w:szCs w:val="28"/>
          <w:lang w:val="en-US"/>
        </w:rPr>
        <w:t>VIII</w:t>
      </w:r>
      <w:r w:rsidRPr="00373ECB">
        <w:rPr>
          <w:rFonts w:ascii="Times New Roman" w:hAnsi="Times New Roman"/>
          <w:sz w:val="28"/>
          <w:szCs w:val="28"/>
        </w:rPr>
        <w:t xml:space="preserve"> сессии </w:t>
      </w:r>
      <w:r w:rsidRPr="00373ECB">
        <w:rPr>
          <w:rFonts w:ascii="Times New Roman" w:hAnsi="Times New Roman"/>
          <w:sz w:val="28"/>
          <w:szCs w:val="28"/>
          <w:lang w:val="en-US"/>
        </w:rPr>
        <w:t>I</w:t>
      </w:r>
      <w:r w:rsidRPr="00373ECB">
        <w:rPr>
          <w:rFonts w:ascii="Times New Roman" w:hAnsi="Times New Roman"/>
          <w:sz w:val="28"/>
          <w:szCs w:val="28"/>
        </w:rPr>
        <w:t xml:space="preserve"> созыва от 29 декабря 2023 г. №45 «О бюджете Беломорского муниципального округа на 2024 год и плановый период 2025 и 2026 годов» (с учетом внесенных изменений) были утверждены бюджетные ассигнования на исполнение расходных обязательств в части расходов на оплату </w:t>
      </w:r>
      <w:r w:rsidRPr="00373ECB">
        <w:rPr>
          <w:rFonts w:ascii="Times New Roman" w:hAnsi="Times New Roman"/>
          <w:color w:val="000000"/>
          <w:spacing w:val="5"/>
          <w:sz w:val="28"/>
          <w:szCs w:val="28"/>
        </w:rPr>
        <w:t>стоимости питания учащихся МОУ «Сумпосадская СОШ»</w:t>
      </w:r>
      <w:r w:rsidRPr="00373ECB">
        <w:rPr>
          <w:rFonts w:ascii="Times New Roman" w:hAnsi="Times New Roman"/>
          <w:sz w:val="28"/>
          <w:szCs w:val="28"/>
        </w:rPr>
        <w:t xml:space="preserve"> на 2024 год в сумме 411 660,00 рублей.</w:t>
      </w:r>
    </w:p>
    <w:p w:rsidR="00013D41" w:rsidRPr="00373ECB" w:rsidRDefault="00013D41" w:rsidP="00013D4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73ECB">
        <w:rPr>
          <w:rFonts w:ascii="Times New Roman" w:hAnsi="Times New Roman"/>
          <w:sz w:val="28"/>
          <w:szCs w:val="28"/>
        </w:rPr>
        <w:t xml:space="preserve">4. Проверкой законности, результативности (эффективности и экономности) использования муниципальным общеобразовательным учреждением Беломорского муниципального округа «Сумпосадская средняя общеобразовательная школа» средств бюджета Беломорского муниципального района (округа) в 2023 году и истекшем периоде 2024 года на продукты питания, приобретаемые для детей, </w:t>
      </w:r>
      <w:r w:rsidRPr="00373ECB">
        <w:rPr>
          <w:rFonts w:ascii="Times New Roman" w:hAnsi="Times New Roman"/>
          <w:sz w:val="28"/>
          <w:szCs w:val="28"/>
        </w:rPr>
        <w:lastRenderedPageBreak/>
        <w:t>находящихся на круглосуточном режиме пребывания в пришкольном интернате,</w:t>
      </w:r>
      <w:r w:rsidRPr="00373ECB">
        <w:rPr>
          <w:rFonts w:ascii="Times New Roman" w:hAnsi="Times New Roman"/>
          <w:i/>
          <w:sz w:val="28"/>
          <w:szCs w:val="28"/>
        </w:rPr>
        <w:t xml:space="preserve"> установлено, что</w:t>
      </w:r>
      <w:r w:rsidRPr="00373ECB">
        <w:rPr>
          <w:rFonts w:ascii="Times New Roman" w:hAnsi="Times New Roman"/>
          <w:sz w:val="28"/>
          <w:szCs w:val="28"/>
        </w:rPr>
        <w:t xml:space="preserve"> </w:t>
      </w:r>
      <w:r w:rsidRPr="00373ECB">
        <w:rPr>
          <w:rFonts w:ascii="Times New Roman" w:hAnsi="Times New Roman"/>
          <w:i/>
          <w:sz w:val="28"/>
          <w:szCs w:val="28"/>
        </w:rPr>
        <w:t xml:space="preserve">оплата </w:t>
      </w:r>
      <w:r w:rsidRPr="00373ECB">
        <w:rPr>
          <w:rFonts w:ascii="Times New Roman" w:hAnsi="Times New Roman"/>
          <w:i/>
          <w:color w:val="000000"/>
          <w:spacing w:val="5"/>
          <w:sz w:val="28"/>
          <w:szCs w:val="28"/>
        </w:rPr>
        <w:t xml:space="preserve">стоимости питания учащихся </w:t>
      </w:r>
      <w:r w:rsidRPr="00373ECB">
        <w:rPr>
          <w:rFonts w:ascii="Times New Roman" w:hAnsi="Times New Roman"/>
          <w:i/>
          <w:sz w:val="28"/>
          <w:szCs w:val="28"/>
        </w:rPr>
        <w:t>произведена в размере выделенных бюджетных назначений на соответствующий период.</w:t>
      </w:r>
    </w:p>
    <w:p w:rsidR="00013D41" w:rsidRPr="00373ECB" w:rsidRDefault="00013D41" w:rsidP="00013D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ECB">
        <w:rPr>
          <w:rFonts w:ascii="Times New Roman" w:hAnsi="Times New Roman"/>
          <w:sz w:val="28"/>
          <w:szCs w:val="28"/>
        </w:rPr>
        <w:t xml:space="preserve">5. </w:t>
      </w:r>
      <w:r w:rsidRPr="00373ECB">
        <w:rPr>
          <w:rFonts w:ascii="Times New Roman" w:hAnsi="Times New Roman"/>
          <w:i/>
          <w:sz w:val="28"/>
          <w:szCs w:val="28"/>
        </w:rPr>
        <w:t>Документы, регулирующие процесс организации питания</w:t>
      </w:r>
      <w:r w:rsidRPr="00373ECB">
        <w:rPr>
          <w:rFonts w:ascii="Times New Roman" w:hAnsi="Times New Roman"/>
          <w:sz w:val="28"/>
          <w:szCs w:val="28"/>
        </w:rPr>
        <w:t xml:space="preserve"> учащихся, находящихся на круглосуточном режиме пребывания в  пришкольном интернате, а также </w:t>
      </w:r>
      <w:r w:rsidRPr="00373ECB">
        <w:rPr>
          <w:rFonts w:ascii="Times New Roman" w:hAnsi="Times New Roman"/>
          <w:i/>
          <w:sz w:val="28"/>
          <w:szCs w:val="28"/>
        </w:rPr>
        <w:t>порядок организации питания, предоставляемого на бесплатной основе</w:t>
      </w:r>
      <w:r w:rsidRPr="00373ECB">
        <w:rPr>
          <w:rFonts w:ascii="Times New Roman" w:hAnsi="Times New Roman"/>
          <w:sz w:val="28"/>
          <w:szCs w:val="28"/>
        </w:rPr>
        <w:t xml:space="preserve"> в МОУ «Сумпосадская СОШ» (Порядок обеспечения бесплатным пятиразовым питанием обучающихся в пришкольном интернате МОУ «Сумпосадская СОШ», подведомственного администрации Беломорского муниципального округа (района)), Администрацией Беломорского муниципального округа (Отделом образования Беломорского муниципального округа) </w:t>
      </w:r>
      <w:r w:rsidRPr="00373ECB">
        <w:rPr>
          <w:rFonts w:ascii="Times New Roman" w:hAnsi="Times New Roman"/>
          <w:i/>
          <w:sz w:val="28"/>
          <w:szCs w:val="28"/>
        </w:rPr>
        <w:t>не представлены.</w:t>
      </w:r>
    </w:p>
    <w:p w:rsidR="00013D41" w:rsidRPr="00373ECB" w:rsidRDefault="00013D41" w:rsidP="00013D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ECB">
        <w:rPr>
          <w:rFonts w:ascii="Times New Roman" w:hAnsi="Times New Roman"/>
          <w:sz w:val="28"/>
          <w:szCs w:val="28"/>
        </w:rPr>
        <w:t>6. Организация питания учащихся МОУ «Сумпосадская СОШ» в 2022-2023 учебном году осуществлялась в соответствии с приказом директора                от 1 сентября 2022 года №61/13.</w:t>
      </w:r>
    </w:p>
    <w:p w:rsidR="00013D41" w:rsidRPr="00373ECB" w:rsidRDefault="00013D41" w:rsidP="00013D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ECB">
        <w:rPr>
          <w:rFonts w:ascii="Times New Roman" w:hAnsi="Times New Roman"/>
          <w:sz w:val="28"/>
          <w:szCs w:val="28"/>
        </w:rPr>
        <w:t xml:space="preserve">7. Организация питания учащихся МОУ «Сумпосадская СОШ» в 2023-2024 учебном году осуществлялась в соответствии с приказом директора                от 1 сентября 2023 года №65/13. </w:t>
      </w:r>
    </w:p>
    <w:p w:rsidR="00013D41" w:rsidRPr="00373ECB" w:rsidRDefault="00013D41" w:rsidP="00013D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ECB">
        <w:rPr>
          <w:rFonts w:ascii="Times New Roman" w:hAnsi="Times New Roman"/>
          <w:sz w:val="28"/>
          <w:szCs w:val="28"/>
        </w:rPr>
        <w:t>8. В целях контроля качества питания в образовательной организации, приказом МОУ «Сумпосадская СОШ»</w:t>
      </w:r>
      <w:r w:rsidRPr="00373ECB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373ECB">
        <w:rPr>
          <w:rFonts w:ascii="Times New Roman" w:hAnsi="Times New Roman"/>
          <w:sz w:val="28"/>
          <w:szCs w:val="28"/>
        </w:rPr>
        <w:t xml:space="preserve">от 30 августа 2022 года №57 </w:t>
      </w:r>
      <w:r w:rsidRPr="00373ECB">
        <w:rPr>
          <w:rFonts w:ascii="Times New Roman" w:hAnsi="Times New Roman"/>
          <w:color w:val="000000"/>
          <w:spacing w:val="5"/>
          <w:sz w:val="28"/>
          <w:szCs w:val="28"/>
        </w:rPr>
        <w:t>создана комиссия по осуществлению контроля за качеством питания обучающихся в МОУ «Сумпосадская СОШ» и утверждено Положение о родительском контроле организации горячего питания обучающихся в МОУ «Сумпосадская СОШ»</w:t>
      </w:r>
      <w:r w:rsidRPr="00373ECB">
        <w:rPr>
          <w:rFonts w:ascii="Times New Roman" w:hAnsi="Times New Roman"/>
          <w:color w:val="000000"/>
          <w:sz w:val="28"/>
          <w:szCs w:val="28"/>
        </w:rPr>
        <w:t>.</w:t>
      </w:r>
    </w:p>
    <w:p w:rsidR="00013D41" w:rsidRPr="00373ECB" w:rsidRDefault="00013D41" w:rsidP="00013D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ECB">
        <w:rPr>
          <w:rFonts w:ascii="Times New Roman" w:hAnsi="Times New Roman"/>
          <w:sz w:val="28"/>
          <w:szCs w:val="28"/>
        </w:rPr>
        <w:t>9. Проводится анкетирование родителей и детей образовательного учреждения в соответствии с пунктом 3.4. Рекомендаций по организации питания детей в МОУ «Сумпосадская СОШ». Меню приготавливаемых в пришкольной столовой блюд и анализ опроса родителей и обучающихся по организации питания размещены на официальном сайте МОУ «Сумпосадская СОШ».</w:t>
      </w:r>
    </w:p>
    <w:p w:rsidR="00013D41" w:rsidRPr="00373ECB" w:rsidRDefault="00013D41" w:rsidP="00013D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ECB">
        <w:rPr>
          <w:rFonts w:ascii="Times New Roman" w:hAnsi="Times New Roman"/>
          <w:sz w:val="28"/>
          <w:szCs w:val="28"/>
        </w:rPr>
        <w:t xml:space="preserve">10. В нарушение условий пункта 8.1.4 Санитарно-эпидемиологических правил и норм СанПиН 2.3/2.4.3590-20, </w:t>
      </w:r>
      <w:r w:rsidRPr="00373ECB">
        <w:rPr>
          <w:rFonts w:ascii="Times New Roman" w:hAnsi="Times New Roman"/>
          <w:i/>
          <w:sz w:val="28"/>
          <w:szCs w:val="28"/>
        </w:rPr>
        <w:t xml:space="preserve">примерные перспективные пятиразовые 10-дневные (двухнедельные) меню </w:t>
      </w:r>
      <w:r w:rsidRPr="00373ECB">
        <w:rPr>
          <w:rFonts w:ascii="Times New Roman" w:hAnsi="Times New Roman"/>
          <w:sz w:val="28"/>
          <w:szCs w:val="28"/>
        </w:rPr>
        <w:t>в МОУ «Сумпосадская СОШ»</w:t>
      </w:r>
      <w:r w:rsidRPr="00373ECB">
        <w:rPr>
          <w:rFonts w:ascii="Times New Roman" w:hAnsi="Times New Roman"/>
          <w:i/>
          <w:sz w:val="28"/>
          <w:szCs w:val="28"/>
        </w:rPr>
        <w:t xml:space="preserve"> </w:t>
      </w:r>
      <w:r w:rsidRPr="00373ECB">
        <w:rPr>
          <w:rFonts w:ascii="Times New Roman" w:hAnsi="Times New Roman"/>
          <w:sz w:val="28"/>
          <w:szCs w:val="28"/>
        </w:rPr>
        <w:t xml:space="preserve">разработаны </w:t>
      </w:r>
      <w:r w:rsidRPr="00373ECB">
        <w:rPr>
          <w:rFonts w:ascii="Times New Roman" w:hAnsi="Times New Roman"/>
          <w:i/>
          <w:sz w:val="28"/>
          <w:szCs w:val="28"/>
        </w:rPr>
        <w:t>без разделения</w:t>
      </w:r>
      <w:r w:rsidRPr="00373ECB">
        <w:rPr>
          <w:rFonts w:ascii="Times New Roman" w:hAnsi="Times New Roman"/>
          <w:sz w:val="28"/>
          <w:szCs w:val="28"/>
        </w:rPr>
        <w:t xml:space="preserve"> </w:t>
      </w:r>
      <w:r w:rsidRPr="00373ECB">
        <w:rPr>
          <w:rFonts w:ascii="Times New Roman" w:hAnsi="Times New Roman"/>
          <w:i/>
          <w:sz w:val="28"/>
          <w:szCs w:val="28"/>
        </w:rPr>
        <w:t>по каждой возрастной (от 7 до 10 лет, от 11 до 18 лет) группе</w:t>
      </w:r>
      <w:r w:rsidRPr="00373ECB">
        <w:rPr>
          <w:rFonts w:ascii="Times New Roman" w:hAnsi="Times New Roman"/>
          <w:sz w:val="28"/>
          <w:szCs w:val="28"/>
        </w:rPr>
        <w:t xml:space="preserve"> детей, находящимся на круглосуточном режиме пребывания в пришкольном интернате на 2022-2023 и на 2023-2024 учебные годы.</w:t>
      </w:r>
    </w:p>
    <w:p w:rsidR="00013D41" w:rsidRPr="00373ECB" w:rsidRDefault="00013D41" w:rsidP="00013D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ECB">
        <w:rPr>
          <w:rFonts w:ascii="Times New Roman" w:hAnsi="Times New Roman"/>
          <w:sz w:val="28"/>
          <w:szCs w:val="28"/>
        </w:rPr>
        <w:t xml:space="preserve">11. Ежедневные меню-требования на выдачу продуктов питания учащихся, проживающих в пришкольном интернате МОУ «Сумпосадская СОШ», на 2023-2024 годы разработаны с </w:t>
      </w:r>
      <w:r w:rsidRPr="00373ECB">
        <w:rPr>
          <w:rFonts w:ascii="Times New Roman" w:hAnsi="Times New Roman"/>
          <w:i/>
          <w:sz w:val="28"/>
          <w:szCs w:val="28"/>
        </w:rPr>
        <w:t>трехразовым питанием</w:t>
      </w:r>
      <w:r w:rsidRPr="00373ECB">
        <w:rPr>
          <w:rFonts w:ascii="Times New Roman" w:hAnsi="Times New Roman"/>
          <w:sz w:val="28"/>
          <w:szCs w:val="28"/>
        </w:rPr>
        <w:t xml:space="preserve"> (завтрак, обед, ужин), что </w:t>
      </w:r>
      <w:r w:rsidRPr="00373ECB">
        <w:rPr>
          <w:rFonts w:ascii="Times New Roman" w:hAnsi="Times New Roman"/>
          <w:i/>
          <w:sz w:val="28"/>
          <w:szCs w:val="28"/>
        </w:rPr>
        <w:t>нарушает требования</w:t>
      </w:r>
      <w:r w:rsidRPr="00373ECB">
        <w:rPr>
          <w:rFonts w:ascii="Times New Roman" w:hAnsi="Times New Roman"/>
          <w:sz w:val="28"/>
          <w:szCs w:val="28"/>
        </w:rPr>
        <w:t xml:space="preserve"> Федерального закона «Об образовании в Российской Федерации» и требования Санитарно-эпидемиологических правил и норм СанПиН 2.3/2.4.3590-20.</w:t>
      </w:r>
    </w:p>
    <w:p w:rsidR="00013D41" w:rsidRPr="00373ECB" w:rsidRDefault="00013D41" w:rsidP="00013D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ECB">
        <w:rPr>
          <w:rFonts w:ascii="Times New Roman" w:hAnsi="Times New Roman"/>
          <w:sz w:val="28"/>
          <w:szCs w:val="28"/>
        </w:rPr>
        <w:t xml:space="preserve">12.  Согласно пункту 8.1.6. Санитарно-эпидемиологических правил и норм СанПиН 2.3/2.4.3590-20, для дополнительного обогащения рациона питания детей микронутриентами в эндемичных по недостатку отдельных микроэлементов регионах в </w:t>
      </w:r>
      <w:r w:rsidRPr="00373ECB">
        <w:rPr>
          <w:rFonts w:ascii="Times New Roman" w:hAnsi="Times New Roman"/>
          <w:i/>
          <w:sz w:val="28"/>
          <w:szCs w:val="28"/>
        </w:rPr>
        <w:t>меню должна использоваться</w:t>
      </w:r>
      <w:r w:rsidRPr="00373ECB">
        <w:rPr>
          <w:rFonts w:ascii="Times New Roman" w:hAnsi="Times New Roman"/>
          <w:sz w:val="28"/>
          <w:szCs w:val="28"/>
        </w:rPr>
        <w:t xml:space="preserve"> </w:t>
      </w:r>
      <w:r w:rsidRPr="00373ECB">
        <w:rPr>
          <w:rFonts w:ascii="Times New Roman" w:hAnsi="Times New Roman"/>
          <w:i/>
          <w:sz w:val="28"/>
          <w:szCs w:val="28"/>
        </w:rPr>
        <w:t>специализированная</w:t>
      </w:r>
      <w:r w:rsidRPr="00373ECB">
        <w:rPr>
          <w:rFonts w:ascii="Times New Roman" w:hAnsi="Times New Roman"/>
          <w:sz w:val="28"/>
          <w:szCs w:val="28"/>
        </w:rPr>
        <w:t xml:space="preserve"> </w:t>
      </w:r>
      <w:r w:rsidRPr="00373ECB">
        <w:rPr>
          <w:rFonts w:ascii="Times New Roman" w:hAnsi="Times New Roman"/>
          <w:i/>
          <w:sz w:val="28"/>
          <w:szCs w:val="28"/>
        </w:rPr>
        <w:t>пищевая продукция промышленного выпуска, обогащенная витаминами и микроэлементами</w:t>
      </w:r>
      <w:r w:rsidRPr="00373ECB">
        <w:rPr>
          <w:rFonts w:ascii="Times New Roman" w:hAnsi="Times New Roman"/>
          <w:sz w:val="28"/>
          <w:szCs w:val="28"/>
        </w:rPr>
        <w:t xml:space="preserve">, а также витаминизированные напитки промышленного выпуска. В целях профилактики </w:t>
      </w:r>
      <w:r w:rsidRPr="00373ECB">
        <w:rPr>
          <w:rFonts w:ascii="Times New Roman" w:hAnsi="Times New Roman"/>
          <w:sz w:val="28"/>
          <w:szCs w:val="28"/>
        </w:rPr>
        <w:lastRenderedPageBreak/>
        <w:t>йододефицитных состояний у детей должна использоваться соль поваренная пищевая йодированная при приготовлении блюд и кулинарных изделий. Условия данного пункта не нашли своего отражения в меню МОУ «Сумпосадская СОШ».</w:t>
      </w:r>
    </w:p>
    <w:p w:rsidR="00013D41" w:rsidRPr="00373ECB" w:rsidRDefault="00013D41" w:rsidP="00013D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ECB">
        <w:rPr>
          <w:rFonts w:ascii="Times New Roman" w:hAnsi="Times New Roman"/>
          <w:sz w:val="28"/>
          <w:szCs w:val="28"/>
        </w:rPr>
        <w:t xml:space="preserve">13. Меню-требование, приготавливаемых в МОУ «Сумпосадская СОШ» блюд, разработано </w:t>
      </w:r>
      <w:r w:rsidRPr="00373ECB">
        <w:rPr>
          <w:rFonts w:ascii="Times New Roman" w:hAnsi="Times New Roman"/>
          <w:i/>
          <w:sz w:val="28"/>
          <w:szCs w:val="28"/>
        </w:rPr>
        <w:t>без учета климатогеографических условий и сезонности</w:t>
      </w:r>
      <w:r w:rsidRPr="00373ECB">
        <w:rPr>
          <w:rFonts w:ascii="Times New Roman" w:hAnsi="Times New Roman"/>
          <w:sz w:val="28"/>
          <w:szCs w:val="28"/>
        </w:rPr>
        <w:t xml:space="preserve">, что нарушает условия пункта 8.1.5. Санитарно-эпидемиологических правил и норм СанПиН 2.3/2.4.3590-20 и </w:t>
      </w:r>
      <w:r w:rsidRPr="00373EC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пункта 2.5. </w:t>
      </w:r>
      <w:r w:rsidRPr="00373ECB">
        <w:rPr>
          <w:rFonts w:ascii="Times New Roman" w:hAnsi="Times New Roman"/>
          <w:sz w:val="28"/>
          <w:szCs w:val="28"/>
          <w:shd w:val="clear" w:color="auto" w:fill="FFFFFF"/>
        </w:rPr>
        <w:t xml:space="preserve">Методических рекомендаций МР 2.4.0179-20 </w:t>
      </w:r>
      <w:r w:rsidRPr="00373ECB">
        <w:rPr>
          <w:rFonts w:ascii="Times New Roman" w:hAnsi="Times New Roman"/>
          <w:sz w:val="28"/>
          <w:szCs w:val="28"/>
        </w:rPr>
        <w:t xml:space="preserve">по организации питания обучающихся общеобразовательных организаций соответственно. </w:t>
      </w:r>
    </w:p>
    <w:p w:rsidR="00013D41" w:rsidRPr="00373ECB" w:rsidRDefault="00013D41" w:rsidP="00013D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ECB">
        <w:rPr>
          <w:rFonts w:ascii="Times New Roman" w:hAnsi="Times New Roman"/>
          <w:sz w:val="28"/>
          <w:szCs w:val="28"/>
        </w:rPr>
        <w:t xml:space="preserve">14. Табель учета посещаемости детей МОУ «Сумпосадская СОШ»                       </w:t>
      </w:r>
      <w:r w:rsidRPr="00373ECB">
        <w:rPr>
          <w:rFonts w:ascii="Times New Roman" w:hAnsi="Times New Roman"/>
          <w:i/>
          <w:sz w:val="28"/>
          <w:szCs w:val="28"/>
        </w:rPr>
        <w:t>не соответствует унифицированной форме 0504608</w:t>
      </w:r>
      <w:r w:rsidRPr="00373ECB">
        <w:rPr>
          <w:rFonts w:ascii="Times New Roman" w:hAnsi="Times New Roman"/>
          <w:sz w:val="28"/>
          <w:szCs w:val="28"/>
        </w:rPr>
        <w:t xml:space="preserve">, что нарушает требования Приказа Минфина России об утверждении форм первичных учетных документов и регистров бухгалтерского учета. </w:t>
      </w:r>
    </w:p>
    <w:p w:rsidR="00013D41" w:rsidRPr="00373ECB" w:rsidRDefault="00013D41" w:rsidP="00013D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ECB">
        <w:rPr>
          <w:rFonts w:ascii="Times New Roman" w:hAnsi="Times New Roman"/>
          <w:sz w:val="28"/>
          <w:szCs w:val="28"/>
        </w:rPr>
        <w:t xml:space="preserve">15. Меню-требование на выдачу продуктов питания в МОУ «Сумпосадская СОШ» </w:t>
      </w:r>
      <w:r w:rsidRPr="00373ECB">
        <w:rPr>
          <w:rFonts w:ascii="Times New Roman" w:hAnsi="Times New Roman"/>
          <w:i/>
          <w:sz w:val="28"/>
          <w:szCs w:val="28"/>
        </w:rPr>
        <w:t xml:space="preserve">не соответствует унифицированной форме 050420, </w:t>
      </w:r>
      <w:r w:rsidRPr="00373ECB">
        <w:rPr>
          <w:rFonts w:ascii="Times New Roman" w:hAnsi="Times New Roman"/>
          <w:sz w:val="28"/>
          <w:szCs w:val="28"/>
        </w:rPr>
        <w:t xml:space="preserve">что нарушает требования Приказа Минфина России об утверждении форм первичных учетных документов и регистров бухгалтерского учета. </w:t>
      </w:r>
      <w:r w:rsidRPr="00373ECB">
        <w:rPr>
          <w:rFonts w:ascii="Times New Roman" w:hAnsi="Times New Roman"/>
          <w:i/>
          <w:sz w:val="28"/>
          <w:szCs w:val="28"/>
        </w:rPr>
        <w:t xml:space="preserve"> </w:t>
      </w:r>
    </w:p>
    <w:p w:rsidR="00013D41" w:rsidRPr="00373ECB" w:rsidRDefault="00013D41" w:rsidP="00013D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ECB">
        <w:rPr>
          <w:rFonts w:ascii="Times New Roman" w:hAnsi="Times New Roman"/>
          <w:sz w:val="28"/>
          <w:szCs w:val="28"/>
        </w:rPr>
        <w:t>16. Накопительная ведомость по расходу продуктов питания</w:t>
      </w:r>
      <w:r w:rsidRPr="00373ECB">
        <w:rPr>
          <w:rFonts w:ascii="Times New Roman" w:hAnsi="Times New Roman"/>
          <w:i/>
          <w:sz w:val="28"/>
          <w:szCs w:val="28"/>
        </w:rPr>
        <w:t xml:space="preserve">                            не соответствует унифицированной форме 0504038, </w:t>
      </w:r>
      <w:r w:rsidRPr="00373ECB">
        <w:rPr>
          <w:rFonts w:ascii="Times New Roman" w:hAnsi="Times New Roman"/>
          <w:sz w:val="28"/>
          <w:szCs w:val="28"/>
        </w:rPr>
        <w:t xml:space="preserve">что нарушает требования Приказа Минфина России об утверждении форм первичных учетных документов и регистров бухгалтерского учета. </w:t>
      </w:r>
    </w:p>
    <w:p w:rsidR="00013D41" w:rsidRPr="00373ECB" w:rsidRDefault="00013D41" w:rsidP="00013D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ECB">
        <w:rPr>
          <w:rFonts w:ascii="Times New Roman" w:hAnsi="Times New Roman"/>
          <w:sz w:val="28"/>
          <w:szCs w:val="28"/>
        </w:rPr>
        <w:t xml:space="preserve">17. В итоговой графе табеля учета посещаемости детей начальных классов за январь 2023г. </w:t>
      </w:r>
      <w:r w:rsidRPr="00373ECB">
        <w:rPr>
          <w:rFonts w:ascii="Times New Roman" w:hAnsi="Times New Roman"/>
          <w:i/>
          <w:sz w:val="28"/>
          <w:szCs w:val="28"/>
        </w:rPr>
        <w:t xml:space="preserve">не указаны причины непосещения (основание), </w:t>
      </w:r>
      <w:r w:rsidRPr="00373ECB">
        <w:rPr>
          <w:rFonts w:ascii="Times New Roman" w:hAnsi="Times New Roman"/>
          <w:sz w:val="28"/>
          <w:szCs w:val="28"/>
        </w:rPr>
        <w:t xml:space="preserve">что нарушает требования Приказа Минфина России об утверждении форм первичных учетных документов и регистров бухгалтерского учета. </w:t>
      </w:r>
      <w:r w:rsidRPr="00373ECB">
        <w:rPr>
          <w:rFonts w:ascii="Times New Roman" w:hAnsi="Times New Roman"/>
          <w:i/>
          <w:sz w:val="28"/>
          <w:szCs w:val="28"/>
        </w:rPr>
        <w:t xml:space="preserve"> </w:t>
      </w:r>
    </w:p>
    <w:p w:rsidR="00013D41" w:rsidRPr="00373ECB" w:rsidRDefault="00013D41" w:rsidP="00013D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ECB">
        <w:rPr>
          <w:rFonts w:ascii="Times New Roman" w:hAnsi="Times New Roman"/>
          <w:sz w:val="28"/>
          <w:szCs w:val="28"/>
        </w:rPr>
        <w:t xml:space="preserve">18. В табелях учета посещаемости детей МОУ «Сумпосадская СОШ» за апрель и май 2024 года </w:t>
      </w:r>
      <w:r w:rsidRPr="00373ECB">
        <w:rPr>
          <w:rFonts w:ascii="Times New Roman" w:hAnsi="Times New Roman"/>
          <w:i/>
          <w:sz w:val="28"/>
          <w:szCs w:val="28"/>
        </w:rPr>
        <w:t>дни посещения не заполнены</w:t>
      </w:r>
      <w:r w:rsidRPr="00373ECB">
        <w:rPr>
          <w:rFonts w:ascii="Times New Roman" w:hAnsi="Times New Roman"/>
          <w:sz w:val="28"/>
          <w:szCs w:val="28"/>
        </w:rPr>
        <w:t xml:space="preserve">, что нарушает требования Приказа Минфина России об утверждении форм первичных учетных документов и регистров бухгалтерского учета. </w:t>
      </w:r>
    </w:p>
    <w:p w:rsidR="00013D41" w:rsidRPr="00373ECB" w:rsidRDefault="00013D41" w:rsidP="00013D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ECB">
        <w:rPr>
          <w:rFonts w:ascii="Times New Roman" w:hAnsi="Times New Roman"/>
          <w:sz w:val="28"/>
          <w:szCs w:val="28"/>
        </w:rPr>
        <w:t xml:space="preserve">19. Накопительная ведомость формы </w:t>
      </w:r>
      <w:hyperlink r:id="rId10" w:anchor="/document/70951956/entry/4070" w:history="1">
        <w:r w:rsidRPr="00373ECB">
          <w:rPr>
            <w:rStyle w:val="a7"/>
            <w:rFonts w:ascii="Times New Roman" w:hAnsi="Times New Roman"/>
            <w:sz w:val="28"/>
            <w:szCs w:val="28"/>
          </w:rPr>
          <w:t>0504037</w:t>
        </w:r>
      </w:hyperlink>
      <w:r w:rsidRPr="00373ECB">
        <w:rPr>
          <w:rFonts w:ascii="Times New Roman" w:hAnsi="Times New Roman"/>
          <w:sz w:val="28"/>
          <w:szCs w:val="28"/>
        </w:rPr>
        <w:t xml:space="preserve"> по приходу продуктов питания учащихся, проживающих в пришкольном интернате МОУ «Сумпосадская СОШ» за 2023 год </w:t>
      </w:r>
      <w:r w:rsidRPr="00373ECB">
        <w:rPr>
          <w:rFonts w:ascii="Times New Roman" w:hAnsi="Times New Roman"/>
          <w:i/>
          <w:sz w:val="28"/>
          <w:szCs w:val="28"/>
        </w:rPr>
        <w:t>не представлена. </w:t>
      </w:r>
    </w:p>
    <w:p w:rsidR="00013D41" w:rsidRPr="00373ECB" w:rsidRDefault="00013D41" w:rsidP="00013D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ECB">
        <w:rPr>
          <w:rFonts w:ascii="Times New Roman" w:hAnsi="Times New Roman"/>
          <w:sz w:val="28"/>
          <w:szCs w:val="28"/>
        </w:rPr>
        <w:t>20. Согласно бухгалтерским отчетам,</w:t>
      </w:r>
      <w:r w:rsidRPr="00373ECB">
        <w:rPr>
          <w:rFonts w:ascii="Times New Roman" w:hAnsi="Times New Roman"/>
          <w:i/>
          <w:sz w:val="28"/>
          <w:szCs w:val="28"/>
        </w:rPr>
        <w:t xml:space="preserve"> продукты питания </w:t>
      </w:r>
      <w:r w:rsidRPr="00373ECB">
        <w:rPr>
          <w:rFonts w:ascii="Times New Roman" w:hAnsi="Times New Roman"/>
          <w:sz w:val="28"/>
          <w:szCs w:val="28"/>
        </w:rPr>
        <w:t xml:space="preserve">для пришкольного интерната в МОУ «Сумпосадская СОШ» </w:t>
      </w:r>
      <w:r w:rsidRPr="00373ECB">
        <w:rPr>
          <w:rFonts w:ascii="Times New Roman" w:hAnsi="Times New Roman"/>
          <w:i/>
          <w:sz w:val="28"/>
          <w:szCs w:val="28"/>
        </w:rPr>
        <w:t xml:space="preserve">приобретаются за наличный расчет.  </w:t>
      </w:r>
      <w:r w:rsidRPr="00373ECB">
        <w:rPr>
          <w:rFonts w:ascii="Times New Roman" w:hAnsi="Times New Roman"/>
          <w:sz w:val="28"/>
          <w:szCs w:val="28"/>
        </w:rPr>
        <w:t>Авансовые отчеты оформляются материально ответственным лицом и отражаются в регистрах бухгалтерского учета на счете 0 105 32 000 «Продукты питания – иное движимое имущество учреждения» в соответствии с Инструкцией № 162н</w:t>
      </w:r>
      <w:r w:rsidRPr="00373ECB">
        <w:rPr>
          <w:rFonts w:ascii="Times New Roman" w:hAnsi="Times New Roman"/>
          <w:i/>
          <w:sz w:val="28"/>
          <w:szCs w:val="28"/>
        </w:rPr>
        <w:t xml:space="preserve">. </w:t>
      </w:r>
      <w:r w:rsidRPr="00373ECB">
        <w:rPr>
          <w:rFonts w:ascii="Times New Roman" w:hAnsi="Times New Roman"/>
          <w:sz w:val="28"/>
          <w:szCs w:val="28"/>
        </w:rPr>
        <w:t xml:space="preserve">Выдача денежных средств под отчет на приобретение продуктов питания осуществляется на счет банковской карты материально ответственного лица (заведующий производством питания МОУ «Сумпосадская СОШ») на основании приказа директора МОУ «Сумпосадская СОШ». </w:t>
      </w:r>
    </w:p>
    <w:p w:rsidR="00013D41" w:rsidRPr="00373ECB" w:rsidRDefault="00013D41" w:rsidP="00013D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ECB">
        <w:rPr>
          <w:rFonts w:ascii="Times New Roman" w:hAnsi="Times New Roman"/>
          <w:sz w:val="28"/>
          <w:szCs w:val="28"/>
        </w:rPr>
        <w:t xml:space="preserve">21. Авансовые отчеты за 2023 и 2024 годы сверены с бухгалтерскими отчетами по продуктам питания и платежными поручениями МОУ «Сумпосадская СОШ» за соответствующий период. Расхождения не установлены. </w:t>
      </w:r>
    </w:p>
    <w:p w:rsidR="00013D41" w:rsidRPr="00373ECB" w:rsidRDefault="00013D41" w:rsidP="00013D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ECB">
        <w:rPr>
          <w:rFonts w:ascii="Times New Roman" w:hAnsi="Times New Roman"/>
          <w:sz w:val="28"/>
          <w:szCs w:val="28"/>
        </w:rPr>
        <w:lastRenderedPageBreak/>
        <w:t xml:space="preserve">22. </w:t>
      </w:r>
      <w:r w:rsidRPr="00373ECB">
        <w:rPr>
          <w:rFonts w:ascii="Times New Roman" w:hAnsi="Times New Roman"/>
          <w:i/>
          <w:sz w:val="28"/>
          <w:szCs w:val="28"/>
        </w:rPr>
        <w:t>Установлено</w:t>
      </w:r>
      <w:r w:rsidRPr="00373ECB">
        <w:rPr>
          <w:rFonts w:ascii="Times New Roman" w:hAnsi="Times New Roman"/>
          <w:sz w:val="28"/>
          <w:szCs w:val="28"/>
        </w:rPr>
        <w:t xml:space="preserve">, что в отчетах по продуктам питания пришкольного интерната за 2023 год учащиеся (7 человек) по вышеперечисленным категориям учтены и в отчетах  начальных классов (2 человека), и в отчетах по адресной социальной помощи  (5 человек), то есть одни и те же учащиеся, </w:t>
      </w:r>
      <w:r w:rsidRPr="00373ECB">
        <w:rPr>
          <w:rFonts w:ascii="Times New Roman" w:hAnsi="Times New Roman"/>
          <w:color w:val="000000"/>
          <w:spacing w:val="5"/>
          <w:sz w:val="28"/>
          <w:szCs w:val="28"/>
        </w:rPr>
        <w:t>находящиеся на круглосуточном режиме пребывания в пришкольном интернате</w:t>
      </w:r>
      <w:r w:rsidRPr="00373ECB">
        <w:rPr>
          <w:rFonts w:ascii="Times New Roman" w:hAnsi="Times New Roman"/>
          <w:sz w:val="28"/>
          <w:szCs w:val="28"/>
        </w:rPr>
        <w:t xml:space="preserve"> МОУ «Сумпосадская СОШ»,  дополнительно получают питание </w:t>
      </w:r>
      <w:r w:rsidRPr="00373ECB">
        <w:rPr>
          <w:rFonts w:ascii="Times New Roman" w:hAnsi="Times New Roman"/>
          <w:sz w:val="28"/>
          <w:szCs w:val="28"/>
          <w:u w:val="single"/>
        </w:rPr>
        <w:t>за счет других источников</w:t>
      </w:r>
      <w:r w:rsidRPr="00373ECB">
        <w:rPr>
          <w:rFonts w:ascii="Times New Roman" w:hAnsi="Times New Roman"/>
          <w:i/>
          <w:sz w:val="28"/>
          <w:szCs w:val="28"/>
        </w:rPr>
        <w:t xml:space="preserve"> (ведомственной целевой программы «Адресная социальная помощь» и «Обеспечение бесплатным двухразовым питанием обучающихся с ограниченными возможностями здоровья в общеобразовательных организациях»).</w:t>
      </w:r>
      <w:r w:rsidRPr="00373ECB">
        <w:rPr>
          <w:rFonts w:ascii="Times New Roman" w:hAnsi="Times New Roman"/>
          <w:sz w:val="28"/>
          <w:szCs w:val="28"/>
        </w:rPr>
        <w:t xml:space="preserve"> </w:t>
      </w:r>
    </w:p>
    <w:p w:rsidR="002F2145" w:rsidRPr="00373ECB" w:rsidRDefault="007448F7" w:rsidP="00013D41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3ECB">
        <w:rPr>
          <w:rFonts w:ascii="Times New Roman" w:hAnsi="Times New Roman" w:cs="Times New Roman"/>
          <w:sz w:val="28"/>
          <w:szCs w:val="28"/>
        </w:rPr>
        <w:tab/>
      </w:r>
      <w:r w:rsidR="002F2145" w:rsidRPr="00373ECB">
        <w:rPr>
          <w:rFonts w:ascii="Times New Roman" w:hAnsi="Times New Roman" w:cs="Times New Roman"/>
          <w:sz w:val="28"/>
          <w:szCs w:val="28"/>
        </w:rPr>
        <w:t>По результатам контрольного мероприятия было предложено:</w:t>
      </w:r>
    </w:p>
    <w:p w:rsidR="00013D41" w:rsidRPr="00373ECB" w:rsidRDefault="00013D41" w:rsidP="00013D41">
      <w:pPr>
        <w:pStyle w:val="a3"/>
        <w:tabs>
          <w:tab w:val="left" w:pos="0"/>
          <w:tab w:val="left" w:pos="963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3ECB">
        <w:rPr>
          <w:rFonts w:ascii="Times New Roman" w:hAnsi="Times New Roman"/>
          <w:sz w:val="28"/>
          <w:szCs w:val="28"/>
        </w:rPr>
        <w:t>1.   Рассмотреть результаты контрольного мероприятия.</w:t>
      </w:r>
    </w:p>
    <w:p w:rsidR="00013D41" w:rsidRPr="00373ECB" w:rsidRDefault="00013D41" w:rsidP="00013D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ECB">
        <w:rPr>
          <w:rFonts w:ascii="Times New Roman" w:hAnsi="Times New Roman"/>
          <w:sz w:val="28"/>
          <w:szCs w:val="28"/>
        </w:rPr>
        <w:t>2.  Разработать и утвердить нормативно-правовые акты, регулирующие процесс организации питания учащихся в пришкольном интернате МОУ «Сумпосадская СОШ», и представить в Контрольно-счетный комитет Беломорского муниципального округа (Порядок обеспечения бесплатным пятиразовым питанием обучающихся в пришкольном интернате МОУ «Сумпосадская СОШ», подведомственного администрации Беломорского муниципального округа). Установить расходное обязательство на питание детей в пришкольном интернате МОУ «Сумпосадская СОШ».</w:t>
      </w:r>
    </w:p>
    <w:p w:rsidR="00013D41" w:rsidRPr="00373ECB" w:rsidRDefault="00013D41" w:rsidP="00013D41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373ECB">
        <w:rPr>
          <w:rFonts w:ascii="Times New Roman" w:hAnsi="Times New Roman"/>
          <w:sz w:val="28"/>
          <w:szCs w:val="28"/>
        </w:rPr>
        <w:t>3.  Разработать примерные перспективные меню приготавливаемых блюд</w:t>
      </w:r>
      <w:r w:rsidRPr="00373ECB">
        <w:rPr>
          <w:rFonts w:ascii="Times New Roman" w:hAnsi="Times New Roman"/>
          <w:i/>
          <w:sz w:val="28"/>
          <w:szCs w:val="28"/>
        </w:rPr>
        <w:t xml:space="preserve"> для каждой возрастной группы детей </w:t>
      </w:r>
      <w:r w:rsidRPr="00373ECB">
        <w:rPr>
          <w:rFonts w:ascii="Times New Roman" w:hAnsi="Times New Roman"/>
          <w:sz w:val="28"/>
          <w:szCs w:val="28"/>
        </w:rPr>
        <w:t>МОУ «Сумпосадская СОШ» в соответствии с условиями пункта 8.1.4.</w:t>
      </w:r>
      <w:r w:rsidRPr="00373ECB">
        <w:rPr>
          <w:rFonts w:ascii="Times New Roman" w:hAnsi="Times New Roman"/>
          <w:i/>
          <w:sz w:val="28"/>
          <w:szCs w:val="28"/>
        </w:rPr>
        <w:t xml:space="preserve"> </w:t>
      </w:r>
      <w:r w:rsidRPr="00373ECB">
        <w:rPr>
          <w:rFonts w:ascii="Times New Roman" w:hAnsi="Times New Roman"/>
          <w:sz w:val="28"/>
          <w:szCs w:val="28"/>
        </w:rPr>
        <w:t>Санитарно-эпидемиологических правил и норм СанПиН 2.3/2.4.3590-20.</w:t>
      </w:r>
    </w:p>
    <w:p w:rsidR="00013D41" w:rsidRPr="00373ECB" w:rsidRDefault="00013D41" w:rsidP="00013D41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373ECB">
        <w:rPr>
          <w:rFonts w:ascii="Times New Roman" w:hAnsi="Times New Roman"/>
          <w:sz w:val="28"/>
          <w:szCs w:val="28"/>
        </w:rPr>
        <w:t xml:space="preserve">4.  Разработать ежедневные меню-требования на выдачу продуктов питания учащихся, проживающих в пришкольном интернате МОУ «Сумпосадская СОШ», </w:t>
      </w:r>
      <w:r w:rsidRPr="00373ECB">
        <w:rPr>
          <w:rFonts w:ascii="Times New Roman" w:hAnsi="Times New Roman"/>
          <w:i/>
          <w:sz w:val="28"/>
          <w:szCs w:val="28"/>
        </w:rPr>
        <w:t>с пятиразовым питанием</w:t>
      </w:r>
      <w:r w:rsidRPr="00373ECB">
        <w:rPr>
          <w:rFonts w:ascii="Times New Roman" w:hAnsi="Times New Roman"/>
          <w:sz w:val="28"/>
          <w:szCs w:val="28"/>
        </w:rPr>
        <w:t xml:space="preserve"> (завтрак, второй завтрак, обед, полдник, ужин) в соответствии с требованиями Федерального закона «Об образовании в Российской Федерации» и требования Санитарно-эпидемиологических правил и норм СанПиН 2.3/2.4.3590-20.</w:t>
      </w:r>
    </w:p>
    <w:p w:rsidR="00013D41" w:rsidRPr="00373ECB" w:rsidRDefault="00013D41" w:rsidP="00013D41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373ECB">
        <w:rPr>
          <w:rFonts w:ascii="Times New Roman" w:hAnsi="Times New Roman"/>
          <w:sz w:val="28"/>
          <w:szCs w:val="28"/>
        </w:rPr>
        <w:t xml:space="preserve">5.  Использовать соль поваренную пищевую йодированную при приготовлении блюд и кулинарных изделий в целях профилактики йододефицитных состояний у детей (учащихся) МОУ «Сумпосадская СОШ» в порядке соблюдения условий пункта 8.1.6. Санитарно-эпидемиологических правил и норм СанПиН 2.3/2.4.3590-20. </w:t>
      </w:r>
    </w:p>
    <w:p w:rsidR="00013D41" w:rsidRPr="00373ECB" w:rsidRDefault="00013D41" w:rsidP="00013D41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373ECB">
        <w:rPr>
          <w:rFonts w:ascii="Times New Roman" w:hAnsi="Times New Roman"/>
          <w:sz w:val="28"/>
          <w:szCs w:val="28"/>
        </w:rPr>
        <w:t xml:space="preserve">6.  Разработать меню-требование, приготавливаемых в МОУ «Сумпосадская СОШ» блюд, </w:t>
      </w:r>
      <w:r w:rsidRPr="00373ECB">
        <w:rPr>
          <w:rFonts w:ascii="Times New Roman" w:hAnsi="Times New Roman"/>
          <w:i/>
          <w:sz w:val="28"/>
          <w:szCs w:val="28"/>
        </w:rPr>
        <w:t>с учетом условий проживания в районах Крайнего Севера и сезонности</w:t>
      </w:r>
      <w:r w:rsidRPr="00373ECB">
        <w:rPr>
          <w:rFonts w:ascii="Times New Roman" w:hAnsi="Times New Roman"/>
          <w:sz w:val="28"/>
          <w:szCs w:val="28"/>
        </w:rPr>
        <w:t xml:space="preserve"> в соответствии с пунктом 8.1.5. Санитарно-эпидемиологических правил и норм СанПиН 2.3/2.4.3590-20  и  </w:t>
      </w:r>
      <w:r w:rsidRPr="00373EC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пунктом 2.5. </w:t>
      </w:r>
      <w:r w:rsidRPr="00373ECB">
        <w:rPr>
          <w:rFonts w:ascii="Times New Roman" w:hAnsi="Times New Roman"/>
          <w:sz w:val="28"/>
          <w:szCs w:val="28"/>
          <w:shd w:val="clear" w:color="auto" w:fill="FFFFFF"/>
        </w:rPr>
        <w:t xml:space="preserve">Методических рекомендаций МР 2.4.0179-20 </w:t>
      </w:r>
      <w:r w:rsidRPr="00373ECB">
        <w:rPr>
          <w:rFonts w:ascii="Times New Roman" w:hAnsi="Times New Roman"/>
          <w:sz w:val="28"/>
          <w:szCs w:val="28"/>
        </w:rPr>
        <w:t xml:space="preserve">по организации питания обучающихся общеобразовательных организаций </w:t>
      </w:r>
      <w:r w:rsidRPr="00373ECB">
        <w:rPr>
          <w:rFonts w:ascii="Times New Roman" w:hAnsi="Times New Roman"/>
          <w:i/>
          <w:sz w:val="28"/>
          <w:szCs w:val="28"/>
        </w:rPr>
        <w:t>(возможно приобретение готового (разработанного) меню или приобрести программу для составления такого меню).</w:t>
      </w:r>
    </w:p>
    <w:p w:rsidR="00013D41" w:rsidRPr="00373ECB" w:rsidRDefault="00013D41" w:rsidP="00013D41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373ECB">
        <w:rPr>
          <w:rFonts w:ascii="Times New Roman" w:hAnsi="Times New Roman"/>
          <w:sz w:val="28"/>
          <w:szCs w:val="28"/>
        </w:rPr>
        <w:t xml:space="preserve">7. При заполнении табеля учета посещаемости детей МОУ «Сумпосадская СОШ» </w:t>
      </w:r>
      <w:r w:rsidRPr="00373ECB">
        <w:rPr>
          <w:rFonts w:ascii="Times New Roman" w:hAnsi="Times New Roman"/>
          <w:i/>
          <w:sz w:val="28"/>
          <w:szCs w:val="28"/>
        </w:rPr>
        <w:t>использовать</w:t>
      </w:r>
      <w:r w:rsidRPr="00373ECB">
        <w:rPr>
          <w:rFonts w:ascii="Times New Roman" w:hAnsi="Times New Roman"/>
          <w:sz w:val="28"/>
          <w:szCs w:val="28"/>
        </w:rPr>
        <w:t xml:space="preserve"> </w:t>
      </w:r>
      <w:r w:rsidRPr="00373ECB">
        <w:rPr>
          <w:rFonts w:ascii="Times New Roman" w:hAnsi="Times New Roman"/>
          <w:i/>
          <w:sz w:val="28"/>
          <w:szCs w:val="28"/>
        </w:rPr>
        <w:t>унифицированную форму 0504608,</w:t>
      </w:r>
      <w:r w:rsidRPr="00373ECB">
        <w:rPr>
          <w:rFonts w:ascii="Times New Roman" w:hAnsi="Times New Roman"/>
          <w:sz w:val="28"/>
          <w:szCs w:val="28"/>
        </w:rPr>
        <w:t xml:space="preserve"> которая является</w:t>
      </w:r>
      <w:r w:rsidRPr="00373ECB">
        <w:rPr>
          <w:rFonts w:ascii="Times New Roman" w:hAnsi="Times New Roman"/>
          <w:i/>
          <w:sz w:val="28"/>
          <w:szCs w:val="28"/>
        </w:rPr>
        <w:t xml:space="preserve"> </w:t>
      </w:r>
      <w:r w:rsidRPr="00373ECB">
        <w:rPr>
          <w:rFonts w:ascii="Times New Roman" w:hAnsi="Times New Roman"/>
          <w:sz w:val="28"/>
          <w:szCs w:val="28"/>
        </w:rPr>
        <w:t xml:space="preserve">приложением к Приказу Минфина России об утверждении форм первичных учетных документов и регистров бухгалтерского учета. </w:t>
      </w:r>
    </w:p>
    <w:p w:rsidR="00013D41" w:rsidRPr="00373ECB" w:rsidRDefault="00013D41" w:rsidP="00013D41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373ECB">
        <w:rPr>
          <w:rFonts w:ascii="Times New Roman" w:hAnsi="Times New Roman"/>
          <w:sz w:val="28"/>
          <w:szCs w:val="28"/>
        </w:rPr>
        <w:lastRenderedPageBreak/>
        <w:t xml:space="preserve">8. При составлении меню-требования на выдачу продуктов питания </w:t>
      </w:r>
      <w:r w:rsidRPr="00373ECB">
        <w:rPr>
          <w:rFonts w:ascii="Times New Roman" w:hAnsi="Times New Roman"/>
          <w:i/>
          <w:sz w:val="28"/>
          <w:szCs w:val="28"/>
        </w:rPr>
        <w:t xml:space="preserve">использовать унифицированную форму 050420, </w:t>
      </w:r>
      <w:r w:rsidRPr="00373ECB">
        <w:rPr>
          <w:rFonts w:ascii="Times New Roman" w:hAnsi="Times New Roman"/>
          <w:sz w:val="28"/>
          <w:szCs w:val="28"/>
        </w:rPr>
        <w:t>которая является</w:t>
      </w:r>
      <w:r w:rsidRPr="00373ECB">
        <w:rPr>
          <w:rFonts w:ascii="Times New Roman" w:hAnsi="Times New Roman"/>
          <w:i/>
          <w:sz w:val="28"/>
          <w:szCs w:val="28"/>
        </w:rPr>
        <w:t xml:space="preserve"> </w:t>
      </w:r>
      <w:r w:rsidRPr="00373ECB">
        <w:rPr>
          <w:rFonts w:ascii="Times New Roman" w:hAnsi="Times New Roman"/>
          <w:sz w:val="28"/>
          <w:szCs w:val="28"/>
        </w:rPr>
        <w:t>приложением к Приказу Минфина России об утверждении форм первичных учетных документов и регистров бухгалтерского учета.</w:t>
      </w:r>
    </w:p>
    <w:p w:rsidR="00013D41" w:rsidRPr="00373ECB" w:rsidRDefault="00013D41" w:rsidP="00013D41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373ECB">
        <w:rPr>
          <w:rFonts w:ascii="Times New Roman" w:hAnsi="Times New Roman"/>
          <w:sz w:val="28"/>
          <w:szCs w:val="28"/>
        </w:rPr>
        <w:t>9. При заполнении</w:t>
      </w:r>
      <w:r w:rsidRPr="00373ECB">
        <w:rPr>
          <w:rFonts w:ascii="Times New Roman" w:hAnsi="Times New Roman"/>
          <w:i/>
          <w:sz w:val="28"/>
          <w:szCs w:val="28"/>
        </w:rPr>
        <w:t xml:space="preserve"> </w:t>
      </w:r>
      <w:r w:rsidRPr="00373ECB">
        <w:rPr>
          <w:rFonts w:ascii="Times New Roman" w:hAnsi="Times New Roman"/>
          <w:sz w:val="28"/>
          <w:szCs w:val="28"/>
        </w:rPr>
        <w:t>накопительной ведомости по расходу продуктов питания</w:t>
      </w:r>
      <w:r w:rsidRPr="00373ECB">
        <w:rPr>
          <w:rFonts w:ascii="Times New Roman" w:hAnsi="Times New Roman"/>
          <w:i/>
          <w:sz w:val="28"/>
          <w:szCs w:val="28"/>
        </w:rPr>
        <w:t xml:space="preserve"> использовать унифицированную форму 0504038, </w:t>
      </w:r>
      <w:r w:rsidRPr="00373ECB">
        <w:rPr>
          <w:rFonts w:ascii="Times New Roman" w:hAnsi="Times New Roman"/>
          <w:sz w:val="28"/>
          <w:szCs w:val="28"/>
        </w:rPr>
        <w:t>которая является</w:t>
      </w:r>
      <w:r w:rsidRPr="00373ECB">
        <w:rPr>
          <w:rFonts w:ascii="Times New Roman" w:hAnsi="Times New Roman"/>
          <w:i/>
          <w:sz w:val="28"/>
          <w:szCs w:val="28"/>
        </w:rPr>
        <w:t xml:space="preserve"> </w:t>
      </w:r>
      <w:r w:rsidRPr="00373ECB">
        <w:rPr>
          <w:rFonts w:ascii="Times New Roman" w:hAnsi="Times New Roman"/>
          <w:sz w:val="28"/>
          <w:szCs w:val="28"/>
        </w:rPr>
        <w:t>приложением к Приказу Минфина России об утверждении форм первичных учетных документов и регистров бухгалтерского учета.</w:t>
      </w:r>
    </w:p>
    <w:p w:rsidR="00013D41" w:rsidRPr="00373ECB" w:rsidRDefault="00013D41" w:rsidP="00013D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ECB">
        <w:rPr>
          <w:rFonts w:ascii="Times New Roman" w:hAnsi="Times New Roman"/>
          <w:sz w:val="28"/>
          <w:szCs w:val="28"/>
        </w:rPr>
        <w:t xml:space="preserve">10. </w:t>
      </w:r>
      <w:r w:rsidRPr="00373ECB">
        <w:rPr>
          <w:rFonts w:ascii="Times New Roman" w:hAnsi="Times New Roman"/>
          <w:i/>
          <w:sz w:val="28"/>
          <w:szCs w:val="28"/>
        </w:rPr>
        <w:t>Исключить</w:t>
      </w:r>
      <w:r w:rsidRPr="00373ECB">
        <w:rPr>
          <w:rFonts w:ascii="Times New Roman" w:hAnsi="Times New Roman"/>
          <w:sz w:val="28"/>
          <w:szCs w:val="28"/>
        </w:rPr>
        <w:t xml:space="preserve"> питание в пришкольном интернате МОУ «Сумпосадская СОШ» за счет более двух источников </w:t>
      </w:r>
      <w:r w:rsidRPr="00373ECB">
        <w:rPr>
          <w:rFonts w:ascii="Times New Roman" w:hAnsi="Times New Roman"/>
          <w:i/>
          <w:sz w:val="28"/>
          <w:szCs w:val="28"/>
          <w:u w:val="single"/>
        </w:rPr>
        <w:t>одновременно</w:t>
      </w:r>
      <w:r w:rsidRPr="00373ECB">
        <w:rPr>
          <w:rFonts w:ascii="Times New Roman" w:hAnsi="Times New Roman"/>
          <w:sz w:val="28"/>
          <w:szCs w:val="28"/>
        </w:rPr>
        <w:t xml:space="preserve"> (ведомственной целевой программы «Адресная социальная помощь» и обеспечения бесплатным двухразовым питанием обучающихся с ограниченными возможностями здоровья в общеобразовательных организациях). Источник питания обучающихся из льготных категорий, проживающих в интернате, по совпадающим приемам пищи определяется по выбору законного представителя учащегося (заявление в письменном виде). Тем самым обеспечивается пятиразовое питание учащихся, находящихся на круглосуточном режиме пребывания в пришкольном интернате МОУ «Сумпосадская СОШ».</w:t>
      </w:r>
    </w:p>
    <w:p w:rsidR="00013D41" w:rsidRPr="00373ECB" w:rsidRDefault="00013D41" w:rsidP="00013D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ECB">
        <w:rPr>
          <w:rFonts w:ascii="Times New Roman" w:hAnsi="Times New Roman"/>
          <w:sz w:val="28"/>
          <w:szCs w:val="28"/>
        </w:rPr>
        <w:t xml:space="preserve">11. Информацию о выполнении данных предложений представить в Контрольно-счетный комитет Беломорского муниципального округа в срок                 до 1 ноября 2024 года.  </w:t>
      </w:r>
    </w:p>
    <w:p w:rsidR="009022AF" w:rsidRPr="00373ECB" w:rsidRDefault="009022AF" w:rsidP="00013D41">
      <w:pPr>
        <w:pStyle w:val="a3"/>
        <w:spacing w:before="240" w:line="240" w:lineRule="auto"/>
        <w:ind w:left="0" w:right="283" w:firstLine="709"/>
        <w:rPr>
          <w:rFonts w:ascii="Times New Roman" w:eastAsia="Calibri" w:hAnsi="Times New Roman" w:cs="Times New Roman"/>
          <w:sz w:val="28"/>
          <w:szCs w:val="28"/>
        </w:rPr>
      </w:pPr>
      <w:r w:rsidRPr="00373ECB">
        <w:rPr>
          <w:rFonts w:ascii="Times New Roman" w:eastAsia="Calibri" w:hAnsi="Times New Roman" w:cs="Times New Roman"/>
          <w:sz w:val="28"/>
          <w:szCs w:val="28"/>
        </w:rPr>
        <w:t>Итоговые данные контрольного мероприятия</w:t>
      </w:r>
      <w:r w:rsidR="00013D41" w:rsidRPr="00373EC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13D41" w:rsidRDefault="00013D41" w:rsidP="00013D41">
      <w:pPr>
        <w:pStyle w:val="a3"/>
        <w:spacing w:before="24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3ECB">
        <w:rPr>
          <w:rFonts w:ascii="Times New Roman" w:hAnsi="Times New Roman"/>
          <w:sz w:val="28"/>
          <w:szCs w:val="28"/>
        </w:rPr>
        <w:t xml:space="preserve">Объем проверенных средств, охваченный контрольным мероприятием,  </w:t>
      </w:r>
      <w:r w:rsidRPr="0013409D">
        <w:rPr>
          <w:rFonts w:ascii="Times New Roman" w:hAnsi="Times New Roman"/>
          <w:sz w:val="28"/>
          <w:szCs w:val="28"/>
        </w:rPr>
        <w:t>составил  1 145 460,00 рублей</w:t>
      </w:r>
      <w:r w:rsidRPr="00373ECB">
        <w:rPr>
          <w:rFonts w:ascii="Times New Roman" w:hAnsi="Times New Roman"/>
          <w:sz w:val="28"/>
          <w:szCs w:val="28"/>
        </w:rPr>
        <w:t xml:space="preserve"> (в том числе: 2023 год - 755 400,00 руб. и  2024 год - 390 060,00 руб.).</w:t>
      </w:r>
    </w:p>
    <w:p w:rsidR="00FA0741" w:rsidRPr="00373ECB" w:rsidRDefault="00FA0741" w:rsidP="00013D41">
      <w:pPr>
        <w:pStyle w:val="a3"/>
        <w:spacing w:before="24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83768" w:rsidRPr="00373ECB" w:rsidRDefault="00383768" w:rsidP="00363B31">
      <w:pPr>
        <w:pStyle w:val="a3"/>
        <w:autoSpaceDE w:val="0"/>
        <w:autoSpaceDN w:val="0"/>
        <w:adjustRightInd w:val="0"/>
        <w:spacing w:before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ECB">
        <w:rPr>
          <w:rFonts w:ascii="Times New Roman" w:hAnsi="Times New Roman" w:cs="Times New Roman"/>
          <w:sz w:val="28"/>
          <w:szCs w:val="28"/>
        </w:rPr>
        <w:t>Объем бюджетных средств, охваченных контрольными мероприятиями</w:t>
      </w:r>
      <w:r w:rsidR="009B350C" w:rsidRPr="00373ECB">
        <w:rPr>
          <w:rFonts w:ascii="Times New Roman" w:hAnsi="Times New Roman" w:cs="Times New Roman"/>
          <w:sz w:val="28"/>
          <w:szCs w:val="28"/>
        </w:rPr>
        <w:t>,</w:t>
      </w:r>
      <w:r w:rsidRPr="00373ECB">
        <w:rPr>
          <w:rFonts w:ascii="Times New Roman" w:hAnsi="Times New Roman" w:cs="Times New Roman"/>
          <w:sz w:val="28"/>
          <w:szCs w:val="28"/>
        </w:rPr>
        <w:t xml:space="preserve">  составил </w:t>
      </w:r>
      <w:r w:rsidR="00136B99" w:rsidRPr="0013409D">
        <w:rPr>
          <w:rFonts w:ascii="Times New Roman" w:hAnsi="Times New Roman" w:cs="Times New Roman"/>
          <w:sz w:val="28"/>
          <w:szCs w:val="28"/>
        </w:rPr>
        <w:t>1 554 099,3</w:t>
      </w:r>
      <w:r w:rsidR="00451438" w:rsidRPr="00373E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3ECB">
        <w:rPr>
          <w:rFonts w:ascii="Times New Roman" w:hAnsi="Times New Roman" w:cs="Times New Roman"/>
          <w:sz w:val="28"/>
          <w:szCs w:val="28"/>
        </w:rPr>
        <w:t xml:space="preserve">тыс. руб. </w:t>
      </w:r>
    </w:p>
    <w:p w:rsidR="004E3980" w:rsidRPr="00373ECB" w:rsidRDefault="00C32AAF" w:rsidP="00572366">
      <w:pPr>
        <w:pStyle w:val="a3"/>
        <w:spacing w:before="24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ECB">
        <w:rPr>
          <w:rFonts w:ascii="Times New Roman" w:hAnsi="Times New Roman" w:cs="Times New Roman"/>
          <w:sz w:val="28"/>
          <w:szCs w:val="28"/>
        </w:rPr>
        <w:t xml:space="preserve">Финансовая оценка выявленных нарушений по результатам </w:t>
      </w:r>
      <w:r w:rsidR="00451438" w:rsidRPr="00373ECB">
        <w:rPr>
          <w:rFonts w:ascii="Times New Roman" w:hAnsi="Times New Roman" w:cs="Times New Roman"/>
          <w:sz w:val="28"/>
          <w:szCs w:val="28"/>
        </w:rPr>
        <w:t xml:space="preserve">контрольных мероприятий </w:t>
      </w:r>
      <w:r w:rsidR="00593B66" w:rsidRPr="00373ECB">
        <w:rPr>
          <w:rFonts w:ascii="Times New Roman" w:hAnsi="Times New Roman" w:cs="Times New Roman"/>
          <w:sz w:val="28"/>
          <w:szCs w:val="28"/>
        </w:rPr>
        <w:t xml:space="preserve"> </w:t>
      </w:r>
      <w:r w:rsidR="00136B99" w:rsidRPr="00373ECB">
        <w:rPr>
          <w:rFonts w:ascii="Times New Roman" w:hAnsi="Times New Roman" w:cs="Times New Roman"/>
          <w:sz w:val="28"/>
          <w:szCs w:val="28"/>
        </w:rPr>
        <w:t>не выявлена</w:t>
      </w:r>
      <w:r w:rsidR="00451438" w:rsidRPr="00373ECB">
        <w:rPr>
          <w:rFonts w:ascii="Times New Roman" w:hAnsi="Times New Roman" w:cs="Times New Roman"/>
          <w:sz w:val="28"/>
          <w:szCs w:val="28"/>
        </w:rPr>
        <w:t xml:space="preserve">, </w:t>
      </w:r>
      <w:r w:rsidR="00BC330F" w:rsidRPr="00373ECB">
        <w:rPr>
          <w:rFonts w:ascii="Times New Roman" w:hAnsi="Times New Roman" w:cs="Times New Roman"/>
          <w:sz w:val="28"/>
          <w:szCs w:val="28"/>
        </w:rPr>
        <w:t xml:space="preserve">нецелевое использование бюджетных средств </w:t>
      </w:r>
      <w:r w:rsidR="00136B99" w:rsidRPr="00373ECB">
        <w:rPr>
          <w:rFonts w:ascii="Times New Roman" w:hAnsi="Times New Roman" w:cs="Times New Roman"/>
          <w:sz w:val="28"/>
          <w:szCs w:val="28"/>
        </w:rPr>
        <w:t>отсутствует.</w:t>
      </w:r>
      <w:r w:rsidR="00252C38" w:rsidRPr="00373ECB">
        <w:rPr>
          <w:rFonts w:ascii="Times New Roman" w:hAnsi="Times New Roman" w:cs="Times New Roman"/>
          <w:sz w:val="28"/>
          <w:szCs w:val="28"/>
        </w:rPr>
        <w:t xml:space="preserve"> Установлено 11 нарушений, из которых 10 устранено.</w:t>
      </w:r>
      <w:r w:rsidR="00572366" w:rsidRPr="00373ECB">
        <w:rPr>
          <w:rFonts w:ascii="Times New Roman" w:hAnsi="Times New Roman" w:cs="Times New Roman"/>
          <w:sz w:val="28"/>
          <w:szCs w:val="28"/>
        </w:rPr>
        <w:t xml:space="preserve"> </w:t>
      </w:r>
      <w:r w:rsidR="004E3980" w:rsidRPr="00373ECB">
        <w:rPr>
          <w:rFonts w:ascii="Times New Roman" w:hAnsi="Times New Roman" w:cs="Times New Roman"/>
          <w:sz w:val="28"/>
          <w:szCs w:val="28"/>
        </w:rPr>
        <w:t>Информация о нарушениях принята к сведению, ведется работа по исключению данных нарушений и (или) недопущению их в последующем.</w:t>
      </w:r>
    </w:p>
    <w:p w:rsidR="004E3980" w:rsidRPr="00373ECB" w:rsidRDefault="004E3980" w:rsidP="00363B31">
      <w:pPr>
        <w:tabs>
          <w:tab w:val="num" w:pos="1440"/>
        </w:tabs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ECB">
        <w:rPr>
          <w:rFonts w:ascii="Times New Roman" w:hAnsi="Times New Roman" w:cs="Times New Roman"/>
          <w:sz w:val="28"/>
          <w:szCs w:val="28"/>
        </w:rPr>
        <w:t>В зависимости от характера выявленных наруш</w:t>
      </w:r>
      <w:r w:rsidR="00D06E52" w:rsidRPr="00373ECB">
        <w:rPr>
          <w:rFonts w:ascii="Times New Roman" w:hAnsi="Times New Roman" w:cs="Times New Roman"/>
          <w:sz w:val="28"/>
          <w:szCs w:val="28"/>
        </w:rPr>
        <w:t xml:space="preserve">ений и недостатков строилась </w:t>
      </w:r>
      <w:r w:rsidRPr="00373ECB">
        <w:rPr>
          <w:rFonts w:ascii="Times New Roman" w:hAnsi="Times New Roman" w:cs="Times New Roman"/>
          <w:sz w:val="28"/>
          <w:szCs w:val="28"/>
        </w:rPr>
        <w:t>направленная на их устранение работа, принимались соответствующие меры в рамках установленной компетенции и предоставленных полномочий. В ряде случаев устранение нарушений осуществлялось непосредственно в ходе проверки.</w:t>
      </w:r>
    </w:p>
    <w:p w:rsidR="00DA162B" w:rsidRPr="00373ECB" w:rsidRDefault="00DA162B" w:rsidP="00363B31">
      <w:pPr>
        <w:tabs>
          <w:tab w:val="num" w:pos="1440"/>
        </w:tabs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ECB">
        <w:rPr>
          <w:rFonts w:ascii="Times New Roman" w:hAnsi="Times New Roman" w:cs="Times New Roman"/>
          <w:sz w:val="28"/>
          <w:szCs w:val="28"/>
        </w:rPr>
        <w:t>Выявленные, но не устраненные в ходе контрольных мероприятий недостатки и нереализованные предложения, указанные в актах, отчетах, находятся на постоянном контроле Контрольно-счетного комитета, по ним проводится соответствующая работа.</w:t>
      </w:r>
    </w:p>
    <w:p w:rsidR="00DA162B" w:rsidRPr="00373ECB" w:rsidRDefault="00DA162B" w:rsidP="00363B31">
      <w:pPr>
        <w:tabs>
          <w:tab w:val="num" w:pos="1440"/>
        </w:tabs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ECB">
        <w:rPr>
          <w:rFonts w:ascii="Times New Roman" w:hAnsi="Times New Roman" w:cs="Times New Roman"/>
          <w:sz w:val="28"/>
          <w:szCs w:val="28"/>
        </w:rPr>
        <w:lastRenderedPageBreak/>
        <w:t>Отчеты по результатам контрольных мероприятий в рамках взаимодействия направлены в Прокуратуру Беломорского района для принятия мер прокурорского реагирования.</w:t>
      </w:r>
    </w:p>
    <w:p w:rsidR="007A04EF" w:rsidRPr="00373ECB" w:rsidRDefault="00E30132" w:rsidP="00963016">
      <w:pPr>
        <w:autoSpaceDE w:val="0"/>
        <w:autoSpaceDN w:val="0"/>
        <w:adjustRightInd w:val="0"/>
        <w:spacing w:before="240"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73ECB">
        <w:rPr>
          <w:rFonts w:ascii="Times New Roman" w:hAnsi="Times New Roman" w:cs="Times New Roman"/>
          <w:b/>
          <w:i/>
          <w:sz w:val="28"/>
          <w:szCs w:val="28"/>
        </w:rPr>
        <w:t>Э</w:t>
      </w:r>
      <w:r w:rsidR="007A04EF" w:rsidRPr="00373ECB">
        <w:rPr>
          <w:rFonts w:ascii="Times New Roman" w:hAnsi="Times New Roman" w:cs="Times New Roman"/>
          <w:b/>
          <w:i/>
          <w:sz w:val="28"/>
          <w:szCs w:val="28"/>
        </w:rPr>
        <w:t>кспертно-аналитически</w:t>
      </w:r>
      <w:r w:rsidRPr="00373ECB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7A04EF" w:rsidRPr="00373ECB">
        <w:rPr>
          <w:rFonts w:ascii="Times New Roman" w:hAnsi="Times New Roman" w:cs="Times New Roman"/>
          <w:b/>
          <w:i/>
          <w:sz w:val="28"/>
          <w:szCs w:val="28"/>
        </w:rPr>
        <w:t xml:space="preserve"> мероприяти</w:t>
      </w:r>
      <w:r w:rsidRPr="00373ECB">
        <w:rPr>
          <w:rFonts w:ascii="Times New Roman" w:hAnsi="Times New Roman" w:cs="Times New Roman"/>
          <w:b/>
          <w:i/>
          <w:sz w:val="28"/>
          <w:szCs w:val="28"/>
        </w:rPr>
        <w:t>я</w:t>
      </w:r>
    </w:p>
    <w:p w:rsidR="000213E7" w:rsidRPr="00373ECB" w:rsidRDefault="000213E7" w:rsidP="00363B31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ECB">
        <w:rPr>
          <w:rFonts w:ascii="Times New Roman" w:hAnsi="Times New Roman" w:cs="Times New Roman"/>
          <w:sz w:val="28"/>
          <w:szCs w:val="28"/>
        </w:rPr>
        <w:t xml:space="preserve">Реализуя задачи, определенные Положением о Контрольно-счетном комитете, за отчетный период было проведено </w:t>
      </w:r>
      <w:r w:rsidR="00136CEE" w:rsidRPr="00373ECB">
        <w:rPr>
          <w:rFonts w:ascii="Times New Roman" w:hAnsi="Times New Roman" w:cs="Times New Roman"/>
          <w:sz w:val="28"/>
          <w:szCs w:val="28"/>
        </w:rPr>
        <w:t>20</w:t>
      </w:r>
      <w:r w:rsidRPr="00373ECB">
        <w:rPr>
          <w:rFonts w:ascii="Times New Roman" w:hAnsi="Times New Roman" w:cs="Times New Roman"/>
          <w:sz w:val="28"/>
          <w:szCs w:val="28"/>
        </w:rPr>
        <w:t xml:space="preserve"> эксп</w:t>
      </w:r>
      <w:r w:rsidR="00065981" w:rsidRPr="00373ECB">
        <w:rPr>
          <w:rFonts w:ascii="Times New Roman" w:hAnsi="Times New Roman" w:cs="Times New Roman"/>
          <w:sz w:val="28"/>
          <w:szCs w:val="28"/>
        </w:rPr>
        <w:t>ертно-аналитических мероприятий</w:t>
      </w:r>
      <w:r w:rsidR="00E70CC1" w:rsidRPr="00373ECB">
        <w:rPr>
          <w:rFonts w:ascii="Times New Roman" w:hAnsi="Times New Roman" w:cs="Times New Roman"/>
          <w:sz w:val="28"/>
          <w:szCs w:val="28"/>
        </w:rPr>
        <w:t>, в том числе экспертиза нормативных правовых актов</w:t>
      </w:r>
      <w:r w:rsidR="00065981" w:rsidRPr="00373ECB">
        <w:rPr>
          <w:rFonts w:ascii="Times New Roman" w:hAnsi="Times New Roman" w:cs="Times New Roman"/>
          <w:sz w:val="28"/>
          <w:szCs w:val="28"/>
        </w:rPr>
        <w:t>:</w:t>
      </w:r>
    </w:p>
    <w:p w:rsidR="00065981" w:rsidRPr="00373ECB" w:rsidRDefault="00FB7614" w:rsidP="00FB7614">
      <w:pPr>
        <w:pStyle w:val="a3"/>
        <w:numPr>
          <w:ilvl w:val="0"/>
          <w:numId w:val="4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ECB">
        <w:rPr>
          <w:rFonts w:ascii="Times New Roman" w:hAnsi="Times New Roman" w:cs="Times New Roman"/>
          <w:sz w:val="28"/>
          <w:szCs w:val="28"/>
        </w:rPr>
        <w:t>Проект решения Совета Беломорского муниципального округа «Об утверждении Положения о порядке и размерах возмещения расходов, связанных со служебными командировками, лицам, замещающим муниципальные должности на постоянной основе и должности муниципальной службы в органах местного самоуправления Беломорского муниципального округа Республики Карелия»;</w:t>
      </w:r>
    </w:p>
    <w:p w:rsidR="00FB7614" w:rsidRPr="00373ECB" w:rsidRDefault="00FB7614" w:rsidP="00FB7614">
      <w:pPr>
        <w:pStyle w:val="a3"/>
        <w:numPr>
          <w:ilvl w:val="0"/>
          <w:numId w:val="47"/>
        </w:numPr>
        <w:shd w:val="clear" w:color="auto" w:fill="FFFFFF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ECB">
        <w:rPr>
          <w:rFonts w:ascii="Times New Roman" w:hAnsi="Times New Roman" w:cs="Times New Roman"/>
          <w:sz w:val="28"/>
          <w:szCs w:val="28"/>
        </w:rPr>
        <w:t xml:space="preserve">Проект решения Совета Беломорского муниципального округа </w:t>
      </w:r>
      <w:r w:rsidRPr="00373ECB">
        <w:rPr>
          <w:rFonts w:ascii="Times New Roman" w:hAnsi="Times New Roman" w:cs="Times New Roman"/>
          <w:bCs/>
          <w:sz w:val="28"/>
          <w:szCs w:val="28"/>
        </w:rPr>
        <w:t xml:space="preserve">«Об установлении </w:t>
      </w:r>
      <w:r w:rsidRPr="00373ECB">
        <w:rPr>
          <w:rFonts w:ascii="Times New Roman" w:hAnsi="Times New Roman" w:cs="Times New Roman"/>
          <w:sz w:val="28"/>
          <w:szCs w:val="28"/>
        </w:rPr>
        <w:t xml:space="preserve">квалификационных </w:t>
      </w:r>
      <w:hyperlink r:id="rId11" w:history="1">
        <w:r w:rsidRPr="00373ECB">
          <w:rPr>
            <w:rFonts w:ascii="Times New Roman" w:hAnsi="Times New Roman" w:cs="Times New Roman"/>
            <w:sz w:val="28"/>
            <w:szCs w:val="28"/>
          </w:rPr>
          <w:t>требовани</w:t>
        </w:r>
      </w:hyperlink>
      <w:r w:rsidRPr="00373ECB">
        <w:rPr>
          <w:rFonts w:ascii="Times New Roman" w:hAnsi="Times New Roman" w:cs="Times New Roman"/>
          <w:sz w:val="28"/>
          <w:szCs w:val="28"/>
        </w:rPr>
        <w:t>й к уровню профессионального образования, стажу муниципальной службы или стажу работы по специальности, направлению подготовки, необходимым для замещения должностей муниципальной службы в органах местного самоуправления Беломорского муниципального округа Республики Карелия»;</w:t>
      </w:r>
    </w:p>
    <w:p w:rsidR="00FB7614" w:rsidRPr="00373ECB" w:rsidRDefault="0033499F" w:rsidP="00FB7614">
      <w:pPr>
        <w:pStyle w:val="a3"/>
        <w:numPr>
          <w:ilvl w:val="0"/>
          <w:numId w:val="47"/>
        </w:numPr>
        <w:shd w:val="clear" w:color="auto" w:fill="FFFFFF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ECB">
        <w:rPr>
          <w:rFonts w:ascii="Times New Roman" w:hAnsi="Times New Roman" w:cs="Times New Roman"/>
          <w:sz w:val="28"/>
          <w:szCs w:val="28"/>
        </w:rPr>
        <w:t>Проект решения Совета Беломорского муниципального округа «О внесении изменений в Положение о денежном содержании и материальном стимулировании лиц, замещающих муниципальные должности на постоянной основе и должности муниципальной службы в органах местного самоуправления Беломорского муниципального округа Республики Карелия»;</w:t>
      </w:r>
    </w:p>
    <w:p w:rsidR="0033499F" w:rsidRPr="00373ECB" w:rsidRDefault="00C4530A" w:rsidP="00FB7614">
      <w:pPr>
        <w:pStyle w:val="a3"/>
        <w:numPr>
          <w:ilvl w:val="0"/>
          <w:numId w:val="47"/>
        </w:numPr>
        <w:shd w:val="clear" w:color="auto" w:fill="FFFFFF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ECB">
        <w:rPr>
          <w:rFonts w:ascii="Times New Roman" w:hAnsi="Times New Roman" w:cs="Times New Roman"/>
          <w:sz w:val="28"/>
          <w:szCs w:val="28"/>
        </w:rPr>
        <w:t>Проект решения Совета Беломорского муниципального округа «Об особенностях командирования лиц, замещающих муниципальные должности на постоянной основе и должности муниципальной службы в органах местного самоуправления Беломорского муниципального округа Республики Карелия, на территории Донецкой Народной Республики, Луганской Народной Республики, Запорожской области и Херсонской области»;</w:t>
      </w:r>
    </w:p>
    <w:p w:rsidR="00C4530A" w:rsidRPr="00373ECB" w:rsidRDefault="00C4530A" w:rsidP="00FB7614">
      <w:pPr>
        <w:pStyle w:val="a3"/>
        <w:numPr>
          <w:ilvl w:val="0"/>
          <w:numId w:val="47"/>
        </w:numPr>
        <w:shd w:val="clear" w:color="auto" w:fill="FFFFFF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ECB">
        <w:rPr>
          <w:rFonts w:ascii="Times New Roman" w:hAnsi="Times New Roman" w:cs="Times New Roman"/>
          <w:sz w:val="28"/>
          <w:szCs w:val="28"/>
        </w:rPr>
        <w:t xml:space="preserve">Проект решения Совета Беломорского муниципального округа                              </w:t>
      </w:r>
      <w:r w:rsidRPr="00373ECB">
        <w:rPr>
          <w:rFonts w:ascii="Times New Roman" w:hAnsi="Times New Roman" w:cs="Times New Roman"/>
          <w:bCs/>
          <w:sz w:val="28"/>
          <w:szCs w:val="28"/>
        </w:rPr>
        <w:t>«Об утверждении Положения о проведении аттестации муниципальных служащих в органах местного самоуправления</w:t>
      </w:r>
      <w:r w:rsidRPr="00373ECB">
        <w:rPr>
          <w:rFonts w:ascii="Times New Roman" w:hAnsi="Times New Roman" w:cs="Times New Roman"/>
          <w:sz w:val="28"/>
          <w:szCs w:val="28"/>
        </w:rPr>
        <w:t xml:space="preserve"> Беломорского муниципального округа Республики Карелия»</w:t>
      </w:r>
      <w:r w:rsidR="00AC14F1" w:rsidRPr="00373ECB">
        <w:rPr>
          <w:rFonts w:ascii="Times New Roman" w:hAnsi="Times New Roman" w:cs="Times New Roman"/>
          <w:sz w:val="28"/>
          <w:szCs w:val="28"/>
        </w:rPr>
        <w:t>;</w:t>
      </w:r>
    </w:p>
    <w:p w:rsidR="00D7600C" w:rsidRPr="00373ECB" w:rsidRDefault="00D7600C" w:rsidP="00D7600C">
      <w:pPr>
        <w:pStyle w:val="Standard"/>
        <w:numPr>
          <w:ilvl w:val="0"/>
          <w:numId w:val="47"/>
        </w:numPr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373ECB">
        <w:rPr>
          <w:sz w:val="28"/>
          <w:szCs w:val="28"/>
          <w:lang w:val="ru-RU"/>
        </w:rPr>
        <w:t xml:space="preserve">Проект </w:t>
      </w:r>
      <w:r w:rsidRPr="00373ECB">
        <w:rPr>
          <w:rFonts w:cs="Times New Roman"/>
          <w:sz w:val="28"/>
          <w:szCs w:val="28"/>
          <w:lang w:val="ru-RU"/>
        </w:rPr>
        <w:t xml:space="preserve">решения Совета Беломорского муниципального округа </w:t>
      </w:r>
      <w:r w:rsidRPr="00373ECB">
        <w:rPr>
          <w:bCs/>
          <w:sz w:val="28"/>
          <w:szCs w:val="28"/>
          <w:lang w:val="ru-RU" w:eastAsia="en-US"/>
        </w:rPr>
        <w:t>«Об</w:t>
      </w:r>
      <w:r w:rsidRPr="00373ECB">
        <w:rPr>
          <w:bCs/>
          <w:sz w:val="28"/>
          <w:szCs w:val="28"/>
          <w:lang w:eastAsia="en-US"/>
        </w:rPr>
        <w:t xml:space="preserve"> </w:t>
      </w:r>
      <w:r w:rsidRPr="00373ECB">
        <w:rPr>
          <w:bCs/>
          <w:sz w:val="28"/>
          <w:szCs w:val="28"/>
          <w:lang w:val="ru-RU" w:eastAsia="en-US"/>
        </w:rPr>
        <w:t xml:space="preserve">утверждении Порядка проведения конкурса на </w:t>
      </w:r>
      <w:r w:rsidRPr="00373ECB">
        <w:rPr>
          <w:sz w:val="28"/>
          <w:szCs w:val="28"/>
          <w:lang w:val="ru-RU"/>
        </w:rPr>
        <w:t>замещение должности муниципальной службы в органах местного самоуправления Беломорского муниципального округа Республики Карелия»;</w:t>
      </w:r>
    </w:p>
    <w:p w:rsidR="00D7600C" w:rsidRPr="00373ECB" w:rsidRDefault="00D7600C" w:rsidP="00D7600C">
      <w:pPr>
        <w:pStyle w:val="Standard"/>
        <w:numPr>
          <w:ilvl w:val="0"/>
          <w:numId w:val="47"/>
        </w:numPr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373ECB">
        <w:rPr>
          <w:rFonts w:cs="Times New Roman"/>
          <w:sz w:val="28"/>
          <w:szCs w:val="28"/>
          <w:lang w:val="ru-RU"/>
        </w:rPr>
        <w:t>Проект решения Совета Беломорского муниципального округа                            «</w:t>
      </w:r>
      <w:r w:rsidR="00842EDC" w:rsidRPr="00373ECB">
        <w:rPr>
          <w:rFonts w:cs="Times New Roman"/>
          <w:sz w:val="28"/>
          <w:szCs w:val="28"/>
          <w:lang w:val="ru-RU"/>
        </w:rPr>
        <w:t>Об</w:t>
      </w:r>
      <w:r w:rsidRPr="00373ECB">
        <w:rPr>
          <w:rFonts w:cs="Times New Roman"/>
          <w:sz w:val="28"/>
          <w:szCs w:val="28"/>
        </w:rPr>
        <w:t xml:space="preserve"> </w:t>
      </w:r>
      <w:r w:rsidR="00842EDC" w:rsidRPr="00373ECB">
        <w:rPr>
          <w:rFonts w:cs="Times New Roman"/>
          <w:sz w:val="28"/>
          <w:szCs w:val="28"/>
          <w:lang w:val="ru-RU"/>
        </w:rPr>
        <w:t>утверждении</w:t>
      </w:r>
      <w:r w:rsidRPr="00373ECB">
        <w:rPr>
          <w:rFonts w:cs="Times New Roman"/>
          <w:sz w:val="28"/>
          <w:szCs w:val="28"/>
        </w:rPr>
        <w:t xml:space="preserve"> </w:t>
      </w:r>
      <w:r w:rsidR="00842EDC" w:rsidRPr="00373ECB">
        <w:rPr>
          <w:rFonts w:cs="Times New Roman"/>
          <w:sz w:val="28"/>
          <w:szCs w:val="28"/>
          <w:lang w:val="ru-RU"/>
        </w:rPr>
        <w:t>Положения</w:t>
      </w:r>
      <w:r w:rsidRPr="00373ECB">
        <w:rPr>
          <w:rFonts w:cs="Times New Roman"/>
          <w:sz w:val="28"/>
          <w:szCs w:val="28"/>
        </w:rPr>
        <w:t xml:space="preserve"> о </w:t>
      </w:r>
      <w:r w:rsidRPr="00373ECB">
        <w:rPr>
          <w:rFonts w:cs="Times New Roman"/>
          <w:sz w:val="28"/>
          <w:szCs w:val="28"/>
          <w:lang w:val="ru-RU"/>
        </w:rPr>
        <w:t>компенсации расходов на оплату стоимости проезда и провоза багажа к месту использования отпуска и обратно для лиц, работающих в органах местного самоуправления и муниципальных учреждениях</w:t>
      </w:r>
      <w:r w:rsidRPr="00373ECB">
        <w:rPr>
          <w:rFonts w:cs="Times New Roman"/>
          <w:sz w:val="28"/>
          <w:szCs w:val="28"/>
        </w:rPr>
        <w:t xml:space="preserve"> </w:t>
      </w:r>
      <w:r w:rsidR="00842EDC" w:rsidRPr="00373ECB">
        <w:rPr>
          <w:rFonts w:cs="Times New Roman"/>
          <w:sz w:val="28"/>
          <w:szCs w:val="28"/>
          <w:lang w:val="ru-RU"/>
        </w:rPr>
        <w:t>Беломорского муниципального округа Республики Карелия</w:t>
      </w:r>
      <w:r w:rsidRPr="00373ECB">
        <w:rPr>
          <w:rFonts w:cs="Times New Roman"/>
          <w:sz w:val="28"/>
          <w:szCs w:val="28"/>
          <w:lang w:val="ru-RU"/>
        </w:rPr>
        <w:t>»;</w:t>
      </w:r>
    </w:p>
    <w:p w:rsidR="00D7600C" w:rsidRPr="00373ECB" w:rsidRDefault="008C3057" w:rsidP="00D7600C">
      <w:pPr>
        <w:pStyle w:val="Standard"/>
        <w:numPr>
          <w:ilvl w:val="0"/>
          <w:numId w:val="47"/>
        </w:numPr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373ECB">
        <w:rPr>
          <w:rFonts w:cs="Times New Roman"/>
          <w:sz w:val="28"/>
          <w:szCs w:val="28"/>
          <w:lang w:val="ru-RU"/>
        </w:rPr>
        <w:t xml:space="preserve">Проект решения Совета Беломорского муниципального округа                            </w:t>
      </w:r>
      <w:r w:rsidRPr="00373ECB">
        <w:rPr>
          <w:rFonts w:cs="Times New Roman"/>
          <w:sz w:val="28"/>
          <w:szCs w:val="28"/>
          <w:lang w:val="ru-RU"/>
        </w:rPr>
        <w:lastRenderedPageBreak/>
        <w:t>«Об</w:t>
      </w:r>
      <w:r w:rsidRPr="00373ECB">
        <w:rPr>
          <w:rFonts w:cs="Times New Roman"/>
          <w:sz w:val="28"/>
          <w:szCs w:val="28"/>
        </w:rPr>
        <w:t xml:space="preserve"> </w:t>
      </w:r>
      <w:r w:rsidRPr="00373ECB">
        <w:rPr>
          <w:rFonts w:cs="Times New Roman"/>
          <w:sz w:val="28"/>
          <w:szCs w:val="28"/>
          <w:lang w:val="ru-RU"/>
        </w:rPr>
        <w:t>утверждении</w:t>
      </w:r>
      <w:r w:rsidRPr="00373ECB">
        <w:rPr>
          <w:rFonts w:cs="Times New Roman"/>
          <w:sz w:val="28"/>
          <w:szCs w:val="28"/>
        </w:rPr>
        <w:t xml:space="preserve"> </w:t>
      </w:r>
      <w:r w:rsidRPr="00373ECB">
        <w:rPr>
          <w:rFonts w:cs="Times New Roman"/>
          <w:sz w:val="28"/>
          <w:szCs w:val="28"/>
          <w:lang w:val="ru-RU"/>
        </w:rPr>
        <w:t>Порядка назначения, перерасчета и выплаты ежемесячной доплаты к страховой пенсии по старости (инвалидности)</w:t>
      </w:r>
      <w:r w:rsidRPr="00373ECB">
        <w:rPr>
          <w:rFonts w:cs="Times New Roman"/>
          <w:sz w:val="28"/>
          <w:szCs w:val="28"/>
        </w:rPr>
        <w:t xml:space="preserve"> </w:t>
      </w:r>
      <w:r w:rsidRPr="00373ECB">
        <w:rPr>
          <w:rFonts w:cs="Times New Roman"/>
          <w:sz w:val="28"/>
          <w:szCs w:val="28"/>
          <w:lang w:val="ru-RU"/>
        </w:rPr>
        <w:t>лицам, замещавшим должности муниципальной службы в органах местного самоуправления Беломорского муниципального округа Республики Карелия»</w:t>
      </w:r>
      <w:r w:rsidR="008D17E6" w:rsidRPr="00373ECB">
        <w:rPr>
          <w:rFonts w:cs="Times New Roman"/>
          <w:sz w:val="28"/>
          <w:szCs w:val="28"/>
          <w:lang w:val="ru-RU"/>
        </w:rPr>
        <w:t>;</w:t>
      </w:r>
    </w:p>
    <w:p w:rsidR="008D17E6" w:rsidRPr="00373ECB" w:rsidRDefault="00DC15D1" w:rsidP="00D7600C">
      <w:pPr>
        <w:pStyle w:val="Standard"/>
        <w:numPr>
          <w:ilvl w:val="0"/>
          <w:numId w:val="47"/>
        </w:numPr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373ECB">
        <w:rPr>
          <w:rFonts w:cs="Times New Roman"/>
          <w:sz w:val="28"/>
          <w:szCs w:val="28"/>
          <w:lang w:val="ru-RU"/>
        </w:rPr>
        <w:t>Проект решения Совета Беломорского муниципального округа                      «</w:t>
      </w:r>
      <w:r w:rsidRPr="00373ECB">
        <w:rPr>
          <w:rFonts w:cs="Times New Roman"/>
          <w:sz w:val="28"/>
          <w:szCs w:val="28"/>
        </w:rPr>
        <w:t>О</w:t>
      </w:r>
      <w:r w:rsidRPr="00373ECB">
        <w:rPr>
          <w:rFonts w:cs="Times New Roman"/>
          <w:sz w:val="28"/>
          <w:szCs w:val="28"/>
          <w:lang w:val="ru-RU"/>
        </w:rPr>
        <w:t>б</w:t>
      </w:r>
      <w:r w:rsidRPr="00373ECB">
        <w:rPr>
          <w:rFonts w:cs="Times New Roman"/>
          <w:sz w:val="28"/>
          <w:szCs w:val="28"/>
        </w:rPr>
        <w:t xml:space="preserve"> </w:t>
      </w:r>
      <w:r w:rsidRPr="00373ECB">
        <w:rPr>
          <w:rFonts w:cs="Times New Roman"/>
          <w:sz w:val="28"/>
          <w:szCs w:val="28"/>
          <w:lang w:val="ru-RU"/>
        </w:rPr>
        <w:t>утверждении</w:t>
      </w:r>
      <w:r w:rsidRPr="00373ECB">
        <w:rPr>
          <w:rFonts w:cs="Times New Roman"/>
          <w:sz w:val="28"/>
          <w:szCs w:val="28"/>
        </w:rPr>
        <w:t xml:space="preserve"> </w:t>
      </w:r>
      <w:r w:rsidRPr="00373ECB">
        <w:rPr>
          <w:rFonts w:cs="Times New Roman"/>
          <w:sz w:val="28"/>
          <w:szCs w:val="28"/>
          <w:lang w:val="ru-RU"/>
        </w:rPr>
        <w:t>Положения о денежном содержании и материальном стимулировании лиц, замещающих муниципальные должности на постоянной основе и должности муниципальной службы в органах местного самоуправления Беломорского муниципального округа Республики Карелия»;</w:t>
      </w:r>
    </w:p>
    <w:p w:rsidR="00DC15D1" w:rsidRPr="00373ECB" w:rsidRDefault="00DC15D1" w:rsidP="00D7600C">
      <w:pPr>
        <w:pStyle w:val="Standard"/>
        <w:numPr>
          <w:ilvl w:val="0"/>
          <w:numId w:val="47"/>
        </w:numPr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373ECB">
        <w:rPr>
          <w:rFonts w:cs="Times New Roman"/>
          <w:sz w:val="28"/>
          <w:szCs w:val="28"/>
          <w:lang w:val="ru-RU"/>
        </w:rPr>
        <w:t>Проект решения Совета Беломорского муниципального округа                      «</w:t>
      </w:r>
      <w:r w:rsidRPr="00373ECB">
        <w:rPr>
          <w:rFonts w:cs="Times New Roman"/>
          <w:sz w:val="28"/>
          <w:szCs w:val="28"/>
        </w:rPr>
        <w:t>О</w:t>
      </w:r>
      <w:r w:rsidRPr="00373ECB">
        <w:rPr>
          <w:rFonts w:cs="Times New Roman"/>
          <w:sz w:val="28"/>
          <w:szCs w:val="28"/>
          <w:lang w:val="ru-RU"/>
        </w:rPr>
        <w:t>б</w:t>
      </w:r>
      <w:r w:rsidRPr="00373ECB">
        <w:rPr>
          <w:rFonts w:cs="Times New Roman"/>
          <w:sz w:val="28"/>
          <w:szCs w:val="28"/>
        </w:rPr>
        <w:t xml:space="preserve"> </w:t>
      </w:r>
      <w:r w:rsidRPr="00373ECB">
        <w:rPr>
          <w:rFonts w:cs="Times New Roman"/>
          <w:sz w:val="28"/>
          <w:szCs w:val="28"/>
          <w:lang w:val="ru-RU"/>
        </w:rPr>
        <w:t>утверждении</w:t>
      </w:r>
      <w:r w:rsidRPr="00373ECB">
        <w:rPr>
          <w:rFonts w:cs="Times New Roman"/>
          <w:sz w:val="28"/>
          <w:szCs w:val="28"/>
        </w:rPr>
        <w:t xml:space="preserve"> </w:t>
      </w:r>
      <w:r w:rsidRPr="00373ECB">
        <w:rPr>
          <w:rFonts w:cs="Times New Roman"/>
          <w:sz w:val="28"/>
          <w:szCs w:val="28"/>
          <w:lang w:val="ru-RU"/>
        </w:rPr>
        <w:t>Положения о материальном стимулировании лиц, замещающих муниципальные должности на постоянной основе в органах местного самоуправления Беломорского муниципального округа Республики Карелия»;</w:t>
      </w:r>
    </w:p>
    <w:p w:rsidR="00DC15D1" w:rsidRPr="00373ECB" w:rsidRDefault="00E70CC1" w:rsidP="00D7600C">
      <w:pPr>
        <w:pStyle w:val="Standard"/>
        <w:numPr>
          <w:ilvl w:val="0"/>
          <w:numId w:val="47"/>
        </w:numPr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373ECB">
        <w:rPr>
          <w:rFonts w:cs="Times New Roman"/>
          <w:sz w:val="28"/>
          <w:szCs w:val="28"/>
          <w:lang w:val="ru-RU"/>
        </w:rPr>
        <w:t>проект решения Совета Беломорского муниципального округа                      «</w:t>
      </w:r>
      <w:r w:rsidRPr="00373ECB">
        <w:rPr>
          <w:rFonts w:cs="Times New Roman"/>
          <w:sz w:val="28"/>
          <w:szCs w:val="28"/>
        </w:rPr>
        <w:t>О</w:t>
      </w:r>
      <w:r w:rsidRPr="00373ECB">
        <w:rPr>
          <w:rFonts w:cs="Times New Roman"/>
          <w:sz w:val="28"/>
          <w:szCs w:val="28"/>
          <w:lang w:val="ru-RU"/>
        </w:rPr>
        <w:t xml:space="preserve"> внесении изменений в </w:t>
      </w:r>
      <w:r w:rsidRPr="00373ECB">
        <w:rPr>
          <w:rFonts w:cs="Times New Roman"/>
          <w:sz w:val="28"/>
          <w:szCs w:val="28"/>
        </w:rPr>
        <w:t xml:space="preserve"> </w:t>
      </w:r>
      <w:r w:rsidRPr="00373ECB">
        <w:rPr>
          <w:rFonts w:cs="Times New Roman"/>
          <w:sz w:val="28"/>
          <w:szCs w:val="28"/>
          <w:lang w:val="ru-RU"/>
        </w:rPr>
        <w:t>Положение о денежном содержании и материальном стимулировании лиц, замещающих муниципальные должности на постоянной основе и должности муниципальной службы в органах местного самоуправления Беломорского муниципального округа Республики Карелия»</w:t>
      </w:r>
    </w:p>
    <w:p w:rsidR="00065981" w:rsidRPr="00373ECB" w:rsidRDefault="00E70CC1" w:rsidP="00363B31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ECB">
        <w:rPr>
          <w:rFonts w:ascii="Times New Roman" w:eastAsia="Times New Roman" w:hAnsi="Times New Roman" w:cs="Times New Roman"/>
          <w:sz w:val="28"/>
          <w:szCs w:val="28"/>
        </w:rPr>
        <w:t xml:space="preserve">По итогам проведенных экспертиз нормативных правовых актов, все проекты решений Совета Беломорского муниципального округа </w:t>
      </w:r>
      <w:r w:rsidR="00E30132" w:rsidRPr="00373ECB">
        <w:rPr>
          <w:rFonts w:ascii="Times New Roman" w:eastAsia="Times New Roman" w:hAnsi="Times New Roman" w:cs="Times New Roman"/>
          <w:sz w:val="28"/>
          <w:szCs w:val="28"/>
        </w:rPr>
        <w:t xml:space="preserve">в 2024 году </w:t>
      </w:r>
      <w:r w:rsidRPr="00373ECB">
        <w:rPr>
          <w:rFonts w:ascii="Times New Roman" w:eastAsia="Times New Roman" w:hAnsi="Times New Roman" w:cs="Times New Roman"/>
          <w:sz w:val="28"/>
          <w:szCs w:val="28"/>
        </w:rPr>
        <w:t>были приняты на сессиях Совета Беломорского муниципального округа</w:t>
      </w:r>
      <w:r w:rsidR="00E30132" w:rsidRPr="00373E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044D" w:rsidRPr="00373ECB" w:rsidRDefault="0053044D" w:rsidP="0053044D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ECB">
        <w:rPr>
          <w:rFonts w:ascii="Times New Roman" w:hAnsi="Times New Roman" w:cs="Times New Roman"/>
          <w:sz w:val="28"/>
          <w:szCs w:val="28"/>
        </w:rPr>
        <w:t>Проведены экспертизы в рамках внешней проверки годовых отчетов об исполнении бюджетов за 2023 год</w:t>
      </w:r>
      <w:r w:rsidR="00176AE2" w:rsidRPr="00373ECB">
        <w:rPr>
          <w:rFonts w:ascii="Times New Roman" w:hAnsi="Times New Roman" w:cs="Times New Roman"/>
          <w:sz w:val="28"/>
          <w:szCs w:val="28"/>
        </w:rPr>
        <w:t xml:space="preserve"> в</w:t>
      </w:r>
      <w:r w:rsidRPr="00373EC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3044D" w:rsidRPr="00373ECB" w:rsidRDefault="0053044D" w:rsidP="00530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ECB">
        <w:rPr>
          <w:rFonts w:ascii="Times New Roman" w:hAnsi="Times New Roman" w:cs="Times New Roman"/>
          <w:sz w:val="28"/>
          <w:szCs w:val="28"/>
        </w:rPr>
        <w:t xml:space="preserve">- </w:t>
      </w:r>
      <w:r w:rsidR="00176AE2" w:rsidRPr="00373ECB">
        <w:rPr>
          <w:rFonts w:ascii="Times New Roman" w:hAnsi="Times New Roman" w:cs="Times New Roman"/>
          <w:sz w:val="28"/>
          <w:szCs w:val="28"/>
        </w:rPr>
        <w:t>м</w:t>
      </w:r>
      <w:r w:rsidRPr="00373ECB">
        <w:rPr>
          <w:rFonts w:ascii="Times New Roman" w:hAnsi="Times New Roman" w:cs="Times New Roman"/>
          <w:sz w:val="28"/>
          <w:szCs w:val="28"/>
        </w:rPr>
        <w:t>униципально</w:t>
      </w:r>
      <w:r w:rsidR="00176AE2" w:rsidRPr="00373ECB">
        <w:rPr>
          <w:rFonts w:ascii="Times New Roman" w:hAnsi="Times New Roman" w:cs="Times New Roman"/>
          <w:sz w:val="28"/>
          <w:szCs w:val="28"/>
        </w:rPr>
        <w:t>м</w:t>
      </w:r>
      <w:r w:rsidRPr="00373ECB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176AE2" w:rsidRPr="00373ECB">
        <w:rPr>
          <w:rFonts w:ascii="Times New Roman" w:hAnsi="Times New Roman" w:cs="Times New Roman"/>
          <w:sz w:val="28"/>
          <w:szCs w:val="28"/>
        </w:rPr>
        <w:t>и</w:t>
      </w:r>
      <w:r w:rsidRPr="00373ECB">
        <w:rPr>
          <w:rFonts w:ascii="Times New Roman" w:hAnsi="Times New Roman" w:cs="Times New Roman"/>
          <w:sz w:val="28"/>
          <w:szCs w:val="28"/>
        </w:rPr>
        <w:t xml:space="preserve"> «Беломорский муниципальный район»; </w:t>
      </w:r>
    </w:p>
    <w:p w:rsidR="0053044D" w:rsidRPr="00373ECB" w:rsidRDefault="0053044D" w:rsidP="00530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ECB">
        <w:rPr>
          <w:rFonts w:ascii="Times New Roman" w:hAnsi="Times New Roman" w:cs="Times New Roman"/>
          <w:sz w:val="28"/>
          <w:szCs w:val="28"/>
        </w:rPr>
        <w:t>- муниципально</w:t>
      </w:r>
      <w:r w:rsidR="00176AE2" w:rsidRPr="00373ECB">
        <w:rPr>
          <w:rFonts w:ascii="Times New Roman" w:hAnsi="Times New Roman" w:cs="Times New Roman"/>
          <w:sz w:val="28"/>
          <w:szCs w:val="28"/>
        </w:rPr>
        <w:t>м</w:t>
      </w:r>
      <w:r w:rsidRPr="00373ECB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176AE2" w:rsidRPr="00373ECB">
        <w:rPr>
          <w:rFonts w:ascii="Times New Roman" w:hAnsi="Times New Roman" w:cs="Times New Roman"/>
          <w:sz w:val="28"/>
          <w:szCs w:val="28"/>
        </w:rPr>
        <w:t>и</w:t>
      </w:r>
      <w:r w:rsidRPr="00373ECB">
        <w:rPr>
          <w:rFonts w:ascii="Times New Roman" w:hAnsi="Times New Roman" w:cs="Times New Roman"/>
          <w:sz w:val="28"/>
          <w:szCs w:val="28"/>
        </w:rPr>
        <w:t xml:space="preserve"> «Беломорское городское поселение»; </w:t>
      </w:r>
    </w:p>
    <w:p w:rsidR="0053044D" w:rsidRPr="00373ECB" w:rsidRDefault="0053044D" w:rsidP="00530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ECB">
        <w:rPr>
          <w:rFonts w:ascii="Times New Roman" w:hAnsi="Times New Roman" w:cs="Times New Roman"/>
          <w:sz w:val="28"/>
          <w:szCs w:val="28"/>
        </w:rPr>
        <w:t>- муниципально</w:t>
      </w:r>
      <w:r w:rsidR="00176AE2" w:rsidRPr="00373ECB">
        <w:rPr>
          <w:rFonts w:ascii="Times New Roman" w:hAnsi="Times New Roman" w:cs="Times New Roman"/>
          <w:sz w:val="28"/>
          <w:szCs w:val="28"/>
        </w:rPr>
        <w:t>м</w:t>
      </w:r>
      <w:r w:rsidRPr="00373ECB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176AE2" w:rsidRPr="00373ECB">
        <w:rPr>
          <w:rFonts w:ascii="Times New Roman" w:hAnsi="Times New Roman" w:cs="Times New Roman"/>
          <w:sz w:val="28"/>
          <w:szCs w:val="28"/>
        </w:rPr>
        <w:t>и</w:t>
      </w:r>
      <w:r w:rsidRPr="00373ECB">
        <w:rPr>
          <w:rFonts w:ascii="Times New Roman" w:hAnsi="Times New Roman" w:cs="Times New Roman"/>
          <w:sz w:val="28"/>
          <w:szCs w:val="28"/>
        </w:rPr>
        <w:t xml:space="preserve"> «Летнереченское сельское поселение»; </w:t>
      </w:r>
    </w:p>
    <w:p w:rsidR="0053044D" w:rsidRPr="00373ECB" w:rsidRDefault="0053044D" w:rsidP="00530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ECB">
        <w:rPr>
          <w:rFonts w:ascii="Times New Roman" w:hAnsi="Times New Roman" w:cs="Times New Roman"/>
          <w:sz w:val="28"/>
          <w:szCs w:val="28"/>
        </w:rPr>
        <w:t>- муниципально</w:t>
      </w:r>
      <w:r w:rsidR="00176AE2" w:rsidRPr="00373ECB">
        <w:rPr>
          <w:rFonts w:ascii="Times New Roman" w:hAnsi="Times New Roman" w:cs="Times New Roman"/>
          <w:sz w:val="28"/>
          <w:szCs w:val="28"/>
        </w:rPr>
        <w:t>м</w:t>
      </w:r>
      <w:r w:rsidRPr="00373ECB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176AE2" w:rsidRPr="00373ECB">
        <w:rPr>
          <w:rFonts w:ascii="Times New Roman" w:hAnsi="Times New Roman" w:cs="Times New Roman"/>
          <w:sz w:val="28"/>
          <w:szCs w:val="28"/>
        </w:rPr>
        <w:t>и</w:t>
      </w:r>
      <w:r w:rsidRPr="00373ECB">
        <w:rPr>
          <w:rFonts w:ascii="Times New Roman" w:hAnsi="Times New Roman" w:cs="Times New Roman"/>
          <w:sz w:val="28"/>
          <w:szCs w:val="28"/>
        </w:rPr>
        <w:t xml:space="preserve">«Сосновецкое сельское поселение»; </w:t>
      </w:r>
    </w:p>
    <w:p w:rsidR="0053044D" w:rsidRPr="00373ECB" w:rsidRDefault="0053044D" w:rsidP="00530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ECB">
        <w:rPr>
          <w:rFonts w:ascii="Times New Roman" w:hAnsi="Times New Roman" w:cs="Times New Roman"/>
          <w:sz w:val="28"/>
          <w:szCs w:val="28"/>
        </w:rPr>
        <w:t>- муниципально</w:t>
      </w:r>
      <w:r w:rsidR="00176AE2" w:rsidRPr="00373ECB">
        <w:rPr>
          <w:rFonts w:ascii="Times New Roman" w:hAnsi="Times New Roman" w:cs="Times New Roman"/>
          <w:sz w:val="28"/>
          <w:szCs w:val="28"/>
        </w:rPr>
        <w:t>м</w:t>
      </w:r>
      <w:r w:rsidRPr="00373ECB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176AE2" w:rsidRPr="00373ECB">
        <w:rPr>
          <w:rFonts w:ascii="Times New Roman" w:hAnsi="Times New Roman" w:cs="Times New Roman"/>
          <w:sz w:val="28"/>
          <w:szCs w:val="28"/>
        </w:rPr>
        <w:t>и</w:t>
      </w:r>
      <w:r w:rsidRPr="00373ECB">
        <w:rPr>
          <w:rFonts w:ascii="Times New Roman" w:hAnsi="Times New Roman" w:cs="Times New Roman"/>
          <w:sz w:val="28"/>
          <w:szCs w:val="28"/>
        </w:rPr>
        <w:t xml:space="preserve"> «Сумпосадское сельское поселение».</w:t>
      </w:r>
    </w:p>
    <w:p w:rsidR="006F4659" w:rsidRPr="00373ECB" w:rsidRDefault="006F4659" w:rsidP="00EB15F4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ECB">
        <w:rPr>
          <w:rFonts w:ascii="Times New Roman" w:eastAsia="Times New Roman" w:hAnsi="Times New Roman" w:cs="Times New Roman"/>
          <w:sz w:val="28"/>
          <w:szCs w:val="28"/>
        </w:rPr>
        <w:t>По итогам проведенных экспертиз, проведения публичных слушаний по обсуждению проектов решений Совета Беломорского муниципального округа</w:t>
      </w:r>
      <w:r w:rsidR="00EB15F4" w:rsidRPr="00373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3ECB">
        <w:rPr>
          <w:rFonts w:ascii="Times New Roman" w:eastAsia="Times New Roman" w:hAnsi="Times New Roman" w:cs="Times New Roman"/>
          <w:sz w:val="28"/>
          <w:szCs w:val="28"/>
        </w:rPr>
        <w:t>«Об исполнении бюджетов муниципальных образований Беломорского муниципального района Республики Карелия</w:t>
      </w:r>
      <w:r w:rsidR="00EB15F4" w:rsidRPr="00373ECB">
        <w:rPr>
          <w:rFonts w:ascii="Times New Roman" w:eastAsia="Times New Roman" w:hAnsi="Times New Roman" w:cs="Times New Roman"/>
          <w:sz w:val="28"/>
          <w:szCs w:val="28"/>
        </w:rPr>
        <w:t xml:space="preserve"> за 2023 год</w:t>
      </w:r>
      <w:r w:rsidRPr="00373ECB">
        <w:rPr>
          <w:rFonts w:ascii="Times New Roman" w:eastAsia="Times New Roman" w:hAnsi="Times New Roman" w:cs="Times New Roman"/>
          <w:sz w:val="28"/>
          <w:szCs w:val="28"/>
        </w:rPr>
        <w:t xml:space="preserve">» были приняты решения Совета Беломорского муниципального округа </w:t>
      </w:r>
      <w:r w:rsidR="00EB15F4" w:rsidRPr="00373ECB">
        <w:rPr>
          <w:rFonts w:ascii="Times New Roman" w:eastAsia="Times New Roman" w:hAnsi="Times New Roman" w:cs="Times New Roman"/>
          <w:sz w:val="28"/>
          <w:szCs w:val="28"/>
        </w:rPr>
        <w:t xml:space="preserve"> и утверждены отчеты об исполнении бюджетов муниципальных образований Беломорского муниципального района Республики Карелия за 2023 год.</w:t>
      </w:r>
    </w:p>
    <w:p w:rsidR="00E70CC1" w:rsidRPr="00373ECB" w:rsidRDefault="0053044D" w:rsidP="0053044D">
      <w:pPr>
        <w:shd w:val="clear" w:color="auto" w:fill="FFFFFF"/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3ECB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Проект решения «О бюджете Беломорского муниципального округа на 2025 год и на плановый период 2026 </w:t>
      </w:r>
      <w:r w:rsidRPr="00373ECB">
        <w:rPr>
          <w:rFonts w:ascii="Times New Roman" w:hAnsi="Times New Roman" w:cs="Times New Roman"/>
          <w:b/>
          <w:sz w:val="28"/>
          <w:szCs w:val="28"/>
        </w:rPr>
        <w:t>и 2027</w:t>
      </w:r>
      <w:r w:rsidRPr="00373ECB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годов».</w:t>
      </w:r>
    </w:p>
    <w:p w:rsidR="000213E7" w:rsidRPr="00373ECB" w:rsidRDefault="000213E7" w:rsidP="00363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ECB">
        <w:rPr>
          <w:rFonts w:ascii="Times New Roman" w:eastAsia="Times New Roman" w:hAnsi="Times New Roman" w:cs="Times New Roman"/>
          <w:sz w:val="28"/>
          <w:szCs w:val="28"/>
        </w:rPr>
        <w:t>В заключени</w:t>
      </w:r>
      <w:r w:rsidR="00363B31" w:rsidRPr="00373EC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73ECB">
        <w:rPr>
          <w:rFonts w:ascii="Times New Roman" w:eastAsia="Times New Roman" w:hAnsi="Times New Roman" w:cs="Times New Roman"/>
          <w:sz w:val="28"/>
          <w:szCs w:val="28"/>
        </w:rPr>
        <w:t xml:space="preserve"> на проект решения «О бюджете Беломорского муниципального округа на 202</w:t>
      </w:r>
      <w:r w:rsidR="00076E01" w:rsidRPr="00373EC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73ECB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076E01" w:rsidRPr="00373EC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373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3ECB">
        <w:rPr>
          <w:rFonts w:ascii="Times New Roman" w:hAnsi="Times New Roman" w:cs="Times New Roman"/>
          <w:sz w:val="28"/>
          <w:szCs w:val="28"/>
        </w:rPr>
        <w:t>и 202</w:t>
      </w:r>
      <w:r w:rsidR="00076E01" w:rsidRPr="00373ECB">
        <w:rPr>
          <w:rFonts w:ascii="Times New Roman" w:hAnsi="Times New Roman" w:cs="Times New Roman"/>
          <w:sz w:val="28"/>
          <w:szCs w:val="28"/>
        </w:rPr>
        <w:t>7</w:t>
      </w:r>
      <w:r w:rsidRPr="00373ECB">
        <w:rPr>
          <w:rFonts w:ascii="Times New Roman" w:eastAsia="Times New Roman" w:hAnsi="Times New Roman" w:cs="Times New Roman"/>
          <w:sz w:val="28"/>
          <w:szCs w:val="28"/>
        </w:rPr>
        <w:t xml:space="preserve"> годов» </w:t>
      </w:r>
      <w:r w:rsidRPr="00373ECB">
        <w:rPr>
          <w:rFonts w:ascii="Times New Roman" w:hAnsi="Times New Roman" w:cs="Times New Roman"/>
          <w:sz w:val="28"/>
          <w:szCs w:val="28"/>
        </w:rPr>
        <w:t xml:space="preserve">отмечено: </w:t>
      </w:r>
    </w:p>
    <w:p w:rsidR="00076E01" w:rsidRPr="00373ECB" w:rsidRDefault="00076E01" w:rsidP="00076E0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373ECB">
        <w:rPr>
          <w:rFonts w:ascii="Times New Roman" w:hAnsi="Times New Roman" w:cs="Times New Roman"/>
          <w:sz w:val="28"/>
          <w:szCs w:val="28"/>
        </w:rPr>
        <w:t xml:space="preserve">Проект Решения о бюджете с приложением документов и материалов для проведения экспертизы поступил в Контрольно-счетный комитет 15 ноября 2024 года. </w:t>
      </w:r>
    </w:p>
    <w:p w:rsidR="00076E01" w:rsidRPr="00373ECB" w:rsidRDefault="00076E01" w:rsidP="00076E0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73ECB">
        <w:rPr>
          <w:rFonts w:ascii="Times New Roman" w:hAnsi="Times New Roman" w:cs="Times New Roman"/>
          <w:color w:val="00000A"/>
          <w:sz w:val="28"/>
          <w:szCs w:val="28"/>
        </w:rPr>
        <w:lastRenderedPageBreak/>
        <w:t>Одновременно с проектом Решения о бюджете предоставлены документы и материалы в соответствии с требованиями статьи 184.2 Бюджетного кодекса Российской Федерации в полном объеме.</w:t>
      </w:r>
    </w:p>
    <w:p w:rsidR="00076E01" w:rsidRPr="00373ECB" w:rsidRDefault="00076E01" w:rsidP="00076E01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ECB">
        <w:rPr>
          <w:rFonts w:ascii="Times New Roman" w:hAnsi="Times New Roman" w:cs="Times New Roman"/>
          <w:sz w:val="28"/>
          <w:szCs w:val="28"/>
          <w:lang w:eastAsia="ar-SA"/>
        </w:rPr>
        <w:t xml:space="preserve">В соответствии с требованиями п. 4 ст. 169 Бюджетного кодекса Российской Федерации и п. 12 раздела </w:t>
      </w:r>
      <w:r w:rsidRPr="00373ECB">
        <w:rPr>
          <w:rFonts w:ascii="Times New Roman" w:hAnsi="Times New Roman" w:cs="Times New Roman"/>
          <w:sz w:val="28"/>
          <w:szCs w:val="28"/>
          <w:lang w:val="en-US" w:eastAsia="ar-SA"/>
        </w:rPr>
        <w:t>III</w:t>
      </w:r>
      <w:r w:rsidRPr="00373ECB">
        <w:rPr>
          <w:rFonts w:ascii="Times New Roman" w:hAnsi="Times New Roman" w:cs="Times New Roman"/>
          <w:sz w:val="28"/>
          <w:szCs w:val="28"/>
          <w:lang w:eastAsia="ar-SA"/>
        </w:rPr>
        <w:t xml:space="preserve"> Положения о бюджетном процессе в Беломорском муниципальном округе проект бюджета «О бюджете Беломорского муниципального округа на 2025 год и на плановый период 2026 и 2027 годов» </w:t>
      </w:r>
      <w:r w:rsidRPr="00373ECB">
        <w:rPr>
          <w:rFonts w:ascii="Times New Roman" w:hAnsi="Times New Roman" w:cs="Times New Roman"/>
          <w:i/>
          <w:sz w:val="28"/>
          <w:szCs w:val="28"/>
          <w:lang w:eastAsia="ar-SA"/>
        </w:rPr>
        <w:t>составлен на три года:</w:t>
      </w:r>
      <w:r w:rsidRPr="00373ECB">
        <w:rPr>
          <w:rFonts w:ascii="Times New Roman" w:hAnsi="Times New Roman" w:cs="Times New Roman"/>
          <w:sz w:val="28"/>
          <w:szCs w:val="28"/>
          <w:lang w:eastAsia="ar-SA"/>
        </w:rPr>
        <w:t xml:space="preserve"> очередной финансовый год (2025 год) и на плановый период (2026 и 2027 годов).</w:t>
      </w:r>
    </w:p>
    <w:p w:rsidR="00076E01" w:rsidRPr="00373ECB" w:rsidRDefault="00076E01" w:rsidP="00076E01">
      <w:pPr>
        <w:pStyle w:val="af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ECB">
        <w:rPr>
          <w:rFonts w:ascii="Times New Roman" w:hAnsi="Times New Roman" w:cs="Times New Roman"/>
          <w:sz w:val="28"/>
          <w:szCs w:val="28"/>
        </w:rPr>
        <w:t xml:space="preserve">Проект Решения о бюджете Беломорского муниципального округа Республики Карелия </w:t>
      </w:r>
      <w:r w:rsidRPr="00373ECB">
        <w:rPr>
          <w:rFonts w:ascii="Times New Roman" w:hAnsi="Times New Roman" w:cs="Times New Roman"/>
          <w:i/>
          <w:sz w:val="28"/>
          <w:szCs w:val="28"/>
        </w:rPr>
        <w:t>подготовлен</w:t>
      </w:r>
      <w:r w:rsidRPr="00373EC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73ECB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к структуре и содержанию проекта о местном бюджете, установленными статьей 184.1. Бюджетного кодекса Российской Федерации, разделом </w:t>
      </w:r>
      <w:r w:rsidRPr="00373EC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73ECB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 в </w:t>
      </w:r>
      <w:r w:rsidRPr="00373ECB">
        <w:rPr>
          <w:rFonts w:ascii="Times New Roman" w:hAnsi="Times New Roman" w:cs="Times New Roman"/>
          <w:color w:val="000000"/>
          <w:sz w:val="28"/>
          <w:szCs w:val="28"/>
        </w:rPr>
        <w:t>Беломорском муниципальном округе, утвержденного</w:t>
      </w:r>
      <w:r w:rsidRPr="00373ECB">
        <w:rPr>
          <w:rFonts w:ascii="Times New Roman" w:hAnsi="Times New Roman" w:cs="Times New Roman"/>
          <w:sz w:val="28"/>
          <w:szCs w:val="28"/>
        </w:rPr>
        <w:t xml:space="preserve"> Решением Совета </w:t>
      </w:r>
      <w:r w:rsidRPr="00373ECB">
        <w:rPr>
          <w:rFonts w:ascii="Times New Roman" w:hAnsi="Times New Roman" w:cs="Times New Roman"/>
          <w:color w:val="000000"/>
          <w:sz w:val="28"/>
          <w:szCs w:val="28"/>
        </w:rPr>
        <w:t xml:space="preserve">Беломорского муниципального округа, </w:t>
      </w:r>
      <w:r w:rsidRPr="00373ECB">
        <w:rPr>
          <w:rFonts w:ascii="Times New Roman" w:hAnsi="Times New Roman" w:cs="Times New Roman"/>
          <w:sz w:val="28"/>
          <w:szCs w:val="28"/>
        </w:rPr>
        <w:t>постановлением администрации Беломорского муниципального округа от 27 августа 2024 года №787 «Об утверждении Порядка составления проекта бюджета Беломорского муниципального округа Республики Карелия» и основными направлениями бюджетной, налоговой и долговой политики  Беломорского муниципального округа на основе:</w:t>
      </w:r>
    </w:p>
    <w:p w:rsidR="00076E01" w:rsidRPr="00373ECB" w:rsidRDefault="00076E01" w:rsidP="00076E01">
      <w:pPr>
        <w:pStyle w:val="af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ECB">
        <w:rPr>
          <w:rFonts w:ascii="Times New Roman" w:hAnsi="Times New Roman" w:cs="Times New Roman"/>
          <w:sz w:val="28"/>
          <w:szCs w:val="28"/>
        </w:rPr>
        <w:t>- прогноза социально-экономического развития Беломорского муниципального округа на 2025 год и на плановый период 2026 и 2027 годов;</w:t>
      </w:r>
    </w:p>
    <w:p w:rsidR="00076E01" w:rsidRPr="00373ECB" w:rsidRDefault="00076E01" w:rsidP="00076E01">
      <w:pPr>
        <w:pStyle w:val="af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ECB">
        <w:rPr>
          <w:rFonts w:ascii="Times New Roman" w:hAnsi="Times New Roman" w:cs="Times New Roman"/>
          <w:sz w:val="28"/>
          <w:szCs w:val="28"/>
        </w:rPr>
        <w:t>- муниципальных программ Беломорского муниципального округа Республики Карелия, направленных на достижение целей и задач социально-экономического развития Беломорского муниципального округа;</w:t>
      </w:r>
    </w:p>
    <w:p w:rsidR="00076E01" w:rsidRPr="00373ECB" w:rsidRDefault="00076E01" w:rsidP="00076E01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ECB">
        <w:rPr>
          <w:rFonts w:ascii="Times New Roman" w:hAnsi="Times New Roman" w:cs="Times New Roman"/>
          <w:sz w:val="28"/>
          <w:szCs w:val="28"/>
        </w:rPr>
        <w:t xml:space="preserve"> - документах, определяющих цели национального развития Российской Федерации и направления деятельности органов публичной власти по их достижению.</w:t>
      </w:r>
    </w:p>
    <w:p w:rsidR="00076E01" w:rsidRPr="00373ECB" w:rsidRDefault="00076E01" w:rsidP="00076E01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ECB">
        <w:rPr>
          <w:rFonts w:ascii="Times New Roman" w:hAnsi="Times New Roman" w:cs="Times New Roman"/>
          <w:sz w:val="28"/>
          <w:szCs w:val="28"/>
        </w:rPr>
        <w:t xml:space="preserve">Основные характеристики бюджета </w:t>
      </w:r>
      <w:r w:rsidRPr="00373ECB">
        <w:rPr>
          <w:rFonts w:ascii="Times New Roman" w:hAnsi="Times New Roman" w:cs="Times New Roman"/>
          <w:color w:val="000000"/>
          <w:sz w:val="28"/>
          <w:szCs w:val="28"/>
        </w:rPr>
        <w:t>Беломорского муниципального округа Республики Карелия на 2025 год и на плановый период 2026 и 2027 годов сформированы исходя из прогнозируемого объема налоговых и неналоговых доходов, безвозмездных поступлений из бюджета Республики Карелия.</w:t>
      </w:r>
    </w:p>
    <w:p w:rsidR="00076E01" w:rsidRPr="00373ECB" w:rsidRDefault="00076E01" w:rsidP="00076E0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 Решения о бюджете содержит следующие основные характеристики бюджета Беломорского муниципального округа Республики Карелия:</w:t>
      </w:r>
    </w:p>
    <w:p w:rsidR="00076E01" w:rsidRPr="00373ECB" w:rsidRDefault="00076E01" w:rsidP="00076E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3ECB">
        <w:rPr>
          <w:rFonts w:ascii="Times New Roman" w:hAnsi="Times New Roman" w:cs="Times New Roman"/>
          <w:sz w:val="28"/>
          <w:szCs w:val="28"/>
        </w:rPr>
        <w:t xml:space="preserve">- на 2025 год: доходы в сумме 797 143,8 тыс. руб., расходы в сумме 797 143,8 тыс. руб., дефицит бюджета в сумме 0,0 тыс. руб.; </w:t>
      </w:r>
    </w:p>
    <w:p w:rsidR="00076E01" w:rsidRPr="00373ECB" w:rsidRDefault="00076E01" w:rsidP="00076E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3ECB">
        <w:rPr>
          <w:rFonts w:ascii="Times New Roman" w:hAnsi="Times New Roman" w:cs="Times New Roman"/>
          <w:sz w:val="28"/>
          <w:szCs w:val="28"/>
        </w:rPr>
        <w:t xml:space="preserve">- на 2026 год: доходы в сумме 738 134,9 тыс. руб., расходы в сумме 738 134,9 тыс. руб., дефицит бюджета в сумме 0,0 тыс. руб.; </w:t>
      </w:r>
    </w:p>
    <w:p w:rsidR="00076E01" w:rsidRPr="00373ECB" w:rsidRDefault="00076E01" w:rsidP="00076E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3ECB">
        <w:rPr>
          <w:rFonts w:ascii="Times New Roman" w:hAnsi="Times New Roman" w:cs="Times New Roman"/>
          <w:sz w:val="28"/>
          <w:szCs w:val="28"/>
        </w:rPr>
        <w:t>- на 2027 год: доходы в сумме 715 322,7 тыс. руб., расходы в сумме 715 322,7 тыс. руб., дефицит бюджета в сумме 0,0 тыс. руб.</w:t>
      </w:r>
      <w:r w:rsidRPr="00373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076E01" w:rsidRPr="00373ECB" w:rsidRDefault="00076E01" w:rsidP="00076E01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ECB">
        <w:rPr>
          <w:rFonts w:ascii="Times New Roman" w:hAnsi="Times New Roman" w:cs="Times New Roman"/>
          <w:sz w:val="28"/>
          <w:szCs w:val="28"/>
        </w:rPr>
        <w:t>Проектом Решения о бюджете предусмотрены:</w:t>
      </w:r>
    </w:p>
    <w:p w:rsidR="00076E01" w:rsidRPr="00373ECB" w:rsidRDefault="00076E01" w:rsidP="00076E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ECB">
        <w:rPr>
          <w:rFonts w:ascii="Times New Roman" w:hAnsi="Times New Roman" w:cs="Times New Roman"/>
          <w:sz w:val="28"/>
          <w:szCs w:val="28"/>
        </w:rPr>
        <w:t>-  общий объем условно утверждаемых расходов на 2026 год в сумме                      10 600,0 тыс. руб., на 2027 год в сумме 21 600,0 тыс. руб.;</w:t>
      </w:r>
    </w:p>
    <w:p w:rsidR="00076E01" w:rsidRPr="00373ECB" w:rsidRDefault="00076E01" w:rsidP="00076E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ECB">
        <w:rPr>
          <w:rFonts w:ascii="Times New Roman" w:hAnsi="Times New Roman" w:cs="Times New Roman"/>
          <w:sz w:val="28"/>
          <w:szCs w:val="28"/>
        </w:rPr>
        <w:lastRenderedPageBreak/>
        <w:t>- верхний предел муниципального внутреннего долга на 1 января 2026-2028 года в сумме 168 300,0 тыс. руб. тыс. руб., в том числе верхний предел долга по муниципальным гарантиям в сумме 0,0 тыс. руб.</w:t>
      </w:r>
    </w:p>
    <w:p w:rsidR="00076E01" w:rsidRPr="00373ECB" w:rsidRDefault="00076E01" w:rsidP="00076E0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ECB">
        <w:rPr>
          <w:rFonts w:ascii="Times New Roman" w:hAnsi="Times New Roman" w:cs="Times New Roman"/>
          <w:sz w:val="28"/>
          <w:szCs w:val="28"/>
        </w:rPr>
        <w:t xml:space="preserve">Проект бюджета подготовлен в соответствии с приказом Минфина России от 24 мая 2022 г. № 82н «О Порядке формирования и применения кодов бюджетной классификации Российской Федерации, их структуре и принципах назначения», </w:t>
      </w:r>
      <w:r w:rsidRPr="00373ECB">
        <w:rPr>
          <w:rFonts w:ascii="Times New Roman" w:hAnsi="Times New Roman" w:cs="Times New Roman"/>
          <w:sz w:val="28"/>
          <w:szCs w:val="28"/>
          <w:shd w:val="clear" w:color="auto" w:fill="FFFFFF"/>
        </w:rPr>
        <w:t>приказом Минфина России от 10 июня 2024 г. N 85н «Об утверждении кодов (перечней кодов) бюджетной классификации Российской Федерации на 2025 год (на 2025 год и на плановый период 2026 и 2027 годов)».</w:t>
      </w:r>
    </w:p>
    <w:p w:rsidR="00076E01" w:rsidRPr="00373ECB" w:rsidRDefault="00076E01" w:rsidP="00076E0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ECB">
        <w:rPr>
          <w:rFonts w:ascii="Times New Roman" w:hAnsi="Times New Roman" w:cs="Times New Roman"/>
          <w:color w:val="000000"/>
          <w:sz w:val="28"/>
          <w:szCs w:val="28"/>
        </w:rPr>
        <w:t>Проектом Решения о бюджете Беломорского муниципального округа Республики Карелия соблюден принцип общего (совокупного) покрытия расходов бюджета, предусмотренный статьей 35 Бюджетного кодекса Российской Федерации (отсутствие закрепления конкретных видов расходов за определенными видами доходов и источников финансирования дефицита бюджета, если иное не предусмотрено решением о бюджете в части, касающейся субсидий, субвенций, добровольных взносов, пожертвований и инициативных платежей).</w:t>
      </w:r>
    </w:p>
    <w:p w:rsidR="00076E01" w:rsidRPr="00373ECB" w:rsidRDefault="00076E01" w:rsidP="00076E01">
      <w:pPr>
        <w:pStyle w:val="af1"/>
        <w:numPr>
          <w:ilvl w:val="0"/>
          <w:numId w:val="4"/>
        </w:numPr>
        <w:shd w:val="clear" w:color="auto" w:fill="auto"/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ECB">
        <w:rPr>
          <w:rFonts w:ascii="Times New Roman" w:hAnsi="Times New Roman" w:cs="Times New Roman"/>
          <w:sz w:val="28"/>
          <w:szCs w:val="28"/>
        </w:rPr>
        <w:t xml:space="preserve">Расходы на оплату труда и начисления на выплаты по оплате труда работников муниципальных учреждений </w:t>
      </w:r>
      <w:r w:rsidRPr="00373ECB">
        <w:rPr>
          <w:rFonts w:ascii="Times New Roman" w:hAnsi="Times New Roman" w:cs="Times New Roman"/>
          <w:color w:val="000000"/>
          <w:sz w:val="28"/>
          <w:szCs w:val="28"/>
        </w:rPr>
        <w:t>Беломорского муниципального округа</w:t>
      </w:r>
      <w:r w:rsidRPr="00373ECB">
        <w:rPr>
          <w:rFonts w:ascii="Times New Roman" w:hAnsi="Times New Roman" w:cs="Times New Roman"/>
          <w:sz w:val="28"/>
          <w:szCs w:val="28"/>
        </w:rPr>
        <w:t xml:space="preserve"> предусмотрены в Проекте Решения о бюджете из расчета </w:t>
      </w:r>
      <w:r w:rsidRPr="0013409D">
        <w:rPr>
          <w:rFonts w:ascii="Times New Roman" w:hAnsi="Times New Roman" w:cs="Times New Roman"/>
          <w:sz w:val="28"/>
          <w:szCs w:val="28"/>
        </w:rPr>
        <w:t>9,5 месяцев</w:t>
      </w:r>
      <w:r w:rsidRPr="00373ECB">
        <w:rPr>
          <w:rFonts w:ascii="Times New Roman" w:hAnsi="Times New Roman" w:cs="Times New Roman"/>
          <w:sz w:val="28"/>
          <w:szCs w:val="28"/>
        </w:rPr>
        <w:t xml:space="preserve"> с учетом:</w:t>
      </w:r>
    </w:p>
    <w:p w:rsidR="00076E01" w:rsidRPr="00373ECB" w:rsidRDefault="00076E01" w:rsidP="00076E01">
      <w:pPr>
        <w:pStyle w:val="af1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ECB">
        <w:rPr>
          <w:rFonts w:ascii="Times New Roman" w:hAnsi="Times New Roman" w:cs="Times New Roman"/>
          <w:sz w:val="28"/>
          <w:szCs w:val="28"/>
        </w:rPr>
        <w:t>- обеспечения целевых показателей повышения оплаты труда отдельных категорий работников бюджетной сферы, установленных Указами Президента Российской Федерации от 7 мая 2012 года, из расчета целевых показателей, предусмотренных распоряжением Правительства Республики Карелия от 27 февраля 2024 г. № 181р-П «</w:t>
      </w:r>
      <w:r w:rsidRPr="00373ECB">
        <w:rPr>
          <w:rFonts w:ascii="Times New Roman" w:hAnsi="Times New Roman" w:cs="Times New Roman"/>
          <w:bCs/>
          <w:color w:val="000000"/>
          <w:sz w:val="28"/>
          <w:szCs w:val="28"/>
        </w:rPr>
        <w:t>О принятии к исполнению бюджета Республики Карелия на 2024 год и на плановый период 2025 и 2026 годов»;</w:t>
      </w:r>
    </w:p>
    <w:p w:rsidR="00076E01" w:rsidRPr="00373ECB" w:rsidRDefault="00076E01" w:rsidP="00076E01">
      <w:pPr>
        <w:pStyle w:val="af1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3ECB">
        <w:rPr>
          <w:rFonts w:ascii="Times New Roman" w:hAnsi="Times New Roman" w:cs="Times New Roman"/>
          <w:sz w:val="28"/>
          <w:szCs w:val="28"/>
        </w:rPr>
        <w:t xml:space="preserve">- Минимальный размер оплаты труда (МРОТ) в размере 22 440,00 руб. </w:t>
      </w:r>
      <w:r w:rsidRPr="00373ECB">
        <w:rPr>
          <w:rFonts w:ascii="Times New Roman" w:hAnsi="Times New Roman" w:cs="Times New Roman"/>
          <w:i/>
          <w:sz w:val="28"/>
          <w:szCs w:val="28"/>
        </w:rPr>
        <w:t>(с учетом Районного коэффициента (40%) и Северной надбавки (80%) в размере 49 368,00 руб.)</w:t>
      </w:r>
    </w:p>
    <w:p w:rsidR="00076E01" w:rsidRPr="00373ECB" w:rsidRDefault="00076E01" w:rsidP="00076E01">
      <w:pPr>
        <w:pStyle w:val="af1"/>
        <w:numPr>
          <w:ilvl w:val="0"/>
          <w:numId w:val="4"/>
        </w:numPr>
        <w:shd w:val="clear" w:color="auto" w:fill="auto"/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3ECB">
        <w:rPr>
          <w:rFonts w:ascii="Times New Roman" w:hAnsi="Times New Roman" w:cs="Times New Roman"/>
          <w:sz w:val="28"/>
          <w:szCs w:val="28"/>
        </w:rPr>
        <w:t xml:space="preserve">Расходы на содержание органов местного самоуправления Беломорского муниципального округа сформированы с учетом </w:t>
      </w:r>
      <w:r w:rsidRPr="00373ECB">
        <w:rPr>
          <w:rFonts w:ascii="Times New Roman" w:eastAsia="Calibri" w:hAnsi="Times New Roman" w:cs="Times New Roman"/>
          <w:sz w:val="28"/>
          <w:szCs w:val="28"/>
          <w:lang w:eastAsia="en-US"/>
        </w:rPr>
        <w:t>норматива расходов бюджетов муниципальных образований, установленных приложением к постановлению Правительства Республики Карелия от 18 июня 2012 года № 190-П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самоуправления».</w:t>
      </w:r>
    </w:p>
    <w:p w:rsidR="00076E01" w:rsidRPr="00373ECB" w:rsidRDefault="00076E01" w:rsidP="00076E01">
      <w:pPr>
        <w:pStyle w:val="af1"/>
        <w:numPr>
          <w:ilvl w:val="0"/>
          <w:numId w:val="4"/>
        </w:numPr>
        <w:shd w:val="clear" w:color="auto" w:fill="auto"/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3ECB">
        <w:rPr>
          <w:rFonts w:ascii="Times New Roman" w:hAnsi="Times New Roman" w:cs="Times New Roman"/>
          <w:sz w:val="28"/>
          <w:szCs w:val="28"/>
        </w:rPr>
        <w:t xml:space="preserve">Бюджетные ассигнования на оплату коммунальных услуг предусмотрены в Проекте Решения о бюджете </w:t>
      </w:r>
      <w:r w:rsidRPr="00373ECB">
        <w:rPr>
          <w:rFonts w:ascii="Times New Roman" w:hAnsi="Times New Roman" w:cs="Times New Roman"/>
          <w:i/>
          <w:sz w:val="28"/>
          <w:szCs w:val="28"/>
        </w:rPr>
        <w:t>в размере 70 %</w:t>
      </w:r>
      <w:r w:rsidRPr="00373ECB">
        <w:rPr>
          <w:rFonts w:ascii="Times New Roman" w:hAnsi="Times New Roman" w:cs="Times New Roman"/>
          <w:sz w:val="28"/>
          <w:szCs w:val="28"/>
        </w:rPr>
        <w:t xml:space="preserve"> от ожидаемых прогнозных значений фактической потребности. </w:t>
      </w:r>
    </w:p>
    <w:p w:rsidR="00076E01" w:rsidRPr="00373ECB" w:rsidRDefault="00076E01" w:rsidP="00076E01">
      <w:pPr>
        <w:pStyle w:val="af1"/>
        <w:numPr>
          <w:ilvl w:val="0"/>
          <w:numId w:val="4"/>
        </w:numPr>
        <w:shd w:val="clear" w:color="auto" w:fill="auto"/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373ECB">
        <w:rPr>
          <w:rFonts w:ascii="Times New Roman" w:hAnsi="Times New Roman" w:cs="Times New Roman"/>
          <w:sz w:val="28"/>
          <w:szCs w:val="28"/>
        </w:rPr>
        <w:t xml:space="preserve">Социальные выплаты, отнесенные к публичным нормативным обязательствам бюджета Республики Карелия и бюджета </w:t>
      </w:r>
      <w:r w:rsidRPr="00373ECB"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округа</w:t>
      </w:r>
      <w:r w:rsidRPr="00373ECB">
        <w:rPr>
          <w:rFonts w:ascii="Times New Roman" w:hAnsi="Times New Roman" w:cs="Times New Roman"/>
          <w:sz w:val="28"/>
          <w:szCs w:val="28"/>
        </w:rPr>
        <w:t xml:space="preserve">, установленные нормативными правовыми актами Республики Карелия, Беломорского муниципального округа, </w:t>
      </w:r>
      <w:r w:rsidRPr="00373ECB">
        <w:rPr>
          <w:rFonts w:ascii="Times New Roman" w:hAnsi="Times New Roman" w:cs="Times New Roman"/>
          <w:i/>
          <w:color w:val="000000"/>
          <w:sz w:val="28"/>
          <w:szCs w:val="28"/>
        </w:rPr>
        <w:t>о</w:t>
      </w:r>
      <w:r w:rsidRPr="00373ECB">
        <w:rPr>
          <w:rFonts w:ascii="Times New Roman" w:hAnsi="Times New Roman" w:cs="Times New Roman"/>
          <w:i/>
          <w:sz w:val="28"/>
          <w:szCs w:val="28"/>
        </w:rPr>
        <w:t>беспечены в полном объеме.</w:t>
      </w:r>
    </w:p>
    <w:p w:rsidR="00076E01" w:rsidRPr="00373ECB" w:rsidRDefault="00076E01" w:rsidP="00076E01">
      <w:pPr>
        <w:pStyle w:val="af1"/>
        <w:numPr>
          <w:ilvl w:val="0"/>
          <w:numId w:val="4"/>
        </w:numPr>
        <w:shd w:val="clear" w:color="auto" w:fill="auto"/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373ECB">
        <w:rPr>
          <w:rFonts w:ascii="Times New Roman" w:hAnsi="Times New Roman" w:cs="Times New Roman"/>
          <w:sz w:val="28"/>
          <w:szCs w:val="28"/>
        </w:rPr>
        <w:t xml:space="preserve">Бюджетные ассигнования на софинансирование расходов в рамках реализации мероприятий государственной программы Республики Карелия </w:t>
      </w:r>
      <w:r w:rsidRPr="00373ECB">
        <w:rPr>
          <w:rFonts w:ascii="Times New Roman" w:hAnsi="Times New Roman" w:cs="Times New Roman"/>
          <w:sz w:val="28"/>
          <w:szCs w:val="28"/>
        </w:rPr>
        <w:lastRenderedPageBreak/>
        <w:t xml:space="preserve">«Развитие образования», государственной программы Республики Карелия «Совершенствование социальной защиты граждан» и иное предусмотрены </w:t>
      </w:r>
      <w:r w:rsidRPr="00373ECB">
        <w:rPr>
          <w:rFonts w:ascii="Times New Roman" w:hAnsi="Times New Roman" w:cs="Times New Roman"/>
          <w:i/>
          <w:sz w:val="28"/>
          <w:szCs w:val="28"/>
        </w:rPr>
        <w:t>в полном объеме.</w:t>
      </w:r>
    </w:p>
    <w:p w:rsidR="00076E01" w:rsidRPr="00373ECB" w:rsidRDefault="00076E01" w:rsidP="00076E01">
      <w:pPr>
        <w:pStyle w:val="af1"/>
        <w:numPr>
          <w:ilvl w:val="0"/>
          <w:numId w:val="4"/>
        </w:numPr>
        <w:shd w:val="clear" w:color="auto" w:fill="auto"/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373ECB">
        <w:rPr>
          <w:rFonts w:ascii="Times New Roman" w:hAnsi="Times New Roman" w:cs="Times New Roman"/>
          <w:sz w:val="28"/>
          <w:szCs w:val="28"/>
        </w:rPr>
        <w:t xml:space="preserve">Бюджетные ассигнования на финансирование текущих расходов муниципальных учреждений предусмотрены в Проекте Решения о бюджете </w:t>
      </w:r>
      <w:r w:rsidRPr="00373ECB">
        <w:rPr>
          <w:rFonts w:ascii="Times New Roman" w:hAnsi="Times New Roman" w:cs="Times New Roman"/>
          <w:i/>
          <w:sz w:val="28"/>
          <w:szCs w:val="28"/>
        </w:rPr>
        <w:t>только</w:t>
      </w:r>
      <w:r w:rsidRPr="00373ECB">
        <w:rPr>
          <w:rFonts w:ascii="Times New Roman" w:hAnsi="Times New Roman" w:cs="Times New Roman"/>
          <w:sz w:val="28"/>
          <w:szCs w:val="28"/>
        </w:rPr>
        <w:t xml:space="preserve"> </w:t>
      </w:r>
      <w:r w:rsidRPr="00373ECB">
        <w:rPr>
          <w:rFonts w:ascii="Times New Roman" w:hAnsi="Times New Roman" w:cs="Times New Roman"/>
          <w:i/>
          <w:sz w:val="28"/>
          <w:szCs w:val="28"/>
        </w:rPr>
        <w:t>на 1 полугодие 2025 года.</w:t>
      </w:r>
    </w:p>
    <w:p w:rsidR="00076E01" w:rsidRPr="00373ECB" w:rsidRDefault="00076E01" w:rsidP="00076E01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ECB">
        <w:rPr>
          <w:rFonts w:ascii="Times New Roman" w:hAnsi="Times New Roman" w:cs="Times New Roman"/>
          <w:sz w:val="28"/>
          <w:szCs w:val="28"/>
        </w:rPr>
        <w:t>Согласно представленному Проекту Решения о бюджете Беломорского муниципального округа Республики Карелия на 2025 год и на плановый период 2026 и 2027 годов 98,7 % расходов сформировано в рамках программных направлений деятельности (13 муниципальных программ).</w:t>
      </w:r>
    </w:p>
    <w:p w:rsidR="00076E01" w:rsidRPr="00373ECB" w:rsidRDefault="00076E01" w:rsidP="00076E01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ECB">
        <w:rPr>
          <w:rFonts w:ascii="Times New Roman" w:hAnsi="Times New Roman" w:cs="Times New Roman"/>
          <w:sz w:val="28"/>
          <w:szCs w:val="28"/>
        </w:rPr>
        <w:t>Проект решения о бюджете сохраняет свою социальную направленность - 76,7</w:t>
      </w:r>
      <w:r w:rsidRPr="00373ECB">
        <w:rPr>
          <w:rFonts w:ascii="Times New Roman" w:hAnsi="Times New Roman" w:cs="Times New Roman"/>
          <w:color w:val="000000"/>
          <w:sz w:val="28"/>
          <w:szCs w:val="28"/>
        </w:rPr>
        <w:t xml:space="preserve"> % от общего объема расходов бюджета Беломорского муниципального округа составляет финансовое обеспечение </w:t>
      </w:r>
      <w:r w:rsidRPr="00373ECB">
        <w:rPr>
          <w:rFonts w:ascii="Times New Roman" w:hAnsi="Times New Roman" w:cs="Times New Roman"/>
          <w:sz w:val="28"/>
          <w:szCs w:val="28"/>
        </w:rPr>
        <w:t xml:space="preserve">муниципальных программ </w:t>
      </w:r>
      <w:r w:rsidRPr="00373ECB">
        <w:rPr>
          <w:rFonts w:ascii="Times New Roman" w:hAnsi="Times New Roman" w:cs="Times New Roman"/>
          <w:bCs/>
          <w:sz w:val="28"/>
          <w:szCs w:val="28"/>
        </w:rPr>
        <w:t>образования, культуры, физической культуры и спорта, с</w:t>
      </w:r>
      <w:r w:rsidRPr="00373ECB">
        <w:rPr>
          <w:rFonts w:ascii="Times New Roman" w:hAnsi="Times New Roman" w:cs="Times New Roman"/>
          <w:sz w:val="28"/>
          <w:szCs w:val="28"/>
        </w:rPr>
        <w:t>оциальной защиты граждан.</w:t>
      </w:r>
    </w:p>
    <w:p w:rsidR="00076E01" w:rsidRPr="0013409D" w:rsidRDefault="00076E01" w:rsidP="00076E01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ECB">
        <w:rPr>
          <w:rFonts w:ascii="Times New Roman" w:hAnsi="Times New Roman" w:cs="Times New Roman"/>
          <w:sz w:val="28"/>
          <w:szCs w:val="28"/>
        </w:rPr>
        <w:t>Проект бюджета Беломорского муниципального округа</w:t>
      </w:r>
      <w:r w:rsidRPr="00373ECB">
        <w:rPr>
          <w:rFonts w:ascii="Times New Roman" w:hAnsi="Times New Roman" w:cs="Times New Roman"/>
          <w:color w:val="000000"/>
          <w:sz w:val="28"/>
          <w:szCs w:val="28"/>
        </w:rPr>
        <w:t xml:space="preserve"> на 2025 год и на плановый период 2026 и 2027 годов запланирован </w:t>
      </w:r>
      <w:r w:rsidRPr="0013409D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бездефицитным</w:t>
      </w:r>
      <w:r w:rsidRPr="0013409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. </w:t>
      </w:r>
    </w:p>
    <w:p w:rsidR="00076E01" w:rsidRPr="00373ECB" w:rsidRDefault="00076E01" w:rsidP="00076E01">
      <w:pPr>
        <w:pStyle w:val="af1"/>
        <w:tabs>
          <w:tab w:val="left" w:pos="0"/>
        </w:tabs>
        <w:suppressAutoHyphens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ECB">
        <w:rPr>
          <w:rFonts w:ascii="Times New Roman" w:hAnsi="Times New Roman" w:cs="Times New Roman"/>
          <w:sz w:val="28"/>
          <w:szCs w:val="28"/>
        </w:rPr>
        <w:t>В рамках Программы муниципальных внутренних заимствований Беломорского муниципального округа Республики Карелия планируется привлечение кредитов от кредитных организаций в 2025 году в сумме                   138 300,0 тыс. руб., в 2026 году - 30 000,0 тыс. руб., в 2027 году - 138 300,0 тыс. руб. Погашение кредитов планируется осуществлять в соответствии                          с заключенными кредитными договорами согласно графикам в 2025 году в сумме 138 300,0 тыс. руб., в 2026 году - 30 000,0 тыс. руб., в 2026 году - 138 300,0 тыс. руб.</w:t>
      </w:r>
      <w:r w:rsidRPr="00373E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76E01" w:rsidRPr="00373ECB" w:rsidRDefault="00076E01" w:rsidP="00076E01">
      <w:pPr>
        <w:pStyle w:val="af1"/>
        <w:tabs>
          <w:tab w:val="left" w:pos="0"/>
        </w:tabs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ECB">
        <w:rPr>
          <w:rFonts w:ascii="Times New Roman" w:hAnsi="Times New Roman" w:cs="Times New Roman"/>
          <w:color w:val="000000"/>
          <w:sz w:val="28"/>
          <w:szCs w:val="28"/>
        </w:rPr>
        <w:t xml:space="preserve">Проектом Решения о бюджете предоставление муниципальных гарантий в 2025 году и плановом периоде 2025 и 2026 годов                                   </w:t>
      </w:r>
      <w:r w:rsidRPr="00373ECB">
        <w:rPr>
          <w:rFonts w:ascii="Times New Roman" w:hAnsi="Times New Roman" w:cs="Times New Roman"/>
          <w:i/>
          <w:color w:val="000000"/>
          <w:sz w:val="28"/>
          <w:szCs w:val="28"/>
        </w:rPr>
        <w:t>не предусмотрено</w:t>
      </w:r>
      <w:r w:rsidRPr="00373EC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76E01" w:rsidRPr="00373ECB" w:rsidRDefault="00076E01" w:rsidP="00076E01">
      <w:pPr>
        <w:pStyle w:val="af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3ECB">
        <w:rPr>
          <w:rFonts w:ascii="Times New Roman" w:hAnsi="Times New Roman" w:cs="Times New Roman"/>
          <w:sz w:val="28"/>
          <w:szCs w:val="28"/>
        </w:rPr>
        <w:t>При формировании бюджета округа</w:t>
      </w:r>
      <w:r w:rsidRPr="00373ECB">
        <w:rPr>
          <w:rFonts w:ascii="Times New Roman" w:hAnsi="Times New Roman" w:cs="Times New Roman"/>
          <w:snapToGrid w:val="0"/>
          <w:sz w:val="28"/>
          <w:szCs w:val="28"/>
        </w:rPr>
        <w:t xml:space="preserve"> учтен показатель долговой устойчивости </w:t>
      </w:r>
      <w:r w:rsidRPr="00373ECB">
        <w:rPr>
          <w:rFonts w:ascii="Times New Roman" w:hAnsi="Times New Roman" w:cs="Times New Roman"/>
          <w:i/>
          <w:snapToGrid w:val="0"/>
          <w:sz w:val="28"/>
          <w:szCs w:val="28"/>
        </w:rPr>
        <w:t>«</w:t>
      </w:r>
      <w:r w:rsidRPr="00373EC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обеспечение отношения </w:t>
      </w:r>
      <w:r w:rsidRPr="00373ECB">
        <w:rPr>
          <w:rFonts w:ascii="Times New Roman" w:hAnsi="Times New Roman" w:cs="Times New Roman"/>
          <w:i/>
          <w:sz w:val="28"/>
          <w:szCs w:val="28"/>
        </w:rPr>
        <w:t>объема долговых обязательств местного бюджета к общему годовому объему доходов местного бюджета в отчетном финансовом году без учета объемов безвозмездных поступлений на уровне»</w:t>
      </w:r>
      <w:r w:rsidRPr="00373ECB">
        <w:rPr>
          <w:rFonts w:ascii="Times New Roman" w:hAnsi="Times New Roman" w:cs="Times New Roman"/>
          <w:snapToGrid w:val="0"/>
          <w:sz w:val="28"/>
          <w:szCs w:val="28"/>
        </w:rPr>
        <w:t>, предусмотренный о</w:t>
      </w:r>
      <w:r w:rsidRPr="00373ECB">
        <w:rPr>
          <w:rFonts w:ascii="Times New Roman" w:hAnsi="Times New Roman" w:cs="Times New Roman"/>
          <w:sz w:val="28"/>
          <w:szCs w:val="28"/>
        </w:rPr>
        <w:t xml:space="preserve">сновными направлениями долговой политики Беломорского муниципального округа Республики Карелия на 2025 год и на плановый период 2026 и 2027 годов, утвержденный постановлением администрации </w:t>
      </w:r>
      <w:r w:rsidRPr="00373ECB">
        <w:rPr>
          <w:rFonts w:ascii="Times New Roman" w:hAnsi="Times New Roman" w:cs="Times New Roman"/>
          <w:snapToGrid w:val="0"/>
          <w:sz w:val="28"/>
          <w:szCs w:val="28"/>
        </w:rPr>
        <w:t>Беломорского муниципального округа от 2 декабря 2024 года № 1140,</w:t>
      </w:r>
      <w:r w:rsidRPr="00373ECB">
        <w:rPr>
          <w:rFonts w:ascii="Times New Roman" w:hAnsi="Times New Roman" w:cs="Times New Roman"/>
          <w:sz w:val="28"/>
          <w:szCs w:val="28"/>
        </w:rPr>
        <w:t xml:space="preserve"> по состоянию на 1 января 2026 года</w:t>
      </w:r>
      <w:r w:rsidRPr="00373E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73ECB">
        <w:rPr>
          <w:rFonts w:ascii="Times New Roman" w:hAnsi="Times New Roman" w:cs="Times New Roman"/>
          <w:sz w:val="28"/>
          <w:szCs w:val="28"/>
        </w:rPr>
        <w:t>на уровне 50%.</w:t>
      </w:r>
    </w:p>
    <w:p w:rsidR="00076E01" w:rsidRPr="00373ECB" w:rsidRDefault="00076E01" w:rsidP="00076E01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ECB">
        <w:rPr>
          <w:rFonts w:ascii="Times New Roman" w:hAnsi="Times New Roman" w:cs="Times New Roman"/>
          <w:sz w:val="28"/>
          <w:szCs w:val="28"/>
        </w:rPr>
        <w:t xml:space="preserve">Контрольно-счетный комитет по результатам проведенной экспертизы проекта Решения Совета Беломорского муниципального округа  «О бюджете Беломорского муниципального округа Республики Карелия на 2025 год и на плановый период 2026 и 2027 годов» приходит к выводу, что указанный проект Решения о бюджете по составу и содержанию </w:t>
      </w:r>
      <w:r w:rsidRPr="0013409D">
        <w:rPr>
          <w:rFonts w:ascii="Times New Roman" w:hAnsi="Times New Roman" w:cs="Times New Roman"/>
          <w:i/>
          <w:sz w:val="28"/>
          <w:szCs w:val="28"/>
        </w:rPr>
        <w:t xml:space="preserve">в целом соответствует </w:t>
      </w:r>
      <w:r w:rsidRPr="00373ECB">
        <w:rPr>
          <w:rFonts w:ascii="Times New Roman" w:hAnsi="Times New Roman" w:cs="Times New Roman"/>
          <w:sz w:val="28"/>
          <w:szCs w:val="28"/>
        </w:rPr>
        <w:t>бюджетному законодательству Российской Федерации, Положению о бюджетном процессе в Беломорском муниципальном округе и другим нормативным правовым актам.</w:t>
      </w:r>
    </w:p>
    <w:p w:rsidR="00910A19" w:rsidRPr="00373ECB" w:rsidRDefault="00910A19" w:rsidP="00910A19">
      <w:pPr>
        <w:tabs>
          <w:tab w:val="left" w:pos="0"/>
        </w:tabs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ECB">
        <w:rPr>
          <w:rFonts w:ascii="Times New Roman" w:hAnsi="Times New Roman" w:cs="Times New Roman"/>
          <w:sz w:val="28"/>
          <w:szCs w:val="28"/>
        </w:rPr>
        <w:lastRenderedPageBreak/>
        <w:tab/>
        <w:t>По результатам проведенной экспертизы было предложено:</w:t>
      </w:r>
    </w:p>
    <w:p w:rsidR="00910A19" w:rsidRPr="00373ECB" w:rsidRDefault="00910A19" w:rsidP="00910A1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ECB">
        <w:rPr>
          <w:rFonts w:ascii="Times New Roman" w:hAnsi="Times New Roman" w:cs="Times New Roman"/>
          <w:sz w:val="28"/>
          <w:szCs w:val="28"/>
        </w:rPr>
        <w:t>Учесть в бюджете Беломорского муниципального округа Республики Карелия на 2025 год и на плановый период 2026 и 2027 годов все внесенные изменения (в части распределения межбюджетных трансфертов бюджету округа) в бюджете Республики Карелия на 2025 год и на плановый период 2026 и 2027 годов.</w:t>
      </w:r>
    </w:p>
    <w:p w:rsidR="00910A19" w:rsidRPr="00373ECB" w:rsidRDefault="00910A19" w:rsidP="00910A19">
      <w:pPr>
        <w:widowControl w:val="0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ECB">
        <w:rPr>
          <w:rFonts w:ascii="Times New Roman" w:hAnsi="Times New Roman" w:cs="Times New Roman"/>
          <w:sz w:val="28"/>
          <w:szCs w:val="28"/>
        </w:rPr>
        <w:t>В целях соблюдения требований п.2 ст.179 Бюджетного кодекса Российской Федерации ответственным исполнителям за разработку и утверждение муниципальных программ необходимо привести муниципальные программы в соответствие с решением о бюджете округа не позднее 3 месяцев со дня его вступления в силу, обеспечить своевременное принятие нормативных правовых актов, необходимых для исполнения решения о бюджете муниципального округа на 2025 год и на плановый период 2026 и 2027 годов.</w:t>
      </w:r>
    </w:p>
    <w:p w:rsidR="00910A19" w:rsidRPr="00373ECB" w:rsidRDefault="00910A19" w:rsidP="00910A19">
      <w:pPr>
        <w:widowControl w:val="0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ECB">
        <w:rPr>
          <w:rFonts w:ascii="Times New Roman" w:hAnsi="Times New Roman" w:cs="Times New Roman"/>
          <w:sz w:val="28"/>
          <w:szCs w:val="28"/>
        </w:rPr>
        <w:t>Разработать и утвердить постановлением администрации Беломорского муниципального округа Программу оздоровления муниципальных финансов Беломорского муниципального округа на 2025 год и на плановый период 2026 и 2027 годов.</w:t>
      </w:r>
    </w:p>
    <w:p w:rsidR="00910A19" w:rsidRPr="00373ECB" w:rsidRDefault="00910A19" w:rsidP="00910A19">
      <w:pPr>
        <w:widowControl w:val="0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ECB">
        <w:rPr>
          <w:rFonts w:ascii="Times New Roman" w:hAnsi="Times New Roman" w:cs="Times New Roman"/>
          <w:sz w:val="28"/>
          <w:szCs w:val="28"/>
        </w:rPr>
        <w:t xml:space="preserve">Предусмотреть в бюджете Беломорского муниципального округа на 2025 год и на плановый период 2026 и 2027 годов расходы на оплату труда и начисления на выплаты по оплате труда работников муниципальных учреждений Беломорского муниципального округа расчета </w:t>
      </w:r>
      <w:r w:rsidRPr="00373ECB">
        <w:rPr>
          <w:rFonts w:ascii="Times New Roman" w:hAnsi="Times New Roman" w:cs="Times New Roman"/>
          <w:i/>
          <w:sz w:val="28"/>
          <w:szCs w:val="28"/>
          <w:u w:val="single"/>
        </w:rPr>
        <w:t>12 месяцев</w:t>
      </w:r>
      <w:r w:rsidRPr="00373ECB">
        <w:rPr>
          <w:rFonts w:ascii="Times New Roman" w:hAnsi="Times New Roman" w:cs="Times New Roman"/>
          <w:sz w:val="28"/>
          <w:szCs w:val="28"/>
        </w:rPr>
        <w:t xml:space="preserve"> с учетом обеспечения целевых показателей повышения оплаты труда отдельных категорий работников бюджетной сферы, установленных Указами Президента Российской Федерации от 7 мая 2012 года, из расчета целевых показателей, предусмотренных распоряжением Правительства Республики Карелия от 27 февраля 2024 г. № 181р-П «</w:t>
      </w:r>
      <w:r w:rsidRPr="00373E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принятии к исполнению бюджета Республики Карелия на 2024 год и на плановый период 2025 и 2026 годов» и </w:t>
      </w:r>
      <w:r w:rsidRPr="00373ECB">
        <w:rPr>
          <w:rFonts w:ascii="Times New Roman" w:hAnsi="Times New Roman" w:cs="Times New Roman"/>
          <w:sz w:val="28"/>
          <w:szCs w:val="28"/>
        </w:rPr>
        <w:t xml:space="preserve">Минимального размера оплаты труда (МРОТ) в размере 22 440,00 руб. </w:t>
      </w:r>
      <w:r w:rsidRPr="00373ECB">
        <w:rPr>
          <w:rFonts w:ascii="Times New Roman" w:hAnsi="Times New Roman" w:cs="Times New Roman"/>
          <w:i/>
          <w:sz w:val="28"/>
          <w:szCs w:val="28"/>
        </w:rPr>
        <w:t>(с учетом Районного коэффициента (40%) и Северной надбавки (80%) в размере 49 368,00 руб.).</w:t>
      </w:r>
    </w:p>
    <w:p w:rsidR="00910A19" w:rsidRPr="00373ECB" w:rsidRDefault="00910A19" w:rsidP="00910A19">
      <w:pPr>
        <w:pStyle w:val="af1"/>
        <w:numPr>
          <w:ilvl w:val="0"/>
          <w:numId w:val="3"/>
        </w:numPr>
        <w:shd w:val="clear" w:color="auto" w:fill="auto"/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ECB">
        <w:rPr>
          <w:rFonts w:ascii="Times New Roman" w:hAnsi="Times New Roman" w:cs="Times New Roman"/>
          <w:sz w:val="28"/>
          <w:szCs w:val="28"/>
        </w:rPr>
        <w:t xml:space="preserve">Предусмотреть в бюджете округа бюджетные ассигнования на оплату коммунальных услуг </w:t>
      </w:r>
      <w:r w:rsidRPr="00373ECB">
        <w:rPr>
          <w:rFonts w:ascii="Times New Roman" w:hAnsi="Times New Roman" w:cs="Times New Roman"/>
          <w:i/>
          <w:sz w:val="28"/>
          <w:szCs w:val="28"/>
          <w:u w:val="single"/>
        </w:rPr>
        <w:t>в размере 100 процентов</w:t>
      </w:r>
      <w:r w:rsidRPr="00373ECB">
        <w:rPr>
          <w:rFonts w:ascii="Times New Roman" w:hAnsi="Times New Roman" w:cs="Times New Roman"/>
          <w:sz w:val="28"/>
          <w:szCs w:val="28"/>
        </w:rPr>
        <w:t xml:space="preserve"> от ожидаемых прогнозных значений фактической потребности.</w:t>
      </w:r>
    </w:p>
    <w:p w:rsidR="00910A19" w:rsidRPr="00373ECB" w:rsidRDefault="00910A19" w:rsidP="00910A19">
      <w:pPr>
        <w:widowControl w:val="0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ECB">
        <w:rPr>
          <w:rFonts w:ascii="Times New Roman" w:hAnsi="Times New Roman" w:cs="Times New Roman"/>
          <w:sz w:val="28"/>
          <w:szCs w:val="28"/>
        </w:rPr>
        <w:t xml:space="preserve">Контрольно-счетный комитет указанный проект Решения Совета </w:t>
      </w:r>
      <w:r w:rsidRPr="00373ECB">
        <w:rPr>
          <w:rStyle w:val="a6"/>
          <w:rFonts w:ascii="Times New Roman" w:hAnsi="Times New Roman"/>
          <w:b w:val="0"/>
          <w:sz w:val="28"/>
          <w:szCs w:val="28"/>
        </w:rPr>
        <w:t>Беломорского муниципального округа</w:t>
      </w:r>
      <w:r w:rsidRPr="00373ECB">
        <w:rPr>
          <w:rStyle w:val="a6"/>
          <w:rFonts w:ascii="Times New Roman" w:hAnsi="Times New Roman"/>
          <w:spacing w:val="7"/>
          <w:sz w:val="28"/>
          <w:szCs w:val="28"/>
        </w:rPr>
        <w:t xml:space="preserve"> </w:t>
      </w:r>
      <w:r w:rsidRPr="00373ECB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Pr="00373ECB">
        <w:rPr>
          <w:rStyle w:val="a6"/>
          <w:rFonts w:ascii="Times New Roman" w:hAnsi="Times New Roman"/>
          <w:b w:val="0"/>
          <w:sz w:val="28"/>
          <w:szCs w:val="28"/>
        </w:rPr>
        <w:t>Беломорского муниципального округа Республики Карелия</w:t>
      </w:r>
      <w:r w:rsidRPr="00373ECB">
        <w:rPr>
          <w:rStyle w:val="a6"/>
          <w:rFonts w:ascii="Times New Roman" w:hAnsi="Times New Roman"/>
          <w:spacing w:val="7"/>
          <w:sz w:val="28"/>
          <w:szCs w:val="28"/>
        </w:rPr>
        <w:t xml:space="preserve"> </w:t>
      </w:r>
      <w:r w:rsidRPr="00373ECB">
        <w:rPr>
          <w:rFonts w:ascii="Times New Roman" w:hAnsi="Times New Roman" w:cs="Times New Roman"/>
          <w:sz w:val="28"/>
          <w:szCs w:val="28"/>
        </w:rPr>
        <w:t xml:space="preserve">на 2025 год и на плановый период 2026 и 2027 годов»  </w:t>
      </w:r>
      <w:r w:rsidRPr="00373ECB">
        <w:rPr>
          <w:rFonts w:ascii="Times New Roman" w:hAnsi="Times New Roman" w:cs="Times New Roman"/>
          <w:i/>
          <w:sz w:val="28"/>
          <w:szCs w:val="28"/>
        </w:rPr>
        <w:t>с учетом предложенных изменений предлагает вынести</w:t>
      </w:r>
      <w:r w:rsidRPr="00373ECB">
        <w:rPr>
          <w:rFonts w:ascii="Times New Roman" w:hAnsi="Times New Roman" w:cs="Times New Roman"/>
          <w:sz w:val="28"/>
          <w:szCs w:val="28"/>
        </w:rPr>
        <w:t xml:space="preserve"> на рассмотрение Совета Беломорского муниципального округа</w:t>
      </w:r>
      <w:r w:rsidRPr="00373ECB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0213E7" w:rsidRPr="00373ECB" w:rsidRDefault="000213E7" w:rsidP="00363B31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14141"/>
          <w:sz w:val="28"/>
          <w:szCs w:val="28"/>
        </w:rPr>
      </w:pPr>
      <w:r w:rsidRPr="00373ECB">
        <w:rPr>
          <w:rFonts w:ascii="Times New Roman" w:eastAsia="Times New Roman" w:hAnsi="Times New Roman" w:cs="Times New Roman"/>
          <w:sz w:val="28"/>
          <w:szCs w:val="28"/>
        </w:rPr>
        <w:t>Контрольно-счетный комитет в рамках осуществления текущего контроля проводил мониторинг по отчетам об исполнении бюджет</w:t>
      </w:r>
      <w:r w:rsidR="00136CEE" w:rsidRPr="00373EC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73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6CEE" w:rsidRPr="00373ECB">
        <w:rPr>
          <w:rFonts w:ascii="Times New Roman" w:eastAsia="Times New Roman" w:hAnsi="Times New Roman" w:cs="Times New Roman"/>
          <w:sz w:val="28"/>
          <w:szCs w:val="28"/>
        </w:rPr>
        <w:t>Беломорского муниципального округа Республики Карелия</w:t>
      </w:r>
      <w:r w:rsidRPr="00373ECB">
        <w:rPr>
          <w:rFonts w:ascii="Times New Roman" w:eastAsia="Times New Roman" w:hAnsi="Times New Roman" w:cs="Times New Roman"/>
          <w:sz w:val="28"/>
          <w:szCs w:val="28"/>
        </w:rPr>
        <w:t xml:space="preserve"> за первый квартал, первое полугодие и 9 месяцев 202</w:t>
      </w:r>
      <w:r w:rsidR="00136CEE" w:rsidRPr="00373EC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73ECB">
        <w:rPr>
          <w:rFonts w:ascii="Times New Roman" w:eastAsia="Times New Roman" w:hAnsi="Times New Roman" w:cs="Times New Roman"/>
          <w:sz w:val="28"/>
          <w:szCs w:val="28"/>
        </w:rPr>
        <w:t xml:space="preserve"> года, с целью проведения анализа полноты и своевременности поступления доходов и законности расходов</w:t>
      </w:r>
      <w:r w:rsidR="005B109F" w:rsidRPr="00373E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4B5E" w:rsidRPr="00373ECB" w:rsidRDefault="00A02959" w:rsidP="00363B31">
      <w:pPr>
        <w:autoSpaceDE w:val="0"/>
        <w:autoSpaceDN w:val="0"/>
        <w:adjustRightInd w:val="0"/>
        <w:spacing w:before="240"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373ECB">
        <w:rPr>
          <w:rFonts w:ascii="Times New Roman" w:hAnsi="Times New Roman" w:cs="Times New Roman"/>
          <w:sz w:val="28"/>
          <w:szCs w:val="28"/>
        </w:rPr>
        <w:t xml:space="preserve">Большое внимание в экспертно-аналитической деятельности </w:t>
      </w:r>
      <w:r w:rsidR="00944B5E" w:rsidRPr="00373ECB">
        <w:rPr>
          <w:rFonts w:ascii="Times New Roman" w:hAnsi="Times New Roman" w:cs="Times New Roman"/>
          <w:sz w:val="28"/>
          <w:szCs w:val="28"/>
        </w:rPr>
        <w:t xml:space="preserve"> Контрольно-счетного комитета</w:t>
      </w:r>
      <w:r w:rsidRPr="00373ECB">
        <w:rPr>
          <w:rFonts w:ascii="Times New Roman" w:hAnsi="Times New Roman" w:cs="Times New Roman"/>
          <w:sz w:val="28"/>
          <w:szCs w:val="28"/>
        </w:rPr>
        <w:t xml:space="preserve"> уделяется экспертизе правовых актов</w:t>
      </w:r>
      <w:r w:rsidR="00944B5E" w:rsidRPr="00373ECB">
        <w:rPr>
          <w:rFonts w:ascii="Times New Roman" w:hAnsi="Times New Roman" w:cs="Times New Roman"/>
          <w:sz w:val="28"/>
          <w:szCs w:val="28"/>
        </w:rPr>
        <w:t>,</w:t>
      </w:r>
      <w:r w:rsidRPr="00373ECB">
        <w:rPr>
          <w:rFonts w:ascii="Times New Roman" w:hAnsi="Times New Roman" w:cs="Times New Roman"/>
          <w:sz w:val="28"/>
          <w:szCs w:val="28"/>
        </w:rPr>
        <w:t xml:space="preserve"> что позволяет еще на </w:t>
      </w:r>
      <w:r w:rsidRPr="00373ECB">
        <w:rPr>
          <w:rFonts w:ascii="Times New Roman" w:hAnsi="Times New Roman" w:cs="Times New Roman"/>
          <w:sz w:val="28"/>
          <w:szCs w:val="28"/>
        </w:rPr>
        <w:lastRenderedPageBreak/>
        <w:t>стадии их проектов</w:t>
      </w:r>
      <w:r w:rsidR="00944B5E" w:rsidRPr="00373ECB">
        <w:rPr>
          <w:rFonts w:ascii="Times New Roman" w:hAnsi="Times New Roman" w:cs="Times New Roman"/>
          <w:sz w:val="28"/>
          <w:szCs w:val="28"/>
        </w:rPr>
        <w:t xml:space="preserve"> своевременно предупреждать и </w:t>
      </w:r>
      <w:r w:rsidRPr="00373ECB">
        <w:rPr>
          <w:rFonts w:ascii="Times New Roman" w:hAnsi="Times New Roman" w:cs="Times New Roman"/>
          <w:sz w:val="28"/>
          <w:szCs w:val="28"/>
        </w:rPr>
        <w:t>не допускать нарушения в бюджетной сфере. О</w:t>
      </w:r>
      <w:r w:rsidR="00944B5E" w:rsidRPr="00373ECB">
        <w:rPr>
          <w:rFonts w:ascii="Times New Roman" w:hAnsi="Times New Roman" w:cs="Times New Roman"/>
          <w:sz w:val="28"/>
          <w:szCs w:val="28"/>
        </w:rPr>
        <w:t>существление качественного предварительного контроля, позволяет избежать множества негативных последствий, следующих за реализацией правовых актов, если они будут содержать в себе несоответству</w:t>
      </w:r>
      <w:r w:rsidR="00371557" w:rsidRPr="00373ECB">
        <w:rPr>
          <w:rFonts w:ascii="Times New Roman" w:hAnsi="Times New Roman" w:cs="Times New Roman"/>
          <w:sz w:val="28"/>
          <w:szCs w:val="28"/>
        </w:rPr>
        <w:t>ющие закону положения, коррупциогенные</w:t>
      </w:r>
      <w:r w:rsidR="00944B5E" w:rsidRPr="00373ECB">
        <w:rPr>
          <w:rFonts w:ascii="Times New Roman" w:hAnsi="Times New Roman" w:cs="Times New Roman"/>
          <w:sz w:val="28"/>
          <w:szCs w:val="28"/>
        </w:rPr>
        <w:t xml:space="preserve"> факторы. Кроме того, оценка экономических последствий от реализации правовых актов, на стадии их проектов, способствует повышению эффективности использования  муниципальных ресурсов.</w:t>
      </w:r>
    </w:p>
    <w:p w:rsidR="007D2E9B" w:rsidRPr="00373ECB" w:rsidRDefault="007D2E9B" w:rsidP="004F6073">
      <w:pPr>
        <w:autoSpaceDE w:val="0"/>
        <w:autoSpaceDN w:val="0"/>
        <w:adjustRightInd w:val="0"/>
        <w:spacing w:before="24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73ECB">
        <w:rPr>
          <w:rFonts w:ascii="Times New Roman" w:hAnsi="Times New Roman" w:cs="Times New Roman"/>
          <w:b/>
          <w:i/>
          <w:sz w:val="28"/>
          <w:szCs w:val="28"/>
        </w:rPr>
        <w:t>Реализация результатов контрольных и экспертно-аналитических мероприятий.</w:t>
      </w:r>
    </w:p>
    <w:p w:rsidR="0003730A" w:rsidRPr="00373ECB" w:rsidRDefault="005873AB" w:rsidP="00363B31">
      <w:pPr>
        <w:spacing w:after="0" w:line="240" w:lineRule="auto"/>
        <w:ind w:right="34" w:firstLine="708"/>
        <w:jc w:val="both"/>
        <w:rPr>
          <w:rStyle w:val="af5"/>
          <w:rFonts w:ascii="Times New Roman" w:hAnsi="Times New Roman" w:cs="Times New Roman"/>
          <w:b w:val="0"/>
          <w:color w:val="auto"/>
          <w:sz w:val="28"/>
          <w:szCs w:val="28"/>
        </w:rPr>
      </w:pPr>
      <w:r w:rsidRPr="00373ECB">
        <w:rPr>
          <w:rFonts w:ascii="Times New Roman" w:hAnsi="Times New Roman" w:cs="Times New Roman"/>
          <w:sz w:val="28"/>
          <w:szCs w:val="28"/>
        </w:rPr>
        <w:t>При проведении контрольных мероприятий был</w:t>
      </w:r>
      <w:r w:rsidR="008B1176" w:rsidRPr="00373ECB">
        <w:rPr>
          <w:rFonts w:ascii="Times New Roman" w:hAnsi="Times New Roman" w:cs="Times New Roman"/>
          <w:sz w:val="28"/>
          <w:szCs w:val="28"/>
        </w:rPr>
        <w:t>о</w:t>
      </w:r>
      <w:r w:rsidRPr="00373ECB">
        <w:rPr>
          <w:rFonts w:ascii="Times New Roman" w:hAnsi="Times New Roman" w:cs="Times New Roman"/>
          <w:sz w:val="28"/>
          <w:szCs w:val="28"/>
        </w:rPr>
        <w:t xml:space="preserve"> установлен</w:t>
      </w:r>
      <w:r w:rsidR="008B1176" w:rsidRPr="00373ECB">
        <w:rPr>
          <w:rFonts w:ascii="Times New Roman" w:hAnsi="Times New Roman" w:cs="Times New Roman"/>
          <w:sz w:val="28"/>
          <w:szCs w:val="28"/>
        </w:rPr>
        <w:t>о</w:t>
      </w:r>
      <w:r w:rsidR="00F86577" w:rsidRPr="00373ECB">
        <w:rPr>
          <w:rFonts w:ascii="Times New Roman" w:hAnsi="Times New Roman" w:cs="Times New Roman"/>
          <w:sz w:val="28"/>
          <w:szCs w:val="28"/>
        </w:rPr>
        <w:t xml:space="preserve"> </w:t>
      </w:r>
      <w:r w:rsidR="00C5611C" w:rsidRPr="00373ECB">
        <w:rPr>
          <w:rFonts w:ascii="Times New Roman" w:hAnsi="Times New Roman" w:cs="Times New Roman"/>
          <w:sz w:val="28"/>
          <w:szCs w:val="28"/>
        </w:rPr>
        <w:t>11</w:t>
      </w:r>
      <w:r w:rsidR="008B1176" w:rsidRPr="00373ECB">
        <w:rPr>
          <w:rFonts w:ascii="Times New Roman" w:hAnsi="Times New Roman" w:cs="Times New Roman"/>
          <w:sz w:val="28"/>
          <w:szCs w:val="28"/>
        </w:rPr>
        <w:t xml:space="preserve"> </w:t>
      </w:r>
      <w:r w:rsidR="00F86577" w:rsidRPr="00373ECB">
        <w:rPr>
          <w:rFonts w:ascii="Times New Roman" w:hAnsi="Times New Roman" w:cs="Times New Roman"/>
          <w:sz w:val="28"/>
          <w:szCs w:val="28"/>
        </w:rPr>
        <w:t>нарушени</w:t>
      </w:r>
      <w:r w:rsidR="00C20301" w:rsidRPr="00373ECB">
        <w:rPr>
          <w:rFonts w:ascii="Times New Roman" w:hAnsi="Times New Roman" w:cs="Times New Roman"/>
          <w:sz w:val="28"/>
          <w:szCs w:val="28"/>
        </w:rPr>
        <w:t>й</w:t>
      </w:r>
      <w:r w:rsidR="00F86577" w:rsidRPr="00373ECB">
        <w:rPr>
          <w:rFonts w:ascii="Times New Roman" w:hAnsi="Times New Roman" w:cs="Times New Roman"/>
          <w:sz w:val="28"/>
          <w:szCs w:val="28"/>
        </w:rPr>
        <w:t>,</w:t>
      </w:r>
      <w:r w:rsidR="00F86577" w:rsidRPr="00373ECB">
        <w:rPr>
          <w:rStyle w:val="af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из них устранено </w:t>
      </w:r>
      <w:r w:rsidR="00E07A1E" w:rsidRPr="00373ECB">
        <w:rPr>
          <w:rStyle w:val="af5"/>
          <w:rFonts w:ascii="Times New Roman" w:hAnsi="Times New Roman" w:cs="Times New Roman"/>
          <w:b w:val="0"/>
          <w:bCs/>
          <w:color w:val="auto"/>
          <w:sz w:val="28"/>
          <w:szCs w:val="28"/>
        </w:rPr>
        <w:t>1</w:t>
      </w:r>
      <w:r w:rsidR="00C5611C" w:rsidRPr="00373ECB">
        <w:rPr>
          <w:rStyle w:val="af5"/>
          <w:rFonts w:ascii="Times New Roman" w:hAnsi="Times New Roman" w:cs="Times New Roman"/>
          <w:b w:val="0"/>
          <w:bCs/>
          <w:color w:val="auto"/>
          <w:sz w:val="28"/>
          <w:szCs w:val="28"/>
        </w:rPr>
        <w:t>0</w:t>
      </w:r>
      <w:r w:rsidR="00F86577" w:rsidRPr="00373ECB">
        <w:rPr>
          <w:rStyle w:val="af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="00C12DC1" w:rsidRPr="00373ECB">
        <w:rPr>
          <w:rStyle w:val="af5"/>
          <w:rFonts w:ascii="Times New Roman" w:hAnsi="Times New Roman" w:cs="Times New Roman"/>
          <w:b w:val="0"/>
          <w:bCs/>
          <w:color w:val="auto"/>
          <w:sz w:val="28"/>
          <w:szCs w:val="28"/>
        </w:rPr>
        <w:t>нарушений</w:t>
      </w:r>
      <w:r w:rsidR="00EB15F4" w:rsidRPr="00373ECB">
        <w:rPr>
          <w:rStyle w:val="af5"/>
          <w:rFonts w:ascii="Times New Roman" w:hAnsi="Times New Roman" w:cs="Times New Roman"/>
          <w:b w:val="0"/>
          <w:bCs/>
          <w:color w:val="auto"/>
          <w:sz w:val="28"/>
          <w:szCs w:val="28"/>
        </w:rPr>
        <w:t>.</w:t>
      </w:r>
      <w:r w:rsidR="00C12DC1" w:rsidRPr="00373ECB">
        <w:rPr>
          <w:rStyle w:val="af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="00343647" w:rsidRPr="00373ECB">
        <w:rPr>
          <w:rStyle w:val="af5"/>
          <w:rFonts w:ascii="Times New Roman" w:hAnsi="Times New Roman" w:cs="Times New Roman"/>
          <w:b w:val="0"/>
          <w:bCs/>
          <w:color w:val="auto"/>
          <w:sz w:val="28"/>
          <w:szCs w:val="28"/>
        </w:rPr>
        <w:t>Не устранен</w:t>
      </w:r>
      <w:r w:rsidR="00C12DC1" w:rsidRPr="00373ECB">
        <w:rPr>
          <w:rStyle w:val="af5"/>
          <w:rFonts w:ascii="Times New Roman" w:hAnsi="Times New Roman" w:cs="Times New Roman"/>
          <w:b w:val="0"/>
          <w:bCs/>
          <w:color w:val="auto"/>
          <w:sz w:val="28"/>
          <w:szCs w:val="28"/>
        </w:rPr>
        <w:t>о</w:t>
      </w:r>
      <w:r w:rsidR="00343647" w:rsidRPr="00373ECB">
        <w:rPr>
          <w:rStyle w:val="af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="00EB15F4" w:rsidRPr="00373ECB">
        <w:rPr>
          <w:rFonts w:ascii="Times New Roman" w:hAnsi="Times New Roman" w:cs="Times New Roman"/>
          <w:sz w:val="28"/>
          <w:szCs w:val="28"/>
        </w:rPr>
        <w:t>1</w:t>
      </w:r>
      <w:r w:rsidR="00343647" w:rsidRPr="00373ECB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EB15F4" w:rsidRPr="00373ECB">
        <w:rPr>
          <w:rFonts w:ascii="Times New Roman" w:hAnsi="Times New Roman" w:cs="Times New Roman"/>
          <w:sz w:val="28"/>
          <w:szCs w:val="28"/>
        </w:rPr>
        <w:t>е</w:t>
      </w:r>
      <w:r w:rsidR="00C5611C" w:rsidRPr="00373ECB">
        <w:rPr>
          <w:rFonts w:ascii="Times New Roman" w:hAnsi="Times New Roman" w:cs="Times New Roman"/>
          <w:sz w:val="28"/>
          <w:szCs w:val="28"/>
        </w:rPr>
        <w:t xml:space="preserve">, </w:t>
      </w:r>
      <w:r w:rsidR="0003730A" w:rsidRPr="00373ECB">
        <w:rPr>
          <w:rFonts w:ascii="Times New Roman" w:hAnsi="Times New Roman" w:cs="Times New Roman"/>
          <w:sz w:val="28"/>
          <w:szCs w:val="28"/>
        </w:rPr>
        <w:t>устранение планируется в 202</w:t>
      </w:r>
      <w:r w:rsidR="00C5611C" w:rsidRPr="00373ECB">
        <w:rPr>
          <w:rFonts w:ascii="Times New Roman" w:hAnsi="Times New Roman" w:cs="Times New Roman"/>
          <w:sz w:val="28"/>
          <w:szCs w:val="28"/>
        </w:rPr>
        <w:t>5</w:t>
      </w:r>
      <w:r w:rsidR="0003730A" w:rsidRPr="00373ECB">
        <w:rPr>
          <w:rFonts w:ascii="Times New Roman" w:hAnsi="Times New Roman" w:cs="Times New Roman"/>
          <w:sz w:val="28"/>
          <w:szCs w:val="28"/>
        </w:rPr>
        <w:t xml:space="preserve"> году (наход</w:t>
      </w:r>
      <w:r w:rsidR="00C5611C" w:rsidRPr="00373ECB">
        <w:rPr>
          <w:rFonts w:ascii="Times New Roman" w:hAnsi="Times New Roman" w:cs="Times New Roman"/>
          <w:sz w:val="28"/>
          <w:szCs w:val="28"/>
        </w:rPr>
        <w:t>и</w:t>
      </w:r>
      <w:r w:rsidR="0003730A" w:rsidRPr="00373ECB">
        <w:rPr>
          <w:rFonts w:ascii="Times New Roman" w:hAnsi="Times New Roman" w:cs="Times New Roman"/>
          <w:sz w:val="28"/>
          <w:szCs w:val="28"/>
        </w:rPr>
        <w:t>тся на контроле Комитета)</w:t>
      </w:r>
      <w:r w:rsidR="00E57D0F" w:rsidRPr="00373ECB">
        <w:rPr>
          <w:rFonts w:ascii="Times New Roman" w:hAnsi="Times New Roman" w:cs="Times New Roman"/>
          <w:sz w:val="28"/>
          <w:szCs w:val="28"/>
        </w:rPr>
        <w:t>.</w:t>
      </w:r>
    </w:p>
    <w:p w:rsidR="004500C1" w:rsidRPr="00373ECB" w:rsidRDefault="00E74CE0" w:rsidP="00363B31">
      <w:pPr>
        <w:spacing w:after="0" w:line="240" w:lineRule="auto"/>
        <w:ind w:right="34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3ECB">
        <w:rPr>
          <w:rFonts w:ascii="Times New Roman" w:hAnsi="Times New Roman" w:cs="Times New Roman"/>
          <w:sz w:val="28"/>
          <w:szCs w:val="28"/>
        </w:rPr>
        <w:t>При проведении экспертно-аналитически</w:t>
      </w:r>
      <w:r w:rsidR="00C53656" w:rsidRPr="00373ECB">
        <w:rPr>
          <w:rFonts w:ascii="Times New Roman" w:hAnsi="Times New Roman" w:cs="Times New Roman"/>
          <w:sz w:val="28"/>
          <w:szCs w:val="28"/>
        </w:rPr>
        <w:t>х мероприятий</w:t>
      </w:r>
      <w:r w:rsidR="006F5FCC" w:rsidRPr="00373ECB">
        <w:rPr>
          <w:rFonts w:ascii="Times New Roman" w:hAnsi="Times New Roman" w:cs="Times New Roman"/>
          <w:sz w:val="28"/>
          <w:szCs w:val="28"/>
        </w:rPr>
        <w:t xml:space="preserve"> был</w:t>
      </w:r>
      <w:r w:rsidR="008B1176" w:rsidRPr="00373ECB">
        <w:rPr>
          <w:rFonts w:ascii="Times New Roman" w:hAnsi="Times New Roman" w:cs="Times New Roman"/>
          <w:sz w:val="28"/>
          <w:szCs w:val="28"/>
        </w:rPr>
        <w:t>о</w:t>
      </w:r>
      <w:r w:rsidR="006F5FCC" w:rsidRPr="00373ECB">
        <w:rPr>
          <w:rFonts w:ascii="Times New Roman" w:hAnsi="Times New Roman" w:cs="Times New Roman"/>
          <w:sz w:val="28"/>
          <w:szCs w:val="28"/>
        </w:rPr>
        <w:t xml:space="preserve"> установлен</w:t>
      </w:r>
      <w:r w:rsidR="008B1176" w:rsidRPr="00373ECB">
        <w:rPr>
          <w:rFonts w:ascii="Times New Roman" w:hAnsi="Times New Roman" w:cs="Times New Roman"/>
          <w:sz w:val="28"/>
          <w:szCs w:val="28"/>
        </w:rPr>
        <w:t xml:space="preserve">о </w:t>
      </w:r>
      <w:r w:rsidR="00E07A1E" w:rsidRPr="00373ECB">
        <w:rPr>
          <w:rFonts w:ascii="Times New Roman" w:hAnsi="Times New Roman" w:cs="Times New Roman"/>
          <w:sz w:val="28"/>
          <w:szCs w:val="28"/>
        </w:rPr>
        <w:t>3</w:t>
      </w:r>
      <w:r w:rsidR="00C5611C" w:rsidRPr="00373ECB">
        <w:rPr>
          <w:rFonts w:ascii="Times New Roman" w:hAnsi="Times New Roman" w:cs="Times New Roman"/>
          <w:sz w:val="28"/>
          <w:szCs w:val="28"/>
        </w:rPr>
        <w:t>7</w:t>
      </w:r>
      <w:r w:rsidR="006F5FCC" w:rsidRPr="00373ECB">
        <w:rPr>
          <w:rFonts w:ascii="Times New Roman" w:hAnsi="Times New Roman" w:cs="Times New Roman"/>
          <w:sz w:val="28"/>
          <w:szCs w:val="28"/>
        </w:rPr>
        <w:t xml:space="preserve"> н</w:t>
      </w:r>
      <w:r w:rsidR="00776DE8" w:rsidRPr="00373ECB">
        <w:rPr>
          <w:rStyle w:val="af5"/>
          <w:rFonts w:ascii="Times New Roman" w:hAnsi="Times New Roman" w:cs="Times New Roman"/>
          <w:b w:val="0"/>
          <w:bCs/>
          <w:color w:val="auto"/>
          <w:sz w:val="28"/>
          <w:szCs w:val="28"/>
        </w:rPr>
        <w:t>арушени</w:t>
      </w:r>
      <w:r w:rsidR="008B1176" w:rsidRPr="00373ECB">
        <w:rPr>
          <w:rStyle w:val="af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й </w:t>
      </w:r>
      <w:r w:rsidR="006F5FCC" w:rsidRPr="00373ECB">
        <w:rPr>
          <w:rStyle w:val="af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на сумму </w:t>
      </w:r>
      <w:r w:rsidR="00C5611C" w:rsidRPr="00373ECB">
        <w:rPr>
          <w:rStyle w:val="af5"/>
          <w:rFonts w:ascii="Times New Roman" w:hAnsi="Times New Roman" w:cs="Times New Roman"/>
          <w:b w:val="0"/>
          <w:bCs/>
          <w:color w:val="auto"/>
          <w:sz w:val="28"/>
          <w:szCs w:val="28"/>
        </w:rPr>
        <w:t>5 429,2</w:t>
      </w:r>
      <w:r w:rsidR="006F5FCC" w:rsidRPr="00373ECB">
        <w:rPr>
          <w:rStyle w:val="af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тыс. руб., из них </w:t>
      </w:r>
      <w:r w:rsidR="00816B60" w:rsidRPr="00373ECB">
        <w:rPr>
          <w:rStyle w:val="af5"/>
          <w:rFonts w:ascii="Times New Roman" w:hAnsi="Times New Roman" w:cs="Times New Roman"/>
          <w:b w:val="0"/>
          <w:bCs/>
          <w:color w:val="auto"/>
          <w:sz w:val="28"/>
          <w:szCs w:val="28"/>
        </w:rPr>
        <w:t>п</w:t>
      </w:r>
      <w:r w:rsidR="004500C1" w:rsidRPr="00373ECB">
        <w:rPr>
          <w:rFonts w:ascii="Times New Roman" w:hAnsi="Times New Roman" w:cs="Times New Roman"/>
          <w:sz w:val="28"/>
          <w:szCs w:val="28"/>
        </w:rPr>
        <w:t>о 3</w:t>
      </w:r>
      <w:r w:rsidR="00C5611C" w:rsidRPr="00373ECB">
        <w:rPr>
          <w:rFonts w:ascii="Times New Roman" w:hAnsi="Times New Roman" w:cs="Times New Roman"/>
          <w:sz w:val="28"/>
          <w:szCs w:val="28"/>
        </w:rPr>
        <w:t>2</w:t>
      </w:r>
      <w:r w:rsidR="004500C1" w:rsidRPr="00373ECB">
        <w:rPr>
          <w:rFonts w:ascii="Times New Roman" w:hAnsi="Times New Roman" w:cs="Times New Roman"/>
          <w:sz w:val="28"/>
          <w:szCs w:val="28"/>
        </w:rPr>
        <w:t xml:space="preserve"> нарушениям на общую сумму </w:t>
      </w:r>
      <w:r w:rsidR="00C5611C" w:rsidRPr="00373ECB">
        <w:rPr>
          <w:rFonts w:ascii="Times New Roman" w:hAnsi="Times New Roman" w:cs="Times New Roman"/>
          <w:sz w:val="28"/>
          <w:szCs w:val="28"/>
        </w:rPr>
        <w:t>5 429,2</w:t>
      </w:r>
      <w:r w:rsidR="004500C1" w:rsidRPr="00373ECB">
        <w:rPr>
          <w:rFonts w:ascii="Times New Roman" w:hAnsi="Times New Roman" w:cs="Times New Roman"/>
          <w:sz w:val="28"/>
          <w:szCs w:val="28"/>
        </w:rPr>
        <w:t xml:space="preserve"> тыс. руб. устранение </w:t>
      </w:r>
      <w:r w:rsidR="004500C1" w:rsidRPr="00373ECB">
        <w:rPr>
          <w:rFonts w:ascii="Times New Roman" w:hAnsi="Times New Roman" w:cs="Times New Roman"/>
          <w:i/>
          <w:sz w:val="28"/>
          <w:szCs w:val="28"/>
        </w:rPr>
        <w:t>невозможно</w:t>
      </w:r>
      <w:r w:rsidR="004500C1" w:rsidRPr="00373ECB">
        <w:rPr>
          <w:rFonts w:ascii="Times New Roman" w:hAnsi="Times New Roman" w:cs="Times New Roman"/>
          <w:sz w:val="28"/>
          <w:szCs w:val="28"/>
        </w:rPr>
        <w:t xml:space="preserve"> (неэффективное использование бюджетных средств).</w:t>
      </w:r>
    </w:p>
    <w:p w:rsidR="00136CEE" w:rsidRPr="00373ECB" w:rsidRDefault="0060349A" w:rsidP="00C5611C">
      <w:pPr>
        <w:pStyle w:val="a3"/>
        <w:spacing w:before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ECB">
        <w:rPr>
          <w:rFonts w:ascii="Times New Roman" w:hAnsi="Times New Roman" w:cs="Times New Roman"/>
          <w:sz w:val="28"/>
          <w:szCs w:val="28"/>
        </w:rPr>
        <w:t>П</w:t>
      </w:r>
      <w:r w:rsidR="001C726B" w:rsidRPr="00373ECB">
        <w:rPr>
          <w:rFonts w:ascii="Times New Roman" w:hAnsi="Times New Roman" w:cs="Times New Roman"/>
          <w:sz w:val="28"/>
          <w:szCs w:val="28"/>
        </w:rPr>
        <w:t>о результатам контрольных и экспертно-аналитических мероприятий в адрес органов местного самоуправления, муниципальных учреждений был</w:t>
      </w:r>
      <w:r w:rsidR="00816B60" w:rsidRPr="00373ECB">
        <w:rPr>
          <w:rFonts w:ascii="Times New Roman" w:hAnsi="Times New Roman" w:cs="Times New Roman"/>
          <w:sz w:val="28"/>
          <w:szCs w:val="28"/>
        </w:rPr>
        <w:t>о</w:t>
      </w:r>
      <w:r w:rsidRPr="00373ECB">
        <w:rPr>
          <w:rFonts w:ascii="Times New Roman" w:hAnsi="Times New Roman" w:cs="Times New Roman"/>
          <w:sz w:val="28"/>
          <w:szCs w:val="28"/>
        </w:rPr>
        <w:t xml:space="preserve"> </w:t>
      </w:r>
      <w:r w:rsidR="001C726B" w:rsidRPr="00373ECB">
        <w:rPr>
          <w:rFonts w:ascii="Times New Roman" w:hAnsi="Times New Roman" w:cs="Times New Roman"/>
          <w:sz w:val="28"/>
          <w:szCs w:val="28"/>
        </w:rPr>
        <w:t>направлен</w:t>
      </w:r>
      <w:r w:rsidR="00C5611C" w:rsidRPr="00373ECB">
        <w:rPr>
          <w:rFonts w:ascii="Times New Roman" w:hAnsi="Times New Roman" w:cs="Times New Roman"/>
          <w:sz w:val="28"/>
          <w:szCs w:val="28"/>
        </w:rPr>
        <w:t>о 54</w:t>
      </w:r>
      <w:r w:rsidR="001C726B" w:rsidRPr="00373ECB">
        <w:rPr>
          <w:rFonts w:ascii="Times New Roman" w:hAnsi="Times New Roman" w:cs="Times New Roman"/>
          <w:sz w:val="28"/>
          <w:szCs w:val="28"/>
        </w:rPr>
        <w:t xml:space="preserve"> предложен</w:t>
      </w:r>
      <w:r w:rsidRPr="00373ECB">
        <w:rPr>
          <w:rFonts w:ascii="Times New Roman" w:hAnsi="Times New Roman" w:cs="Times New Roman"/>
          <w:sz w:val="28"/>
          <w:szCs w:val="28"/>
        </w:rPr>
        <w:t>и</w:t>
      </w:r>
      <w:r w:rsidR="00C5611C" w:rsidRPr="00373ECB">
        <w:rPr>
          <w:rFonts w:ascii="Times New Roman" w:hAnsi="Times New Roman" w:cs="Times New Roman"/>
          <w:sz w:val="28"/>
          <w:szCs w:val="28"/>
        </w:rPr>
        <w:t>я</w:t>
      </w:r>
      <w:r w:rsidR="001C726B" w:rsidRPr="00373ECB">
        <w:rPr>
          <w:rFonts w:ascii="Times New Roman" w:hAnsi="Times New Roman" w:cs="Times New Roman"/>
          <w:sz w:val="28"/>
          <w:szCs w:val="28"/>
        </w:rPr>
        <w:t xml:space="preserve"> по устранению выявленных недостатков (нарушений, замечаний)</w:t>
      </w:r>
      <w:r w:rsidR="004F6073" w:rsidRPr="00373ECB">
        <w:rPr>
          <w:rFonts w:ascii="Times New Roman" w:hAnsi="Times New Roman" w:cs="Times New Roman"/>
          <w:sz w:val="28"/>
          <w:szCs w:val="28"/>
        </w:rPr>
        <w:t xml:space="preserve">, </w:t>
      </w:r>
      <w:r w:rsidR="007313AB" w:rsidRPr="00373ECB">
        <w:rPr>
          <w:rFonts w:ascii="Times New Roman" w:hAnsi="Times New Roman" w:cs="Times New Roman"/>
          <w:sz w:val="28"/>
          <w:szCs w:val="28"/>
        </w:rPr>
        <w:t xml:space="preserve">из которых </w:t>
      </w:r>
      <w:r w:rsidR="00C5611C" w:rsidRPr="00373ECB">
        <w:rPr>
          <w:rFonts w:ascii="Times New Roman" w:hAnsi="Times New Roman" w:cs="Times New Roman"/>
          <w:sz w:val="28"/>
          <w:szCs w:val="28"/>
        </w:rPr>
        <w:t>50</w:t>
      </w:r>
      <w:r w:rsidR="00816B60" w:rsidRPr="00373ECB">
        <w:rPr>
          <w:rFonts w:ascii="Times New Roman" w:hAnsi="Times New Roman" w:cs="Times New Roman"/>
          <w:sz w:val="28"/>
          <w:szCs w:val="28"/>
        </w:rPr>
        <w:t xml:space="preserve"> выполнено.</w:t>
      </w:r>
      <w:r w:rsidR="007313AB" w:rsidRPr="00373E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26B" w:rsidRPr="00373ECB" w:rsidRDefault="00B72D3C" w:rsidP="00363B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3ECB">
        <w:rPr>
          <w:rFonts w:ascii="Times New Roman" w:hAnsi="Times New Roman" w:cs="Times New Roman"/>
          <w:sz w:val="28"/>
          <w:szCs w:val="28"/>
        </w:rPr>
        <w:t>Предложения и рекомендации</w:t>
      </w:r>
      <w:r w:rsidR="00113238" w:rsidRPr="00373ECB">
        <w:rPr>
          <w:rFonts w:ascii="Times New Roman" w:hAnsi="Times New Roman" w:cs="Times New Roman"/>
          <w:sz w:val="28"/>
          <w:szCs w:val="28"/>
        </w:rPr>
        <w:t>,</w:t>
      </w:r>
      <w:r w:rsidR="001C726B" w:rsidRPr="00373ECB">
        <w:rPr>
          <w:rFonts w:ascii="Times New Roman" w:hAnsi="Times New Roman" w:cs="Times New Roman"/>
          <w:sz w:val="28"/>
          <w:szCs w:val="28"/>
        </w:rPr>
        <w:t xml:space="preserve"> сроки </w:t>
      </w:r>
      <w:r w:rsidR="00995139" w:rsidRPr="00373ECB">
        <w:rPr>
          <w:rFonts w:ascii="Times New Roman" w:hAnsi="Times New Roman" w:cs="Times New Roman"/>
          <w:sz w:val="28"/>
          <w:szCs w:val="28"/>
        </w:rPr>
        <w:t>исполнения</w:t>
      </w:r>
      <w:r w:rsidR="001C726B" w:rsidRPr="00373ECB">
        <w:rPr>
          <w:rFonts w:ascii="Times New Roman" w:hAnsi="Times New Roman" w:cs="Times New Roman"/>
          <w:sz w:val="28"/>
          <w:szCs w:val="28"/>
        </w:rPr>
        <w:t xml:space="preserve"> которых не истекли, остаются на контроле </w:t>
      </w:r>
      <w:r w:rsidRPr="00373ECB">
        <w:rPr>
          <w:rFonts w:ascii="Times New Roman" w:hAnsi="Times New Roman" w:cs="Times New Roman"/>
          <w:sz w:val="28"/>
          <w:szCs w:val="28"/>
        </w:rPr>
        <w:t>Комитета</w:t>
      </w:r>
      <w:r w:rsidR="001C726B" w:rsidRPr="00373ECB">
        <w:rPr>
          <w:rFonts w:ascii="Times New Roman" w:hAnsi="Times New Roman" w:cs="Times New Roman"/>
          <w:sz w:val="28"/>
          <w:szCs w:val="28"/>
        </w:rPr>
        <w:t>.</w:t>
      </w:r>
    </w:p>
    <w:p w:rsidR="00C305E7" w:rsidRPr="00373ECB" w:rsidRDefault="00C305E7" w:rsidP="00C5611C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ECB">
        <w:rPr>
          <w:rFonts w:ascii="Times New Roman" w:hAnsi="Times New Roman" w:cs="Times New Roman"/>
          <w:b/>
          <w:sz w:val="28"/>
          <w:szCs w:val="28"/>
        </w:rPr>
        <w:t>Иная деятельность</w:t>
      </w:r>
    </w:p>
    <w:p w:rsidR="00C305E7" w:rsidRPr="00373ECB" w:rsidRDefault="00C305E7" w:rsidP="001E09FC">
      <w:pPr>
        <w:pStyle w:val="1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3ECB">
        <w:rPr>
          <w:rFonts w:ascii="Times New Roman" w:hAnsi="Times New Roman" w:cs="Times New Roman"/>
          <w:sz w:val="28"/>
          <w:szCs w:val="28"/>
        </w:rPr>
        <w:t xml:space="preserve">Контрольно-счетным комитетом в 2024 году заключен </w:t>
      </w:r>
      <w:r w:rsidR="00556463" w:rsidRPr="00373ECB">
        <w:rPr>
          <w:rFonts w:ascii="Times New Roman" w:hAnsi="Times New Roman" w:cs="Times New Roman"/>
          <w:sz w:val="28"/>
          <w:szCs w:val="28"/>
        </w:rPr>
        <w:t>Договор</w:t>
      </w:r>
      <w:r w:rsidRPr="00373ECB">
        <w:rPr>
          <w:rFonts w:ascii="Times New Roman" w:hAnsi="Times New Roman" w:cs="Times New Roman"/>
          <w:sz w:val="28"/>
          <w:szCs w:val="28"/>
        </w:rPr>
        <w:t xml:space="preserve"> </w:t>
      </w:r>
      <w:r w:rsidR="00556463" w:rsidRPr="00373ECB">
        <w:rPr>
          <w:rFonts w:ascii="Times New Roman" w:hAnsi="Times New Roman" w:cs="Times New Roman"/>
          <w:sz w:val="28"/>
          <w:szCs w:val="28"/>
        </w:rPr>
        <w:t xml:space="preserve">об обмене электронными документами </w:t>
      </w:r>
      <w:r w:rsidRPr="00373ECB">
        <w:rPr>
          <w:rFonts w:ascii="Times New Roman" w:hAnsi="Times New Roman" w:cs="Times New Roman"/>
          <w:sz w:val="28"/>
          <w:szCs w:val="28"/>
        </w:rPr>
        <w:t>с Управлением федерального казначейства по Республике Карелия,</w:t>
      </w:r>
      <w:r w:rsidR="00556463" w:rsidRPr="00373ECB">
        <w:rPr>
          <w:rFonts w:ascii="Times New Roman" w:hAnsi="Times New Roman" w:cs="Times New Roman"/>
          <w:sz w:val="28"/>
          <w:szCs w:val="28"/>
        </w:rPr>
        <w:t xml:space="preserve"> который регулирует отношения между Сторонами, возникающие в процессе электронного документооборота в соответствии с Правилами электронного документооборота в системе электронного документооборота Федерального казначейства по Республике Карелия</w:t>
      </w:r>
      <w:r w:rsidRPr="00373ECB">
        <w:rPr>
          <w:rFonts w:ascii="Times New Roman" w:hAnsi="Times New Roman" w:cs="Times New Roman"/>
          <w:sz w:val="28"/>
          <w:szCs w:val="28"/>
        </w:rPr>
        <w:t>.</w:t>
      </w:r>
    </w:p>
    <w:p w:rsidR="00C305E7" w:rsidRPr="00373ECB" w:rsidRDefault="00556463" w:rsidP="001E09FC">
      <w:pPr>
        <w:pStyle w:val="1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3ECB">
        <w:rPr>
          <w:rFonts w:ascii="Times New Roman" w:hAnsi="Times New Roman" w:cs="Times New Roman"/>
          <w:sz w:val="28"/>
          <w:szCs w:val="28"/>
        </w:rPr>
        <w:t>Заключено С</w:t>
      </w:r>
      <w:r w:rsidR="00C305E7" w:rsidRPr="00373ECB">
        <w:rPr>
          <w:rFonts w:ascii="Times New Roman" w:hAnsi="Times New Roman" w:cs="Times New Roman"/>
          <w:sz w:val="28"/>
          <w:szCs w:val="28"/>
        </w:rPr>
        <w:t>оглашени</w:t>
      </w:r>
      <w:r w:rsidRPr="00373ECB">
        <w:rPr>
          <w:rFonts w:ascii="Times New Roman" w:hAnsi="Times New Roman" w:cs="Times New Roman"/>
          <w:sz w:val="28"/>
          <w:szCs w:val="28"/>
        </w:rPr>
        <w:t>е</w:t>
      </w:r>
      <w:r w:rsidR="00C305E7" w:rsidRPr="00373ECB">
        <w:rPr>
          <w:rFonts w:ascii="Times New Roman" w:hAnsi="Times New Roman" w:cs="Times New Roman"/>
          <w:sz w:val="28"/>
          <w:szCs w:val="28"/>
        </w:rPr>
        <w:t xml:space="preserve"> </w:t>
      </w:r>
      <w:r w:rsidRPr="00373ECB">
        <w:rPr>
          <w:rFonts w:ascii="Times New Roman" w:hAnsi="Times New Roman" w:cs="Times New Roman"/>
          <w:sz w:val="28"/>
          <w:szCs w:val="28"/>
        </w:rPr>
        <w:t>о передаче Контрольно-счетным комитетом функций по ведению бюджетного (бухгалтерского) учета, составлению бюджетной (бухгалтерской), налоговой, статистической отчетности, отчетности в государственные внебюджетные фонды.</w:t>
      </w:r>
    </w:p>
    <w:p w:rsidR="00585E7A" w:rsidRPr="00373ECB" w:rsidRDefault="00585E7A" w:rsidP="001E09FC">
      <w:pPr>
        <w:pStyle w:val="1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3ECB">
        <w:rPr>
          <w:rFonts w:ascii="Times New Roman" w:eastAsia="Times New Roman" w:hAnsi="Times New Roman" w:cs="Times New Roman"/>
          <w:color w:val="000000"/>
          <w:sz w:val="28"/>
          <w:szCs w:val="28"/>
        </w:rPr>
        <w:t>На постоянной основе ведется работа по взаимодействию с Контрольно-счетного комитета с Контрольно-счетной палатой Республики Карелия, контрольно-счетными органами других муниципальных образований.</w:t>
      </w:r>
    </w:p>
    <w:p w:rsidR="00C305E7" w:rsidRPr="00373ECB" w:rsidRDefault="00C305E7" w:rsidP="001E09FC">
      <w:pPr>
        <w:pStyle w:val="1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3ECB">
        <w:rPr>
          <w:rFonts w:ascii="Times New Roman" w:hAnsi="Times New Roman" w:cs="Times New Roman"/>
          <w:sz w:val="28"/>
          <w:szCs w:val="28"/>
        </w:rPr>
        <w:t xml:space="preserve">В отчетном периоде представители Контрольно-счетного органа принимали участие в совещаниях с руководителями контрольно-счетных органов муниципальных образований Республики Карелия, проводимых Контрольно-счетной палатой Республики Карелия. </w:t>
      </w:r>
    </w:p>
    <w:p w:rsidR="00C305E7" w:rsidRPr="00373ECB" w:rsidRDefault="00C305E7" w:rsidP="001E09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3ECB">
        <w:rPr>
          <w:rFonts w:ascii="Times New Roman" w:hAnsi="Times New Roman" w:cs="Times New Roman"/>
          <w:sz w:val="28"/>
          <w:szCs w:val="28"/>
        </w:rPr>
        <w:lastRenderedPageBreak/>
        <w:t>В соответствии с Положением о Контрольно-счетном органе в отчетном периоде сотрудники Контрольно-счетного органа принимали участие в заседаниях  Совета Беломорского муниципального округа.</w:t>
      </w:r>
    </w:p>
    <w:p w:rsidR="00C305E7" w:rsidRPr="00373ECB" w:rsidRDefault="00C305E7" w:rsidP="001E09FC">
      <w:pPr>
        <w:pStyle w:val="1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3ECB">
        <w:rPr>
          <w:rFonts w:ascii="Times New Roman" w:hAnsi="Times New Roman" w:cs="Times New Roman"/>
          <w:sz w:val="28"/>
          <w:szCs w:val="28"/>
          <w:lang w:eastAsia="ar-SA"/>
        </w:rPr>
        <w:t xml:space="preserve">В соответствии с действующим законодательством по противодействию коррупции Контрольно-счетным органом разработаны соответствующие документы. </w:t>
      </w:r>
    </w:p>
    <w:p w:rsidR="00C305E7" w:rsidRPr="00373ECB" w:rsidRDefault="00C305E7" w:rsidP="001E09FC">
      <w:pPr>
        <w:pStyle w:val="1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3ECB"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19 Федерального закона                             от 07.02.2011 г.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 </w:t>
      </w:r>
      <w:r w:rsidRPr="00373ECB">
        <w:rPr>
          <w:rFonts w:ascii="Times New Roman" w:hAnsi="Times New Roman" w:cs="Times New Roman"/>
          <w:sz w:val="28"/>
          <w:szCs w:val="28"/>
          <w:lang w:eastAsia="ar-SA"/>
        </w:rPr>
        <w:t>Контрольно-счетным комитетом п</w:t>
      </w:r>
      <w:r w:rsidRPr="00373ECB">
        <w:rPr>
          <w:rFonts w:ascii="Times New Roman" w:hAnsi="Times New Roman" w:cs="Times New Roman"/>
          <w:sz w:val="28"/>
          <w:szCs w:val="28"/>
        </w:rPr>
        <w:t>одготовлен Отчет о деятельности Контрольно-счетного комитета за 2023 год. Отчет утвержден Председателем Контрольно-счетного комитета и направлен в  Совет Беломорского муниципального округа. Совет Беломорского муниципального округа р</w:t>
      </w:r>
      <w:r w:rsidRPr="00373ECB">
        <w:rPr>
          <w:rFonts w:ascii="Times New Roman" w:hAnsi="Times New Roman" w:cs="Times New Roman"/>
          <w:bCs/>
          <w:sz w:val="28"/>
          <w:szCs w:val="28"/>
        </w:rPr>
        <w:t xml:space="preserve">ассмотрел отчет о деятельности Контрольно-счетного комитета  за 2023 и принял к сведению </w:t>
      </w:r>
      <w:r w:rsidRPr="00373ECB">
        <w:rPr>
          <w:rFonts w:ascii="Times New Roman" w:hAnsi="Times New Roman" w:cs="Times New Roman"/>
          <w:sz w:val="28"/>
          <w:szCs w:val="28"/>
        </w:rPr>
        <w:t>(решение Совета Беломорского муниципального округа от 19.06.2024 г.  № 147).</w:t>
      </w:r>
    </w:p>
    <w:p w:rsidR="00C305E7" w:rsidRPr="00373ECB" w:rsidRDefault="00D13806" w:rsidP="00E56BC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ECB">
        <w:rPr>
          <w:rFonts w:ascii="Times New Roman" w:hAnsi="Times New Roman" w:cs="Times New Roman"/>
          <w:sz w:val="28"/>
          <w:szCs w:val="28"/>
        </w:rPr>
        <w:t>С</w:t>
      </w:r>
      <w:r w:rsidR="00C305E7" w:rsidRPr="00373ECB">
        <w:rPr>
          <w:rFonts w:ascii="Times New Roman" w:hAnsi="Times New Roman" w:cs="Times New Roman"/>
          <w:sz w:val="28"/>
          <w:szCs w:val="28"/>
        </w:rPr>
        <w:t>отрудники Контрольно-счетно</w:t>
      </w:r>
      <w:r w:rsidR="001E09FC" w:rsidRPr="00373ECB">
        <w:rPr>
          <w:rFonts w:ascii="Times New Roman" w:hAnsi="Times New Roman" w:cs="Times New Roman"/>
          <w:sz w:val="28"/>
          <w:szCs w:val="28"/>
        </w:rPr>
        <w:t>го комитета</w:t>
      </w:r>
      <w:r w:rsidR="00C305E7" w:rsidRPr="00373ECB">
        <w:rPr>
          <w:rFonts w:ascii="Times New Roman" w:hAnsi="Times New Roman" w:cs="Times New Roman"/>
          <w:sz w:val="28"/>
          <w:szCs w:val="28"/>
        </w:rPr>
        <w:t xml:space="preserve"> </w:t>
      </w:r>
      <w:r w:rsidRPr="00373ECB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="00C305E7" w:rsidRPr="00373ECB">
        <w:rPr>
          <w:rFonts w:ascii="Times New Roman" w:hAnsi="Times New Roman" w:cs="Times New Roman"/>
          <w:sz w:val="28"/>
          <w:szCs w:val="28"/>
        </w:rPr>
        <w:t xml:space="preserve">регулярно принимали участие в он-лайн конференциях и вебинарах, организованных Союзом муниципальных контрольно-счетных органов РФ, на актуальные темы в сфере бюджетного законодательства и внешнего </w:t>
      </w:r>
      <w:r w:rsidRPr="00373EC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305E7" w:rsidRPr="00373ECB">
        <w:rPr>
          <w:rFonts w:ascii="Times New Roman" w:hAnsi="Times New Roman" w:cs="Times New Roman"/>
          <w:sz w:val="28"/>
          <w:szCs w:val="28"/>
        </w:rPr>
        <w:t>финансового контроля.</w:t>
      </w:r>
    </w:p>
    <w:p w:rsidR="00C305E7" w:rsidRPr="00373ECB" w:rsidRDefault="00C305E7" w:rsidP="001E09FC">
      <w:pPr>
        <w:pStyle w:val="1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3ECB">
        <w:rPr>
          <w:rFonts w:ascii="Times New Roman" w:hAnsi="Times New Roman" w:cs="Times New Roman"/>
          <w:sz w:val="28"/>
          <w:szCs w:val="28"/>
        </w:rPr>
        <w:t xml:space="preserve">На основании Положения о Контрольно-счетном </w:t>
      </w:r>
      <w:r w:rsidR="00E56BCA" w:rsidRPr="00373ECB">
        <w:rPr>
          <w:rFonts w:ascii="Times New Roman" w:hAnsi="Times New Roman" w:cs="Times New Roman"/>
          <w:sz w:val="28"/>
          <w:szCs w:val="28"/>
        </w:rPr>
        <w:t>комитете</w:t>
      </w:r>
      <w:r w:rsidRPr="00373ECB">
        <w:rPr>
          <w:rFonts w:ascii="Times New Roman" w:hAnsi="Times New Roman" w:cs="Times New Roman"/>
          <w:sz w:val="28"/>
          <w:szCs w:val="28"/>
        </w:rPr>
        <w:t xml:space="preserve"> сформирован план работы Контрольно-счетного </w:t>
      </w:r>
      <w:r w:rsidR="00E56BCA" w:rsidRPr="00373ECB">
        <w:rPr>
          <w:rFonts w:ascii="Times New Roman" w:hAnsi="Times New Roman" w:cs="Times New Roman"/>
          <w:sz w:val="28"/>
          <w:szCs w:val="28"/>
        </w:rPr>
        <w:t xml:space="preserve">комитета на 2025 год, </w:t>
      </w:r>
      <w:r w:rsidRPr="00373ECB">
        <w:rPr>
          <w:rFonts w:ascii="Times New Roman" w:hAnsi="Times New Roman" w:cs="Times New Roman"/>
          <w:sz w:val="28"/>
          <w:szCs w:val="28"/>
        </w:rPr>
        <w:t>утвержден</w:t>
      </w:r>
      <w:r w:rsidR="00E56BCA" w:rsidRPr="00373ECB">
        <w:rPr>
          <w:rFonts w:ascii="Times New Roman" w:hAnsi="Times New Roman" w:cs="Times New Roman"/>
          <w:sz w:val="28"/>
          <w:szCs w:val="28"/>
        </w:rPr>
        <w:t>ный</w:t>
      </w:r>
      <w:r w:rsidRPr="00373ECB">
        <w:rPr>
          <w:rFonts w:ascii="Times New Roman" w:hAnsi="Times New Roman" w:cs="Times New Roman"/>
          <w:sz w:val="28"/>
          <w:szCs w:val="28"/>
        </w:rPr>
        <w:t xml:space="preserve"> Председа</w:t>
      </w:r>
      <w:r w:rsidR="00E56BCA" w:rsidRPr="00373ECB">
        <w:rPr>
          <w:rFonts w:ascii="Times New Roman" w:hAnsi="Times New Roman" w:cs="Times New Roman"/>
          <w:sz w:val="28"/>
          <w:szCs w:val="28"/>
        </w:rPr>
        <w:t>телем Контрольно-счетного комитета</w:t>
      </w:r>
      <w:r w:rsidRPr="00373ECB">
        <w:rPr>
          <w:rFonts w:ascii="Times New Roman" w:hAnsi="Times New Roman" w:cs="Times New Roman"/>
          <w:sz w:val="28"/>
          <w:szCs w:val="28"/>
        </w:rPr>
        <w:t xml:space="preserve"> 2</w:t>
      </w:r>
      <w:r w:rsidR="008E3CDE" w:rsidRPr="00373ECB">
        <w:rPr>
          <w:rFonts w:ascii="Times New Roman" w:hAnsi="Times New Roman" w:cs="Times New Roman"/>
          <w:sz w:val="28"/>
          <w:szCs w:val="28"/>
        </w:rPr>
        <w:t xml:space="preserve">8 декабря </w:t>
      </w:r>
      <w:r w:rsidRPr="00373ECB">
        <w:rPr>
          <w:rFonts w:ascii="Times New Roman" w:hAnsi="Times New Roman" w:cs="Times New Roman"/>
          <w:sz w:val="28"/>
          <w:szCs w:val="28"/>
        </w:rPr>
        <w:t>2024 г</w:t>
      </w:r>
      <w:r w:rsidR="008E3CDE" w:rsidRPr="00373ECB">
        <w:rPr>
          <w:rFonts w:ascii="Times New Roman" w:hAnsi="Times New Roman" w:cs="Times New Roman"/>
          <w:sz w:val="28"/>
          <w:szCs w:val="28"/>
        </w:rPr>
        <w:t xml:space="preserve">ода и </w:t>
      </w:r>
      <w:r w:rsidRPr="00373ECB">
        <w:rPr>
          <w:rFonts w:ascii="Times New Roman" w:hAnsi="Times New Roman" w:cs="Times New Roman"/>
          <w:sz w:val="28"/>
          <w:szCs w:val="28"/>
          <w:lang w:eastAsia="ar-SA"/>
        </w:rPr>
        <w:t xml:space="preserve">размещен на официальном сайте Администрации </w:t>
      </w:r>
      <w:r w:rsidR="008E3CDE" w:rsidRPr="00373ECB">
        <w:rPr>
          <w:rFonts w:ascii="Times New Roman" w:hAnsi="Times New Roman" w:cs="Times New Roman"/>
          <w:sz w:val="28"/>
          <w:szCs w:val="28"/>
          <w:lang w:eastAsia="ar-SA"/>
        </w:rPr>
        <w:t>Беломорского муниципального округа</w:t>
      </w:r>
      <w:r w:rsidRPr="00373ECB">
        <w:rPr>
          <w:rFonts w:ascii="Times New Roman" w:hAnsi="Times New Roman" w:cs="Times New Roman"/>
          <w:sz w:val="28"/>
          <w:szCs w:val="28"/>
          <w:lang w:eastAsia="ar-SA"/>
        </w:rPr>
        <w:t xml:space="preserve"> в информационно-коммуникационной сети Интернет</w:t>
      </w:r>
      <w:r w:rsidR="00213482" w:rsidRPr="00373ECB">
        <w:t xml:space="preserve"> (</w:t>
      </w:r>
      <w:r w:rsidR="00213482" w:rsidRPr="00373ECB">
        <w:rPr>
          <w:rFonts w:ascii="Times New Roman" w:hAnsi="Times New Roman" w:cs="Times New Roman"/>
          <w:sz w:val="28"/>
          <w:szCs w:val="28"/>
          <w:lang w:eastAsia="ar-SA"/>
        </w:rPr>
        <w:t>https://belomorsk-mo.ru/)</w:t>
      </w:r>
      <w:r w:rsidRPr="00373ECB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C305E7" w:rsidRPr="00373ECB" w:rsidRDefault="00C305E7" w:rsidP="00363B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E9B" w:rsidRPr="00373ECB" w:rsidRDefault="00FD0B00" w:rsidP="00C5611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ECB">
        <w:rPr>
          <w:rFonts w:ascii="Times New Roman" w:hAnsi="Times New Roman" w:cs="Times New Roman"/>
          <w:b/>
          <w:sz w:val="28"/>
          <w:szCs w:val="28"/>
        </w:rPr>
        <w:t>Основные з</w:t>
      </w:r>
      <w:r w:rsidR="007D2E9B" w:rsidRPr="00373ECB">
        <w:rPr>
          <w:rFonts w:ascii="Times New Roman" w:hAnsi="Times New Roman" w:cs="Times New Roman"/>
          <w:b/>
          <w:sz w:val="28"/>
          <w:szCs w:val="28"/>
        </w:rPr>
        <w:t>адачи на 20</w:t>
      </w:r>
      <w:r w:rsidR="009D510E" w:rsidRPr="00373ECB">
        <w:rPr>
          <w:rFonts w:ascii="Times New Roman" w:hAnsi="Times New Roman" w:cs="Times New Roman"/>
          <w:b/>
          <w:sz w:val="28"/>
          <w:szCs w:val="28"/>
        </w:rPr>
        <w:t>2</w:t>
      </w:r>
      <w:r w:rsidR="0005319A" w:rsidRPr="00373ECB">
        <w:rPr>
          <w:rFonts w:ascii="Times New Roman" w:hAnsi="Times New Roman" w:cs="Times New Roman"/>
          <w:b/>
          <w:sz w:val="28"/>
          <w:szCs w:val="28"/>
        </w:rPr>
        <w:t>5</w:t>
      </w:r>
      <w:r w:rsidR="007D2E9B" w:rsidRPr="00373ECB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E02858" w:rsidRPr="00373ECB" w:rsidRDefault="00E02858" w:rsidP="00363B31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4E1A" w:rsidRPr="00373ECB" w:rsidRDefault="003B4E1A" w:rsidP="00363B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3ECB">
        <w:rPr>
          <w:rFonts w:ascii="Times New Roman" w:eastAsia="Times New Roman" w:hAnsi="Times New Roman" w:cs="Times New Roman"/>
          <w:sz w:val="28"/>
          <w:szCs w:val="28"/>
        </w:rPr>
        <w:t xml:space="preserve">Контрольно-счетный </w:t>
      </w:r>
      <w:r w:rsidRPr="00373ECB">
        <w:rPr>
          <w:rFonts w:ascii="Times New Roman" w:hAnsi="Times New Roman" w:cs="Times New Roman"/>
          <w:sz w:val="28"/>
          <w:szCs w:val="28"/>
        </w:rPr>
        <w:t>комитет в 202</w:t>
      </w:r>
      <w:r w:rsidR="0005319A" w:rsidRPr="00373ECB">
        <w:rPr>
          <w:rFonts w:ascii="Times New Roman" w:hAnsi="Times New Roman" w:cs="Times New Roman"/>
          <w:sz w:val="28"/>
          <w:szCs w:val="28"/>
        </w:rPr>
        <w:t>4</w:t>
      </w:r>
      <w:r w:rsidRPr="00373ECB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373ECB">
        <w:rPr>
          <w:rFonts w:ascii="Times New Roman" w:eastAsia="Times New Roman" w:hAnsi="Times New Roman" w:cs="Times New Roman"/>
          <w:sz w:val="28"/>
          <w:szCs w:val="28"/>
        </w:rPr>
        <w:t xml:space="preserve">  обеспечил реализацию задач и полномочий, возложенных на него Бюджетным кодексом, Федеральным законом «Об общих принципах организации и деятельности контрольно-счетных органов субъектов Российской Федерации и муниципальных образований». </w:t>
      </w:r>
      <w:r w:rsidR="00FB69D0" w:rsidRPr="00373ECB">
        <w:rPr>
          <w:rFonts w:ascii="Times New Roman" w:hAnsi="Times New Roman" w:cs="Times New Roman"/>
          <w:sz w:val="28"/>
          <w:szCs w:val="28"/>
        </w:rPr>
        <w:t>Основные направления деятельности Контрольно-счетного комитета на 202</w:t>
      </w:r>
      <w:r w:rsidR="0005319A" w:rsidRPr="00373ECB">
        <w:rPr>
          <w:rFonts w:ascii="Times New Roman" w:hAnsi="Times New Roman" w:cs="Times New Roman"/>
          <w:sz w:val="28"/>
          <w:szCs w:val="28"/>
        </w:rPr>
        <w:t>5</w:t>
      </w:r>
      <w:r w:rsidR="00FB69D0" w:rsidRPr="00373ECB">
        <w:rPr>
          <w:rFonts w:ascii="Times New Roman" w:hAnsi="Times New Roman" w:cs="Times New Roman"/>
          <w:sz w:val="28"/>
          <w:szCs w:val="28"/>
        </w:rPr>
        <w:t xml:space="preserve"> год сформированы в соответствии с задачами и функциями, возложенными на органы внешнего муниципального финансового контроля Конституцией РФ, Федеральным законом №6-ФЗ, Бюджетным Кодексом РФ и Положением о Контрольно-счетном комитете</w:t>
      </w:r>
      <w:r w:rsidR="006008CA" w:rsidRPr="00373ECB">
        <w:rPr>
          <w:rFonts w:ascii="Times New Roman" w:hAnsi="Times New Roman" w:cs="Times New Roman"/>
          <w:sz w:val="28"/>
          <w:szCs w:val="28"/>
        </w:rPr>
        <w:t>, а также</w:t>
      </w:r>
      <w:r w:rsidR="00FB69D0" w:rsidRPr="00373ECB">
        <w:rPr>
          <w:rFonts w:ascii="Times New Roman" w:hAnsi="Times New Roman" w:cs="Times New Roman"/>
          <w:sz w:val="28"/>
          <w:szCs w:val="28"/>
        </w:rPr>
        <w:t xml:space="preserve"> по</w:t>
      </w:r>
      <w:r w:rsidRPr="00373ECB">
        <w:rPr>
          <w:rFonts w:ascii="Times New Roman" w:eastAsia="Times New Roman" w:hAnsi="Times New Roman" w:cs="Times New Roman"/>
          <w:sz w:val="28"/>
          <w:szCs w:val="28"/>
        </w:rPr>
        <w:t xml:space="preserve"> итогами деятельности в отчетном периоде</w:t>
      </w:r>
      <w:r w:rsidRPr="00373ECB">
        <w:rPr>
          <w:rFonts w:ascii="Times New Roman" w:hAnsi="Times New Roman" w:cs="Times New Roman"/>
          <w:sz w:val="28"/>
          <w:szCs w:val="28"/>
        </w:rPr>
        <w:t xml:space="preserve"> и</w:t>
      </w:r>
      <w:r w:rsidRPr="00373ECB">
        <w:rPr>
          <w:rFonts w:ascii="Times New Roman" w:eastAsia="Times New Roman" w:hAnsi="Times New Roman" w:cs="Times New Roman"/>
          <w:sz w:val="28"/>
          <w:szCs w:val="28"/>
        </w:rPr>
        <w:t xml:space="preserve"> с учетом, как отдельных нерешенных задач, так и перспективных планов. </w:t>
      </w:r>
    </w:p>
    <w:p w:rsidR="003B4E1A" w:rsidRPr="00373ECB" w:rsidRDefault="003B4E1A" w:rsidP="00363B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ECB">
        <w:rPr>
          <w:rFonts w:ascii="Times New Roman" w:eastAsia="Times New Roman" w:hAnsi="Times New Roman" w:cs="Times New Roman"/>
          <w:sz w:val="28"/>
          <w:szCs w:val="28"/>
        </w:rPr>
        <w:t xml:space="preserve">Одним из основных приоритетов деятельности Контрольно-счетного </w:t>
      </w:r>
      <w:r w:rsidR="00135547" w:rsidRPr="00373ECB">
        <w:rPr>
          <w:rFonts w:ascii="Times New Roman" w:hAnsi="Times New Roman" w:cs="Times New Roman"/>
          <w:sz w:val="28"/>
          <w:szCs w:val="28"/>
        </w:rPr>
        <w:t>комитета</w:t>
      </w:r>
      <w:r w:rsidRPr="00373ECB">
        <w:rPr>
          <w:rFonts w:ascii="Times New Roman" w:eastAsia="Times New Roman" w:hAnsi="Times New Roman" w:cs="Times New Roman"/>
          <w:sz w:val="28"/>
          <w:szCs w:val="28"/>
        </w:rPr>
        <w:t xml:space="preserve"> остается  осуществление внешнего муниципального финансового контроля, направленного на предупреждение и предотвращение неправомерных и неэффективных расходов муни</w:t>
      </w:r>
      <w:r w:rsidR="00135547" w:rsidRPr="00373ECB">
        <w:rPr>
          <w:rFonts w:ascii="Times New Roman" w:hAnsi="Times New Roman" w:cs="Times New Roman"/>
          <w:sz w:val="28"/>
          <w:szCs w:val="28"/>
        </w:rPr>
        <w:t>ципальных финансовых ресурсов</w:t>
      </w:r>
      <w:r w:rsidR="00A00652" w:rsidRPr="00373ECB">
        <w:rPr>
          <w:rFonts w:ascii="Times New Roman" w:eastAsia="Times New Roman" w:hAnsi="Times New Roman" w:cs="Times New Roman"/>
          <w:sz w:val="28"/>
          <w:szCs w:val="28"/>
        </w:rPr>
        <w:t>, также выработка предложений и рекомендаций по повышению качества управленческой деятельности проверяемых органов и организаций.</w:t>
      </w:r>
    </w:p>
    <w:p w:rsidR="00290E97" w:rsidRPr="00373ECB" w:rsidRDefault="00290E97" w:rsidP="00363B3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3ECB">
        <w:rPr>
          <w:rFonts w:ascii="Times New Roman" w:hAnsi="Times New Roman" w:cs="Times New Roman"/>
          <w:sz w:val="28"/>
          <w:szCs w:val="28"/>
        </w:rPr>
        <w:lastRenderedPageBreak/>
        <w:t xml:space="preserve">Основной задачей Контрольно-счетного </w:t>
      </w:r>
      <w:r w:rsidR="00D83CFC" w:rsidRPr="00373ECB">
        <w:rPr>
          <w:rFonts w:ascii="Times New Roman" w:hAnsi="Times New Roman" w:cs="Times New Roman"/>
          <w:sz w:val="28"/>
          <w:szCs w:val="28"/>
        </w:rPr>
        <w:t>комитета</w:t>
      </w:r>
      <w:r w:rsidRPr="00373ECB">
        <w:rPr>
          <w:rFonts w:ascii="Times New Roman" w:hAnsi="Times New Roman" w:cs="Times New Roman"/>
          <w:sz w:val="28"/>
          <w:szCs w:val="28"/>
        </w:rPr>
        <w:t xml:space="preserve"> является представление объективной и независимой информации о формировании и об исполнении бюджет</w:t>
      </w:r>
      <w:r w:rsidR="00D83CFC" w:rsidRPr="00373ECB">
        <w:rPr>
          <w:rFonts w:ascii="Times New Roman" w:hAnsi="Times New Roman" w:cs="Times New Roman"/>
          <w:sz w:val="28"/>
          <w:szCs w:val="28"/>
        </w:rPr>
        <w:t>а</w:t>
      </w:r>
      <w:r w:rsidRPr="00373ECB">
        <w:rPr>
          <w:rFonts w:ascii="Times New Roman" w:hAnsi="Times New Roman" w:cs="Times New Roman"/>
          <w:sz w:val="28"/>
          <w:szCs w:val="28"/>
        </w:rPr>
        <w:t xml:space="preserve"> </w:t>
      </w:r>
      <w:r w:rsidR="00D83CFC" w:rsidRPr="00373ECB">
        <w:rPr>
          <w:rFonts w:ascii="Times New Roman" w:hAnsi="Times New Roman" w:cs="Times New Roman"/>
          <w:sz w:val="28"/>
          <w:szCs w:val="28"/>
        </w:rPr>
        <w:t>Беломорского</w:t>
      </w:r>
      <w:r w:rsidRPr="00373EC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83CFC" w:rsidRPr="00373ECB">
        <w:rPr>
          <w:rFonts w:ascii="Times New Roman" w:hAnsi="Times New Roman" w:cs="Times New Roman"/>
          <w:sz w:val="28"/>
          <w:szCs w:val="28"/>
        </w:rPr>
        <w:t>округа</w:t>
      </w:r>
      <w:r w:rsidRPr="00373ECB">
        <w:rPr>
          <w:rFonts w:ascii="Times New Roman" w:hAnsi="Times New Roman" w:cs="Times New Roman"/>
          <w:sz w:val="28"/>
          <w:szCs w:val="28"/>
        </w:rPr>
        <w:t>, о качестве проектов муниципальных правовых актов, требующих выделения бюджетных средств, эффективности и результативности деятельности органов исполнительной власти по управлению и распоряжению муниципальными финансами и имуществом, причинах и последствиях выявленных нарушений, возможностях их устранения.</w:t>
      </w:r>
    </w:p>
    <w:p w:rsidR="00290E97" w:rsidRPr="00373ECB" w:rsidRDefault="00290E97" w:rsidP="00363B3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3ECB">
        <w:rPr>
          <w:rFonts w:ascii="Times New Roman" w:hAnsi="Times New Roman" w:cs="Times New Roman"/>
          <w:sz w:val="28"/>
          <w:szCs w:val="28"/>
        </w:rPr>
        <w:t xml:space="preserve">Контрольная деятельность будет направлена на выявление резервов внутри бюджета </w:t>
      </w:r>
      <w:r w:rsidR="00D83CFC" w:rsidRPr="00373ECB">
        <w:rPr>
          <w:rFonts w:ascii="Times New Roman" w:hAnsi="Times New Roman" w:cs="Times New Roman"/>
          <w:sz w:val="28"/>
          <w:szCs w:val="28"/>
        </w:rPr>
        <w:t>Беломорского</w:t>
      </w:r>
      <w:r w:rsidRPr="00373EC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83CFC" w:rsidRPr="00373ECB">
        <w:rPr>
          <w:rFonts w:ascii="Times New Roman" w:hAnsi="Times New Roman" w:cs="Times New Roman"/>
          <w:sz w:val="28"/>
          <w:szCs w:val="28"/>
        </w:rPr>
        <w:t>округа</w:t>
      </w:r>
      <w:r w:rsidRPr="00373ECB">
        <w:rPr>
          <w:rFonts w:ascii="Times New Roman" w:hAnsi="Times New Roman" w:cs="Times New Roman"/>
          <w:sz w:val="28"/>
          <w:szCs w:val="28"/>
        </w:rPr>
        <w:t>,</w:t>
      </w:r>
      <w:r w:rsidR="008E7982" w:rsidRPr="00373ECB">
        <w:rPr>
          <w:rFonts w:ascii="Times New Roman" w:hAnsi="Times New Roman" w:cs="Times New Roman"/>
          <w:sz w:val="28"/>
          <w:szCs w:val="28"/>
        </w:rPr>
        <w:t xml:space="preserve"> в том числе по вопросам управления дебиторской задолженностью;</w:t>
      </w:r>
      <w:r w:rsidRPr="00373ECB">
        <w:rPr>
          <w:rFonts w:ascii="Times New Roman" w:hAnsi="Times New Roman" w:cs="Times New Roman"/>
          <w:sz w:val="28"/>
          <w:szCs w:val="28"/>
        </w:rPr>
        <w:t xml:space="preserve"> которые можно было бы переориентировать на поддержку приоритетных проектов; выявление системных ошибок в вопросах использования средств бюджета </w:t>
      </w:r>
      <w:r w:rsidR="00D83CFC" w:rsidRPr="00373ECB">
        <w:rPr>
          <w:rFonts w:ascii="Times New Roman" w:hAnsi="Times New Roman" w:cs="Times New Roman"/>
          <w:sz w:val="28"/>
          <w:szCs w:val="28"/>
        </w:rPr>
        <w:t>Беломорского</w:t>
      </w:r>
      <w:r w:rsidRPr="00373EC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83CFC" w:rsidRPr="00373ECB">
        <w:rPr>
          <w:rFonts w:ascii="Times New Roman" w:hAnsi="Times New Roman" w:cs="Times New Roman"/>
          <w:sz w:val="28"/>
          <w:szCs w:val="28"/>
        </w:rPr>
        <w:t>округа</w:t>
      </w:r>
      <w:r w:rsidRPr="00373ECB">
        <w:rPr>
          <w:rFonts w:ascii="Times New Roman" w:hAnsi="Times New Roman" w:cs="Times New Roman"/>
          <w:sz w:val="28"/>
          <w:szCs w:val="28"/>
        </w:rPr>
        <w:t xml:space="preserve">, порядка управления и распоряжения муниципальной собственностью, внесение предложений </w:t>
      </w:r>
      <w:r w:rsidR="008E7982" w:rsidRPr="00373ECB">
        <w:rPr>
          <w:rFonts w:ascii="Times New Roman" w:hAnsi="Times New Roman" w:cs="Times New Roman"/>
          <w:sz w:val="28"/>
          <w:szCs w:val="28"/>
        </w:rPr>
        <w:t xml:space="preserve">органам местного самоуправления и муниципальным учреждениям </w:t>
      </w:r>
      <w:r w:rsidRPr="00373ECB">
        <w:rPr>
          <w:rFonts w:ascii="Times New Roman" w:hAnsi="Times New Roman" w:cs="Times New Roman"/>
          <w:sz w:val="28"/>
          <w:szCs w:val="28"/>
        </w:rPr>
        <w:t>в части приведения нормативной правовой базы в соответствие с требованиями действующего законодательства.</w:t>
      </w:r>
    </w:p>
    <w:p w:rsidR="00290E97" w:rsidRPr="00373ECB" w:rsidRDefault="00290E97" w:rsidP="00363B3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3ECB">
        <w:rPr>
          <w:rFonts w:ascii="Times New Roman" w:hAnsi="Times New Roman" w:cs="Times New Roman"/>
          <w:sz w:val="28"/>
          <w:szCs w:val="28"/>
        </w:rPr>
        <w:t>Особое внимание следует уделить организации конструкт</w:t>
      </w:r>
      <w:r w:rsidR="00D83CFC" w:rsidRPr="00373ECB">
        <w:rPr>
          <w:rFonts w:ascii="Times New Roman" w:hAnsi="Times New Roman" w:cs="Times New Roman"/>
          <w:sz w:val="28"/>
          <w:szCs w:val="28"/>
        </w:rPr>
        <w:t>ивного взаимодействия с органом</w:t>
      </w:r>
      <w:r w:rsidRPr="00373ECB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</w:t>
      </w:r>
      <w:r w:rsidR="00D83CFC" w:rsidRPr="00373ECB">
        <w:rPr>
          <w:rFonts w:ascii="Times New Roman" w:hAnsi="Times New Roman" w:cs="Times New Roman"/>
          <w:sz w:val="28"/>
          <w:szCs w:val="28"/>
        </w:rPr>
        <w:t>ого</w:t>
      </w:r>
      <w:r w:rsidRPr="00373ECB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D83CFC" w:rsidRPr="00373ECB">
        <w:rPr>
          <w:rFonts w:ascii="Times New Roman" w:hAnsi="Times New Roman" w:cs="Times New Roman"/>
          <w:sz w:val="28"/>
          <w:szCs w:val="28"/>
        </w:rPr>
        <w:t>я</w:t>
      </w:r>
      <w:r w:rsidRPr="00373ECB">
        <w:rPr>
          <w:rFonts w:ascii="Times New Roman" w:hAnsi="Times New Roman" w:cs="Times New Roman"/>
          <w:sz w:val="28"/>
          <w:szCs w:val="28"/>
        </w:rPr>
        <w:t xml:space="preserve"> при рассмотрении отчетов и заключений Контрольно-счетного </w:t>
      </w:r>
      <w:r w:rsidR="00D83CFC" w:rsidRPr="00373ECB">
        <w:rPr>
          <w:rFonts w:ascii="Times New Roman" w:hAnsi="Times New Roman" w:cs="Times New Roman"/>
          <w:sz w:val="28"/>
          <w:szCs w:val="28"/>
        </w:rPr>
        <w:t>комитета</w:t>
      </w:r>
      <w:r w:rsidRPr="00373ECB">
        <w:rPr>
          <w:rFonts w:ascii="Times New Roman" w:hAnsi="Times New Roman" w:cs="Times New Roman"/>
          <w:sz w:val="28"/>
          <w:szCs w:val="28"/>
        </w:rPr>
        <w:t xml:space="preserve"> в целях действенной реализации предложений по результатам проведенных мероприятий, а также эффективному взаимодействию с правоохранительными и надзорными органами в рамках заключенных соглашений о сотрудничестве по выявлению и пресечению нарушений законодательства.</w:t>
      </w:r>
    </w:p>
    <w:p w:rsidR="00334EC7" w:rsidRPr="00373ECB" w:rsidRDefault="0007253F" w:rsidP="00363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EC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008FA" w:rsidRPr="00373ECB" w:rsidRDefault="008008FA" w:rsidP="00363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9EE" w:rsidRPr="00373ECB" w:rsidRDefault="007D2E9B" w:rsidP="00363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ECB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7D2E9B" w:rsidRPr="00373ECB" w:rsidRDefault="007D2E9B" w:rsidP="00363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ECB">
        <w:rPr>
          <w:rFonts w:ascii="Times New Roman" w:hAnsi="Times New Roman" w:cs="Times New Roman"/>
          <w:sz w:val="28"/>
          <w:szCs w:val="28"/>
        </w:rPr>
        <w:t xml:space="preserve">Контрольно-счетного комитета </w:t>
      </w:r>
      <w:r w:rsidR="007779EE" w:rsidRPr="00373EC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57D0F" w:rsidRPr="00373ECB">
        <w:rPr>
          <w:rFonts w:ascii="Times New Roman" w:hAnsi="Times New Roman" w:cs="Times New Roman"/>
          <w:sz w:val="28"/>
          <w:szCs w:val="28"/>
        </w:rPr>
        <w:t xml:space="preserve"> </w:t>
      </w:r>
      <w:r w:rsidR="007779EE" w:rsidRPr="00373ECB">
        <w:rPr>
          <w:rFonts w:ascii="Times New Roman" w:hAnsi="Times New Roman" w:cs="Times New Roman"/>
          <w:sz w:val="28"/>
          <w:szCs w:val="28"/>
        </w:rPr>
        <w:t xml:space="preserve">  </w:t>
      </w:r>
      <w:r w:rsidR="00055BDF" w:rsidRPr="00373ECB">
        <w:rPr>
          <w:rFonts w:ascii="Times New Roman" w:hAnsi="Times New Roman" w:cs="Times New Roman"/>
          <w:sz w:val="28"/>
          <w:szCs w:val="28"/>
        </w:rPr>
        <w:t xml:space="preserve"> </w:t>
      </w:r>
      <w:r w:rsidR="007779EE" w:rsidRPr="00373ECB">
        <w:rPr>
          <w:rFonts w:ascii="Times New Roman" w:hAnsi="Times New Roman" w:cs="Times New Roman"/>
          <w:sz w:val="28"/>
          <w:szCs w:val="28"/>
        </w:rPr>
        <w:t xml:space="preserve"> </w:t>
      </w:r>
      <w:r w:rsidR="000664BB" w:rsidRPr="00373EC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56B34" w:rsidRPr="00373ECB">
        <w:rPr>
          <w:rFonts w:ascii="Times New Roman" w:hAnsi="Times New Roman" w:cs="Times New Roman"/>
          <w:sz w:val="28"/>
          <w:szCs w:val="28"/>
        </w:rPr>
        <w:t>Н.Н. Сахацкая</w:t>
      </w:r>
      <w:r w:rsidR="00E57D0F" w:rsidRPr="00373EC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73ECB">
        <w:rPr>
          <w:rFonts w:ascii="Times New Roman" w:hAnsi="Times New Roman" w:cs="Times New Roman"/>
          <w:sz w:val="28"/>
          <w:szCs w:val="28"/>
        </w:rPr>
        <w:tab/>
      </w:r>
    </w:p>
    <w:p w:rsidR="000C0749" w:rsidRPr="00055BDF" w:rsidRDefault="0005319A" w:rsidP="00363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ECB">
        <w:rPr>
          <w:rFonts w:ascii="Times New Roman" w:hAnsi="Times New Roman" w:cs="Times New Roman"/>
          <w:sz w:val="28"/>
          <w:szCs w:val="28"/>
        </w:rPr>
        <w:t>31</w:t>
      </w:r>
      <w:r w:rsidR="00334EC7" w:rsidRPr="00373ECB">
        <w:rPr>
          <w:rFonts w:ascii="Times New Roman" w:hAnsi="Times New Roman" w:cs="Times New Roman"/>
          <w:sz w:val="28"/>
          <w:szCs w:val="28"/>
        </w:rPr>
        <w:t xml:space="preserve"> </w:t>
      </w:r>
      <w:r w:rsidRPr="00373ECB">
        <w:rPr>
          <w:rFonts w:ascii="Times New Roman" w:hAnsi="Times New Roman" w:cs="Times New Roman"/>
          <w:sz w:val="28"/>
          <w:szCs w:val="28"/>
        </w:rPr>
        <w:t>марта</w:t>
      </w:r>
      <w:r w:rsidR="007779EE" w:rsidRPr="00373ECB">
        <w:rPr>
          <w:rFonts w:ascii="Times New Roman" w:hAnsi="Times New Roman" w:cs="Times New Roman"/>
          <w:sz w:val="28"/>
          <w:szCs w:val="28"/>
        </w:rPr>
        <w:t xml:space="preserve"> 2</w:t>
      </w:r>
      <w:r w:rsidR="008A2F0E" w:rsidRPr="00373ECB">
        <w:rPr>
          <w:rFonts w:ascii="Times New Roman" w:hAnsi="Times New Roman" w:cs="Times New Roman"/>
          <w:sz w:val="28"/>
          <w:szCs w:val="28"/>
        </w:rPr>
        <w:t>0</w:t>
      </w:r>
      <w:r w:rsidR="00D53C89" w:rsidRPr="00373ECB">
        <w:rPr>
          <w:rFonts w:ascii="Times New Roman" w:hAnsi="Times New Roman" w:cs="Times New Roman"/>
          <w:sz w:val="28"/>
          <w:szCs w:val="28"/>
        </w:rPr>
        <w:t>2</w:t>
      </w:r>
      <w:r w:rsidRPr="00373ECB">
        <w:rPr>
          <w:rFonts w:ascii="Times New Roman" w:hAnsi="Times New Roman" w:cs="Times New Roman"/>
          <w:sz w:val="28"/>
          <w:szCs w:val="28"/>
        </w:rPr>
        <w:t>5</w:t>
      </w:r>
      <w:r w:rsidR="007D2E9B" w:rsidRPr="00373ECB">
        <w:rPr>
          <w:rFonts w:ascii="Times New Roman" w:hAnsi="Times New Roman" w:cs="Times New Roman"/>
          <w:sz w:val="28"/>
          <w:szCs w:val="28"/>
        </w:rPr>
        <w:t xml:space="preserve"> года</w:t>
      </w:r>
    </w:p>
    <w:sectPr w:rsidR="000C0749" w:rsidRPr="00055BDF" w:rsidSect="008408D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851" w:right="624" w:bottom="567" w:left="11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319" w:rsidRDefault="00CB2319" w:rsidP="00CF5820">
      <w:pPr>
        <w:spacing w:after="0" w:line="240" w:lineRule="auto"/>
      </w:pPr>
      <w:r>
        <w:separator/>
      </w:r>
    </w:p>
  </w:endnote>
  <w:endnote w:type="continuationSeparator" w:id="1">
    <w:p w:rsidR="00CB2319" w:rsidRDefault="00CB2319" w:rsidP="00CF5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CC1" w:rsidRDefault="00E70CC1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71832"/>
    </w:sdtPr>
    <w:sdtContent>
      <w:p w:rsidR="00E70CC1" w:rsidRDefault="001A4228">
        <w:pPr>
          <w:pStyle w:val="ac"/>
          <w:jc w:val="center"/>
        </w:pPr>
        <w:fldSimple w:instr=" PAGE   \* MERGEFORMAT ">
          <w:r w:rsidR="008408D2">
            <w:rPr>
              <w:noProof/>
            </w:rPr>
            <w:t>1</w:t>
          </w:r>
        </w:fldSimple>
      </w:p>
    </w:sdtContent>
  </w:sdt>
  <w:p w:rsidR="00E70CC1" w:rsidRDefault="00E70CC1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CC1" w:rsidRDefault="00E70CC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319" w:rsidRDefault="00CB2319" w:rsidP="00CF5820">
      <w:pPr>
        <w:spacing w:after="0" w:line="240" w:lineRule="auto"/>
      </w:pPr>
      <w:r>
        <w:separator/>
      </w:r>
    </w:p>
  </w:footnote>
  <w:footnote w:type="continuationSeparator" w:id="1">
    <w:p w:rsidR="00CB2319" w:rsidRDefault="00CB2319" w:rsidP="00CF5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CC1" w:rsidRDefault="00E70CC1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CC1" w:rsidRDefault="00E70CC1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CC1" w:rsidRDefault="00E70CC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21FA"/>
    <w:multiLevelType w:val="hybridMultilevel"/>
    <w:tmpl w:val="43F23048"/>
    <w:lvl w:ilvl="0" w:tplc="875098DC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12C35"/>
    <w:multiLevelType w:val="hybridMultilevel"/>
    <w:tmpl w:val="3B92C0F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F26359"/>
    <w:multiLevelType w:val="hybridMultilevel"/>
    <w:tmpl w:val="94EC9B0E"/>
    <w:lvl w:ilvl="0" w:tplc="8E96B28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A5932"/>
    <w:multiLevelType w:val="hybridMultilevel"/>
    <w:tmpl w:val="B740BE90"/>
    <w:lvl w:ilvl="0" w:tplc="DD76A6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EA6961"/>
    <w:multiLevelType w:val="hybridMultilevel"/>
    <w:tmpl w:val="6E6C8BA8"/>
    <w:lvl w:ilvl="0" w:tplc="2CBED3A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316CB6"/>
    <w:multiLevelType w:val="hybridMultilevel"/>
    <w:tmpl w:val="BB041F0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EDE59FD"/>
    <w:multiLevelType w:val="hybridMultilevel"/>
    <w:tmpl w:val="323EC666"/>
    <w:lvl w:ilvl="0" w:tplc="AF282E6A">
      <w:start w:val="1"/>
      <w:numFmt w:val="decimal"/>
      <w:lvlText w:val="%1."/>
      <w:lvlJc w:val="left"/>
      <w:pPr>
        <w:ind w:left="1864" w:hanging="11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F1A6B9B"/>
    <w:multiLevelType w:val="hybridMultilevel"/>
    <w:tmpl w:val="B2C0EC54"/>
    <w:lvl w:ilvl="0" w:tplc="19DC91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F827876"/>
    <w:multiLevelType w:val="hybridMultilevel"/>
    <w:tmpl w:val="D3AAC85E"/>
    <w:lvl w:ilvl="0" w:tplc="8D46481C">
      <w:start w:val="2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">
    <w:nsid w:val="20687389"/>
    <w:multiLevelType w:val="hybridMultilevel"/>
    <w:tmpl w:val="A4560772"/>
    <w:lvl w:ilvl="0" w:tplc="5E3829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10B633D"/>
    <w:multiLevelType w:val="hybridMultilevel"/>
    <w:tmpl w:val="C402389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742245"/>
    <w:multiLevelType w:val="hybridMultilevel"/>
    <w:tmpl w:val="ADD4393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4BB40FF"/>
    <w:multiLevelType w:val="hybridMultilevel"/>
    <w:tmpl w:val="CB1C7EF4"/>
    <w:lvl w:ilvl="0" w:tplc="DE5026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86612F5"/>
    <w:multiLevelType w:val="hybridMultilevel"/>
    <w:tmpl w:val="6BD08A8C"/>
    <w:lvl w:ilvl="0" w:tplc="C12C5FC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94D20DC"/>
    <w:multiLevelType w:val="hybridMultilevel"/>
    <w:tmpl w:val="1E1ECBDC"/>
    <w:lvl w:ilvl="0" w:tplc="301AA6B6">
      <w:start w:val="1"/>
      <w:numFmt w:val="decimal"/>
      <w:lvlText w:val="%1."/>
      <w:lvlJc w:val="left"/>
      <w:pPr>
        <w:ind w:left="1219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5">
    <w:nsid w:val="2A972B90"/>
    <w:multiLevelType w:val="hybridMultilevel"/>
    <w:tmpl w:val="678027B0"/>
    <w:lvl w:ilvl="0" w:tplc="AF0A9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F214B62"/>
    <w:multiLevelType w:val="hybridMultilevel"/>
    <w:tmpl w:val="F9307272"/>
    <w:lvl w:ilvl="0" w:tplc="06E615E2">
      <w:start w:val="1"/>
      <w:numFmt w:val="decimal"/>
      <w:lvlText w:val="%1."/>
      <w:lvlJc w:val="left"/>
      <w:pPr>
        <w:ind w:left="2062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7">
    <w:nsid w:val="310555FF"/>
    <w:multiLevelType w:val="hybridMultilevel"/>
    <w:tmpl w:val="097A0C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7527689"/>
    <w:multiLevelType w:val="hybridMultilevel"/>
    <w:tmpl w:val="6B0651C2"/>
    <w:lvl w:ilvl="0" w:tplc="D110D2CC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77123D9"/>
    <w:multiLevelType w:val="hybridMultilevel"/>
    <w:tmpl w:val="435A5128"/>
    <w:lvl w:ilvl="0" w:tplc="BA98CB20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04" w:hanging="360"/>
      </w:pPr>
    </w:lvl>
    <w:lvl w:ilvl="2" w:tplc="0419001B">
      <w:start w:val="1"/>
      <w:numFmt w:val="lowerRoman"/>
      <w:lvlText w:val="%3."/>
      <w:lvlJc w:val="right"/>
      <w:pPr>
        <w:ind w:left="3924" w:hanging="180"/>
      </w:pPr>
    </w:lvl>
    <w:lvl w:ilvl="3" w:tplc="0419000F">
      <w:start w:val="1"/>
      <w:numFmt w:val="decimal"/>
      <w:lvlText w:val="%4."/>
      <w:lvlJc w:val="left"/>
      <w:pPr>
        <w:ind w:left="4644" w:hanging="360"/>
      </w:pPr>
    </w:lvl>
    <w:lvl w:ilvl="4" w:tplc="04190019">
      <w:start w:val="1"/>
      <w:numFmt w:val="lowerLetter"/>
      <w:lvlText w:val="%5."/>
      <w:lvlJc w:val="left"/>
      <w:pPr>
        <w:ind w:left="5364" w:hanging="360"/>
      </w:pPr>
    </w:lvl>
    <w:lvl w:ilvl="5" w:tplc="0419001B">
      <w:start w:val="1"/>
      <w:numFmt w:val="lowerRoman"/>
      <w:lvlText w:val="%6."/>
      <w:lvlJc w:val="right"/>
      <w:pPr>
        <w:ind w:left="6084" w:hanging="180"/>
      </w:pPr>
    </w:lvl>
    <w:lvl w:ilvl="6" w:tplc="0419000F">
      <w:start w:val="1"/>
      <w:numFmt w:val="decimal"/>
      <w:lvlText w:val="%7."/>
      <w:lvlJc w:val="left"/>
      <w:pPr>
        <w:ind w:left="6804" w:hanging="360"/>
      </w:pPr>
    </w:lvl>
    <w:lvl w:ilvl="7" w:tplc="04190019">
      <w:start w:val="1"/>
      <w:numFmt w:val="lowerLetter"/>
      <w:lvlText w:val="%8."/>
      <w:lvlJc w:val="left"/>
      <w:pPr>
        <w:ind w:left="7524" w:hanging="360"/>
      </w:pPr>
    </w:lvl>
    <w:lvl w:ilvl="8" w:tplc="0419001B">
      <w:start w:val="1"/>
      <w:numFmt w:val="lowerRoman"/>
      <w:lvlText w:val="%9."/>
      <w:lvlJc w:val="right"/>
      <w:pPr>
        <w:ind w:left="8244" w:hanging="180"/>
      </w:pPr>
    </w:lvl>
  </w:abstractNum>
  <w:abstractNum w:abstractNumId="20">
    <w:nsid w:val="4074675B"/>
    <w:multiLevelType w:val="hybridMultilevel"/>
    <w:tmpl w:val="D4B6C36C"/>
    <w:lvl w:ilvl="0" w:tplc="4EBAC7A6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4C619C5"/>
    <w:multiLevelType w:val="hybridMultilevel"/>
    <w:tmpl w:val="67B616CC"/>
    <w:lvl w:ilvl="0" w:tplc="124E8A7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BC5048B"/>
    <w:multiLevelType w:val="multilevel"/>
    <w:tmpl w:val="AB44E6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4CFD39CB"/>
    <w:multiLevelType w:val="hybridMultilevel"/>
    <w:tmpl w:val="10781458"/>
    <w:lvl w:ilvl="0" w:tplc="848EDD9A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DAB515E"/>
    <w:multiLevelType w:val="hybridMultilevel"/>
    <w:tmpl w:val="3506ADBA"/>
    <w:lvl w:ilvl="0" w:tplc="E26874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46329B4"/>
    <w:multiLevelType w:val="hybridMultilevel"/>
    <w:tmpl w:val="33021A08"/>
    <w:lvl w:ilvl="0" w:tplc="F9C6D0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426C96"/>
    <w:multiLevelType w:val="hybridMultilevel"/>
    <w:tmpl w:val="29BED856"/>
    <w:lvl w:ilvl="0" w:tplc="0419000D">
      <w:start w:val="1"/>
      <w:numFmt w:val="bullet"/>
      <w:lvlText w:val=""/>
      <w:lvlJc w:val="left"/>
      <w:pPr>
        <w:ind w:left="999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7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4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1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8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35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3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50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5759" w:hanging="360"/>
      </w:pPr>
      <w:rPr>
        <w:rFonts w:ascii="Wingdings" w:hAnsi="Wingdings" w:hint="default"/>
      </w:rPr>
    </w:lvl>
  </w:abstractNum>
  <w:abstractNum w:abstractNumId="27">
    <w:nsid w:val="5BF04202"/>
    <w:multiLevelType w:val="hybridMultilevel"/>
    <w:tmpl w:val="097A0C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CC00438"/>
    <w:multiLevelType w:val="hybridMultilevel"/>
    <w:tmpl w:val="3168CD7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2702537"/>
    <w:multiLevelType w:val="hybridMultilevel"/>
    <w:tmpl w:val="90081220"/>
    <w:lvl w:ilvl="0" w:tplc="4A3081E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0">
    <w:nsid w:val="6290773C"/>
    <w:multiLevelType w:val="hybridMultilevel"/>
    <w:tmpl w:val="9EF00CF4"/>
    <w:lvl w:ilvl="0" w:tplc="690A355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3E50642"/>
    <w:multiLevelType w:val="hybridMultilevel"/>
    <w:tmpl w:val="88BC3CC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4FC5C42"/>
    <w:multiLevelType w:val="hybridMultilevel"/>
    <w:tmpl w:val="D5280FCE"/>
    <w:lvl w:ilvl="0" w:tplc="81EA56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92E66A6"/>
    <w:multiLevelType w:val="hybridMultilevel"/>
    <w:tmpl w:val="5420BF46"/>
    <w:lvl w:ilvl="0" w:tplc="594C52C6">
      <w:start w:val="1"/>
      <w:numFmt w:val="decimal"/>
      <w:lvlText w:val="%1."/>
      <w:lvlJc w:val="left"/>
      <w:pPr>
        <w:ind w:left="1353" w:hanging="360"/>
      </w:pPr>
      <w:rPr>
        <w:rFonts w:ascii="Times New Roman" w:eastAsiaTheme="minorEastAsia" w:hAnsi="Times New Roman" w:cs="Times New Roman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D5A6940"/>
    <w:multiLevelType w:val="hybridMultilevel"/>
    <w:tmpl w:val="94EC9B0E"/>
    <w:lvl w:ilvl="0" w:tplc="8E96B28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5C7DF7"/>
    <w:multiLevelType w:val="hybridMultilevel"/>
    <w:tmpl w:val="52224974"/>
    <w:lvl w:ilvl="0" w:tplc="3B0C849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FDB0716"/>
    <w:multiLevelType w:val="hybridMultilevel"/>
    <w:tmpl w:val="10781458"/>
    <w:lvl w:ilvl="0" w:tplc="848EDD9A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0734B00"/>
    <w:multiLevelType w:val="hybridMultilevel"/>
    <w:tmpl w:val="20EEBB26"/>
    <w:lvl w:ilvl="0" w:tplc="59D01AB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3A67C3D"/>
    <w:multiLevelType w:val="hybridMultilevel"/>
    <w:tmpl w:val="1C2E74F8"/>
    <w:lvl w:ilvl="0" w:tplc="E11C7912">
      <w:start w:val="4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52B3F48"/>
    <w:multiLevelType w:val="hybridMultilevel"/>
    <w:tmpl w:val="E8DCF8A8"/>
    <w:lvl w:ilvl="0" w:tplc="E1261D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73D3EB5"/>
    <w:multiLevelType w:val="hybridMultilevel"/>
    <w:tmpl w:val="FB50CD8E"/>
    <w:lvl w:ilvl="0" w:tplc="5F723618">
      <w:start w:val="1"/>
      <w:numFmt w:val="decimal"/>
      <w:lvlText w:val="%1."/>
      <w:lvlJc w:val="left"/>
      <w:pPr>
        <w:ind w:left="1834" w:hanging="1125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8FF263D"/>
    <w:multiLevelType w:val="hybridMultilevel"/>
    <w:tmpl w:val="798ED7E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94B0FD4"/>
    <w:multiLevelType w:val="hybridMultilevel"/>
    <w:tmpl w:val="D848DE7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>
    <w:nsid w:val="7CD55109"/>
    <w:multiLevelType w:val="hybridMultilevel"/>
    <w:tmpl w:val="09AE9D48"/>
    <w:lvl w:ilvl="0" w:tplc="81ECA8E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D4D35EB"/>
    <w:multiLevelType w:val="hybridMultilevel"/>
    <w:tmpl w:val="A524042E"/>
    <w:lvl w:ilvl="0" w:tplc="A65EFD9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DE1028F"/>
    <w:multiLevelType w:val="hybridMultilevel"/>
    <w:tmpl w:val="2766D554"/>
    <w:lvl w:ilvl="0" w:tplc="42B46B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EED2030"/>
    <w:multiLevelType w:val="hybridMultilevel"/>
    <w:tmpl w:val="097A0C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7FE84AA0"/>
    <w:multiLevelType w:val="hybridMultilevel"/>
    <w:tmpl w:val="097A0C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2"/>
  </w:num>
  <w:num w:numId="2">
    <w:abstractNumId w:val="2"/>
  </w:num>
  <w:num w:numId="3">
    <w:abstractNumId w:val="16"/>
  </w:num>
  <w:num w:numId="4">
    <w:abstractNumId w:val="33"/>
  </w:num>
  <w:num w:numId="5">
    <w:abstractNumId w:val="41"/>
  </w:num>
  <w:num w:numId="6">
    <w:abstractNumId w:val="20"/>
  </w:num>
  <w:num w:numId="7">
    <w:abstractNumId w:val="6"/>
  </w:num>
  <w:num w:numId="8">
    <w:abstractNumId w:val="18"/>
  </w:num>
  <w:num w:numId="9">
    <w:abstractNumId w:val="0"/>
  </w:num>
  <w:num w:numId="10">
    <w:abstractNumId w:val="46"/>
  </w:num>
  <w:num w:numId="11">
    <w:abstractNumId w:val="27"/>
  </w:num>
  <w:num w:numId="12">
    <w:abstractNumId w:val="34"/>
  </w:num>
  <w:num w:numId="13">
    <w:abstractNumId w:val="17"/>
  </w:num>
  <w:num w:numId="14">
    <w:abstractNumId w:val="47"/>
  </w:num>
  <w:num w:numId="15">
    <w:abstractNumId w:val="36"/>
  </w:num>
  <w:num w:numId="16">
    <w:abstractNumId w:val="23"/>
  </w:num>
  <w:num w:numId="17">
    <w:abstractNumId w:val="43"/>
  </w:num>
  <w:num w:numId="18">
    <w:abstractNumId w:val="44"/>
  </w:num>
  <w:num w:numId="19">
    <w:abstractNumId w:val="35"/>
  </w:num>
  <w:num w:numId="20">
    <w:abstractNumId w:val="21"/>
  </w:num>
  <w:num w:numId="21">
    <w:abstractNumId w:val="37"/>
  </w:num>
  <w:num w:numId="22">
    <w:abstractNumId w:val="19"/>
  </w:num>
  <w:num w:numId="23">
    <w:abstractNumId w:val="4"/>
  </w:num>
  <w:num w:numId="24">
    <w:abstractNumId w:val="14"/>
  </w:num>
  <w:num w:numId="25">
    <w:abstractNumId w:val="11"/>
  </w:num>
  <w:num w:numId="26">
    <w:abstractNumId w:val="26"/>
  </w:num>
  <w:num w:numId="27">
    <w:abstractNumId w:val="42"/>
  </w:num>
  <w:num w:numId="28">
    <w:abstractNumId w:val="5"/>
  </w:num>
  <w:num w:numId="29">
    <w:abstractNumId w:val="31"/>
  </w:num>
  <w:num w:numId="30">
    <w:abstractNumId w:val="10"/>
  </w:num>
  <w:num w:numId="31">
    <w:abstractNumId w:val="39"/>
  </w:num>
  <w:num w:numId="32">
    <w:abstractNumId w:val="13"/>
  </w:num>
  <w:num w:numId="33">
    <w:abstractNumId w:val="30"/>
  </w:num>
  <w:num w:numId="34">
    <w:abstractNumId w:val="40"/>
  </w:num>
  <w:num w:numId="35">
    <w:abstractNumId w:val="24"/>
  </w:num>
  <w:num w:numId="36">
    <w:abstractNumId w:val="15"/>
  </w:num>
  <w:num w:numId="37">
    <w:abstractNumId w:val="7"/>
  </w:num>
  <w:num w:numId="38">
    <w:abstractNumId w:val="12"/>
  </w:num>
  <w:num w:numId="39">
    <w:abstractNumId w:val="32"/>
  </w:num>
  <w:num w:numId="40">
    <w:abstractNumId w:val="25"/>
  </w:num>
  <w:num w:numId="41">
    <w:abstractNumId w:val="38"/>
  </w:num>
  <w:num w:numId="42">
    <w:abstractNumId w:val="9"/>
  </w:num>
  <w:num w:numId="43">
    <w:abstractNumId w:val="28"/>
  </w:num>
  <w:num w:numId="44">
    <w:abstractNumId w:val="29"/>
  </w:num>
  <w:num w:numId="45">
    <w:abstractNumId w:val="1"/>
  </w:num>
  <w:num w:numId="46">
    <w:abstractNumId w:val="3"/>
  </w:num>
  <w:num w:numId="47">
    <w:abstractNumId w:val="45"/>
  </w:num>
  <w:num w:numId="48">
    <w:abstractNumId w:val="8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2E9B"/>
    <w:rsid w:val="0000055A"/>
    <w:rsid w:val="000023E2"/>
    <w:rsid w:val="00003F3F"/>
    <w:rsid w:val="00005495"/>
    <w:rsid w:val="00005986"/>
    <w:rsid w:val="00006811"/>
    <w:rsid w:val="00011AE2"/>
    <w:rsid w:val="00012323"/>
    <w:rsid w:val="00012DF8"/>
    <w:rsid w:val="00013D41"/>
    <w:rsid w:val="000213E7"/>
    <w:rsid w:val="00022D91"/>
    <w:rsid w:val="0003094E"/>
    <w:rsid w:val="0003607F"/>
    <w:rsid w:val="0003730A"/>
    <w:rsid w:val="00037FC3"/>
    <w:rsid w:val="00040BCA"/>
    <w:rsid w:val="000428D2"/>
    <w:rsid w:val="000438E4"/>
    <w:rsid w:val="00047698"/>
    <w:rsid w:val="00050756"/>
    <w:rsid w:val="000517D8"/>
    <w:rsid w:val="0005319A"/>
    <w:rsid w:val="00053823"/>
    <w:rsid w:val="00053F10"/>
    <w:rsid w:val="00055BDF"/>
    <w:rsid w:val="00063812"/>
    <w:rsid w:val="00064FEA"/>
    <w:rsid w:val="00065981"/>
    <w:rsid w:val="000664BB"/>
    <w:rsid w:val="000679BE"/>
    <w:rsid w:val="000705A6"/>
    <w:rsid w:val="0007253F"/>
    <w:rsid w:val="00072750"/>
    <w:rsid w:val="00073D29"/>
    <w:rsid w:val="00073E88"/>
    <w:rsid w:val="00075116"/>
    <w:rsid w:val="00075E99"/>
    <w:rsid w:val="00076E01"/>
    <w:rsid w:val="0007790B"/>
    <w:rsid w:val="00081AED"/>
    <w:rsid w:val="0008554B"/>
    <w:rsid w:val="0008596D"/>
    <w:rsid w:val="00085D58"/>
    <w:rsid w:val="0009166A"/>
    <w:rsid w:val="00094F89"/>
    <w:rsid w:val="00097958"/>
    <w:rsid w:val="00097972"/>
    <w:rsid w:val="00097DA1"/>
    <w:rsid w:val="000A13FE"/>
    <w:rsid w:val="000A1951"/>
    <w:rsid w:val="000A75B3"/>
    <w:rsid w:val="000B009D"/>
    <w:rsid w:val="000B0C8C"/>
    <w:rsid w:val="000B1BB4"/>
    <w:rsid w:val="000B33C2"/>
    <w:rsid w:val="000B4EE3"/>
    <w:rsid w:val="000C0749"/>
    <w:rsid w:val="000C4B24"/>
    <w:rsid w:val="000C5A54"/>
    <w:rsid w:val="000C5C86"/>
    <w:rsid w:val="000C6550"/>
    <w:rsid w:val="000C7A95"/>
    <w:rsid w:val="000C7D8D"/>
    <w:rsid w:val="000D191F"/>
    <w:rsid w:val="000D236D"/>
    <w:rsid w:val="000D42E4"/>
    <w:rsid w:val="000D6032"/>
    <w:rsid w:val="000E0FDB"/>
    <w:rsid w:val="000E3846"/>
    <w:rsid w:val="000E4C47"/>
    <w:rsid w:val="000E54E1"/>
    <w:rsid w:val="000E5856"/>
    <w:rsid w:val="000E5BD4"/>
    <w:rsid w:val="000E68AA"/>
    <w:rsid w:val="000F1B8D"/>
    <w:rsid w:val="000F66A7"/>
    <w:rsid w:val="000F69E4"/>
    <w:rsid w:val="00100C1F"/>
    <w:rsid w:val="00101772"/>
    <w:rsid w:val="001027CB"/>
    <w:rsid w:val="00102954"/>
    <w:rsid w:val="001032FE"/>
    <w:rsid w:val="00105CE3"/>
    <w:rsid w:val="00106083"/>
    <w:rsid w:val="001100C9"/>
    <w:rsid w:val="00110598"/>
    <w:rsid w:val="00111A59"/>
    <w:rsid w:val="00113238"/>
    <w:rsid w:val="00114093"/>
    <w:rsid w:val="00117370"/>
    <w:rsid w:val="00117816"/>
    <w:rsid w:val="00117C52"/>
    <w:rsid w:val="00120DCE"/>
    <w:rsid w:val="001218EF"/>
    <w:rsid w:val="00123750"/>
    <w:rsid w:val="0012626B"/>
    <w:rsid w:val="001264EC"/>
    <w:rsid w:val="0012758D"/>
    <w:rsid w:val="0013101C"/>
    <w:rsid w:val="00132DCA"/>
    <w:rsid w:val="001339A0"/>
    <w:rsid w:val="0013409D"/>
    <w:rsid w:val="0013523E"/>
    <w:rsid w:val="00135547"/>
    <w:rsid w:val="00136B99"/>
    <w:rsid w:val="00136CEE"/>
    <w:rsid w:val="00140881"/>
    <w:rsid w:val="001426B3"/>
    <w:rsid w:val="00144CA0"/>
    <w:rsid w:val="001563F5"/>
    <w:rsid w:val="00157C39"/>
    <w:rsid w:val="0016777F"/>
    <w:rsid w:val="00171835"/>
    <w:rsid w:val="00171F3E"/>
    <w:rsid w:val="001743D3"/>
    <w:rsid w:val="00174CA4"/>
    <w:rsid w:val="001756C9"/>
    <w:rsid w:val="00176AE2"/>
    <w:rsid w:val="00180865"/>
    <w:rsid w:val="001811DC"/>
    <w:rsid w:val="00181AF9"/>
    <w:rsid w:val="00182573"/>
    <w:rsid w:val="00182F34"/>
    <w:rsid w:val="0018381F"/>
    <w:rsid w:val="00185E6B"/>
    <w:rsid w:val="001906B0"/>
    <w:rsid w:val="00190BA0"/>
    <w:rsid w:val="00190C2D"/>
    <w:rsid w:val="001944C0"/>
    <w:rsid w:val="0019665B"/>
    <w:rsid w:val="0019675C"/>
    <w:rsid w:val="0019757C"/>
    <w:rsid w:val="001A1E1A"/>
    <w:rsid w:val="001A3AFC"/>
    <w:rsid w:val="001A4228"/>
    <w:rsid w:val="001A4D1A"/>
    <w:rsid w:val="001A5784"/>
    <w:rsid w:val="001A680C"/>
    <w:rsid w:val="001B0245"/>
    <w:rsid w:val="001B6674"/>
    <w:rsid w:val="001C2A99"/>
    <w:rsid w:val="001C44B2"/>
    <w:rsid w:val="001C4EF8"/>
    <w:rsid w:val="001C57EA"/>
    <w:rsid w:val="001C726B"/>
    <w:rsid w:val="001C762C"/>
    <w:rsid w:val="001D23A7"/>
    <w:rsid w:val="001D2A9B"/>
    <w:rsid w:val="001D2DB6"/>
    <w:rsid w:val="001D51B9"/>
    <w:rsid w:val="001D5A4A"/>
    <w:rsid w:val="001D647C"/>
    <w:rsid w:val="001D7E94"/>
    <w:rsid w:val="001E03D1"/>
    <w:rsid w:val="001E09FC"/>
    <w:rsid w:val="001E2088"/>
    <w:rsid w:val="001E2445"/>
    <w:rsid w:val="001E2E2F"/>
    <w:rsid w:val="001E4207"/>
    <w:rsid w:val="001E451C"/>
    <w:rsid w:val="001E6E31"/>
    <w:rsid w:val="001F045D"/>
    <w:rsid w:val="001F069C"/>
    <w:rsid w:val="001F1875"/>
    <w:rsid w:val="001F40BC"/>
    <w:rsid w:val="00200A0D"/>
    <w:rsid w:val="00200F9F"/>
    <w:rsid w:val="00201C3F"/>
    <w:rsid w:val="00201F97"/>
    <w:rsid w:val="00203176"/>
    <w:rsid w:val="00203252"/>
    <w:rsid w:val="002037FD"/>
    <w:rsid w:val="0020386A"/>
    <w:rsid w:val="00204E02"/>
    <w:rsid w:val="00206D2E"/>
    <w:rsid w:val="00211340"/>
    <w:rsid w:val="00213482"/>
    <w:rsid w:val="00215B3D"/>
    <w:rsid w:val="0022121E"/>
    <w:rsid w:val="00221740"/>
    <w:rsid w:val="00221873"/>
    <w:rsid w:val="00221B91"/>
    <w:rsid w:val="0022411C"/>
    <w:rsid w:val="00230F20"/>
    <w:rsid w:val="002314D5"/>
    <w:rsid w:val="00233A21"/>
    <w:rsid w:val="00235947"/>
    <w:rsid w:val="00240FC9"/>
    <w:rsid w:val="00241169"/>
    <w:rsid w:val="00241AB1"/>
    <w:rsid w:val="002433A1"/>
    <w:rsid w:val="00243C59"/>
    <w:rsid w:val="002479CF"/>
    <w:rsid w:val="00252772"/>
    <w:rsid w:val="00252C38"/>
    <w:rsid w:val="00253DBF"/>
    <w:rsid w:val="00255458"/>
    <w:rsid w:val="00255F87"/>
    <w:rsid w:val="00257C34"/>
    <w:rsid w:val="00261F4D"/>
    <w:rsid w:val="00263263"/>
    <w:rsid w:val="00264177"/>
    <w:rsid w:val="00266559"/>
    <w:rsid w:val="00274551"/>
    <w:rsid w:val="00274F71"/>
    <w:rsid w:val="002753D5"/>
    <w:rsid w:val="002753EB"/>
    <w:rsid w:val="00275EB4"/>
    <w:rsid w:val="00281DCB"/>
    <w:rsid w:val="00285843"/>
    <w:rsid w:val="00285C7A"/>
    <w:rsid w:val="00290E97"/>
    <w:rsid w:val="0029186C"/>
    <w:rsid w:val="002960AD"/>
    <w:rsid w:val="00296583"/>
    <w:rsid w:val="00297F34"/>
    <w:rsid w:val="002A1835"/>
    <w:rsid w:val="002A235A"/>
    <w:rsid w:val="002A2A06"/>
    <w:rsid w:val="002B255D"/>
    <w:rsid w:val="002B5650"/>
    <w:rsid w:val="002C00D7"/>
    <w:rsid w:val="002C52F7"/>
    <w:rsid w:val="002C5846"/>
    <w:rsid w:val="002D11BD"/>
    <w:rsid w:val="002D4645"/>
    <w:rsid w:val="002D5AA0"/>
    <w:rsid w:val="002D5FD7"/>
    <w:rsid w:val="002D7C6E"/>
    <w:rsid w:val="002E122C"/>
    <w:rsid w:val="002E3D76"/>
    <w:rsid w:val="002E477D"/>
    <w:rsid w:val="002E4E35"/>
    <w:rsid w:val="002E657F"/>
    <w:rsid w:val="002F0814"/>
    <w:rsid w:val="002F2066"/>
    <w:rsid w:val="002F2145"/>
    <w:rsid w:val="002F314D"/>
    <w:rsid w:val="002F355F"/>
    <w:rsid w:val="002F4882"/>
    <w:rsid w:val="002F5185"/>
    <w:rsid w:val="002F61FB"/>
    <w:rsid w:val="00300515"/>
    <w:rsid w:val="00300A06"/>
    <w:rsid w:val="00301E2B"/>
    <w:rsid w:val="00311101"/>
    <w:rsid w:val="00311552"/>
    <w:rsid w:val="00311B6C"/>
    <w:rsid w:val="00312AE4"/>
    <w:rsid w:val="00312B19"/>
    <w:rsid w:val="0031314B"/>
    <w:rsid w:val="00313FF3"/>
    <w:rsid w:val="003177BB"/>
    <w:rsid w:val="003239F4"/>
    <w:rsid w:val="00324E5E"/>
    <w:rsid w:val="00327C45"/>
    <w:rsid w:val="00331BDA"/>
    <w:rsid w:val="00332B36"/>
    <w:rsid w:val="00333AF6"/>
    <w:rsid w:val="00334777"/>
    <w:rsid w:val="0033499F"/>
    <w:rsid w:val="00334EC7"/>
    <w:rsid w:val="003350AD"/>
    <w:rsid w:val="00340D22"/>
    <w:rsid w:val="003433D6"/>
    <w:rsid w:val="00343647"/>
    <w:rsid w:val="00344A94"/>
    <w:rsid w:val="003477AE"/>
    <w:rsid w:val="00347DB6"/>
    <w:rsid w:val="0035731A"/>
    <w:rsid w:val="00362FFF"/>
    <w:rsid w:val="00363B31"/>
    <w:rsid w:val="0036501F"/>
    <w:rsid w:val="00367C88"/>
    <w:rsid w:val="00370C27"/>
    <w:rsid w:val="00371557"/>
    <w:rsid w:val="00371D1C"/>
    <w:rsid w:val="00371D49"/>
    <w:rsid w:val="00373ECB"/>
    <w:rsid w:val="00374450"/>
    <w:rsid w:val="003744DA"/>
    <w:rsid w:val="003758F7"/>
    <w:rsid w:val="00383768"/>
    <w:rsid w:val="00384E64"/>
    <w:rsid w:val="003857B4"/>
    <w:rsid w:val="00385D6F"/>
    <w:rsid w:val="00386621"/>
    <w:rsid w:val="00390578"/>
    <w:rsid w:val="00393F93"/>
    <w:rsid w:val="00394683"/>
    <w:rsid w:val="0039636E"/>
    <w:rsid w:val="003965FE"/>
    <w:rsid w:val="003A1D96"/>
    <w:rsid w:val="003A24ED"/>
    <w:rsid w:val="003A339C"/>
    <w:rsid w:val="003A3870"/>
    <w:rsid w:val="003B4E1A"/>
    <w:rsid w:val="003B5BAE"/>
    <w:rsid w:val="003B5F3F"/>
    <w:rsid w:val="003B7824"/>
    <w:rsid w:val="003B7D91"/>
    <w:rsid w:val="003C076A"/>
    <w:rsid w:val="003C23F0"/>
    <w:rsid w:val="003C29A2"/>
    <w:rsid w:val="003C6C45"/>
    <w:rsid w:val="003C72D2"/>
    <w:rsid w:val="003D2392"/>
    <w:rsid w:val="003D40CE"/>
    <w:rsid w:val="003D78BB"/>
    <w:rsid w:val="003E0E27"/>
    <w:rsid w:val="003E0FD9"/>
    <w:rsid w:val="003E1D33"/>
    <w:rsid w:val="003E351B"/>
    <w:rsid w:val="003F0147"/>
    <w:rsid w:val="003F6A29"/>
    <w:rsid w:val="00400D7E"/>
    <w:rsid w:val="004030D0"/>
    <w:rsid w:val="00403C6F"/>
    <w:rsid w:val="004051FC"/>
    <w:rsid w:val="00405510"/>
    <w:rsid w:val="00407463"/>
    <w:rsid w:val="00407F66"/>
    <w:rsid w:val="00411093"/>
    <w:rsid w:val="00412F33"/>
    <w:rsid w:val="0041363C"/>
    <w:rsid w:val="004140F2"/>
    <w:rsid w:val="00415E44"/>
    <w:rsid w:val="00422067"/>
    <w:rsid w:val="00422332"/>
    <w:rsid w:val="00422DC0"/>
    <w:rsid w:val="0042413B"/>
    <w:rsid w:val="0042560A"/>
    <w:rsid w:val="004277AF"/>
    <w:rsid w:val="00430F2E"/>
    <w:rsid w:val="00431E52"/>
    <w:rsid w:val="004332D3"/>
    <w:rsid w:val="00433692"/>
    <w:rsid w:val="00433BE5"/>
    <w:rsid w:val="00440886"/>
    <w:rsid w:val="00441E9B"/>
    <w:rsid w:val="00443CFD"/>
    <w:rsid w:val="00446271"/>
    <w:rsid w:val="004500C1"/>
    <w:rsid w:val="00451438"/>
    <w:rsid w:val="00451B67"/>
    <w:rsid w:val="0045267A"/>
    <w:rsid w:val="00454D1F"/>
    <w:rsid w:val="00456B34"/>
    <w:rsid w:val="004575C2"/>
    <w:rsid w:val="004634EF"/>
    <w:rsid w:val="0046641B"/>
    <w:rsid w:val="00466704"/>
    <w:rsid w:val="00471087"/>
    <w:rsid w:val="00472F50"/>
    <w:rsid w:val="004770B7"/>
    <w:rsid w:val="00477DBB"/>
    <w:rsid w:val="00482FCD"/>
    <w:rsid w:val="004845DC"/>
    <w:rsid w:val="00484749"/>
    <w:rsid w:val="0048642C"/>
    <w:rsid w:val="00486E3B"/>
    <w:rsid w:val="00490A9E"/>
    <w:rsid w:val="00491EC7"/>
    <w:rsid w:val="004A0E9B"/>
    <w:rsid w:val="004A18F2"/>
    <w:rsid w:val="004A46B4"/>
    <w:rsid w:val="004B5A33"/>
    <w:rsid w:val="004B6A15"/>
    <w:rsid w:val="004B75B9"/>
    <w:rsid w:val="004C0F27"/>
    <w:rsid w:val="004C3F52"/>
    <w:rsid w:val="004C5FAC"/>
    <w:rsid w:val="004D1FEB"/>
    <w:rsid w:val="004D60B4"/>
    <w:rsid w:val="004D7387"/>
    <w:rsid w:val="004D7999"/>
    <w:rsid w:val="004E14B5"/>
    <w:rsid w:val="004E2423"/>
    <w:rsid w:val="004E3980"/>
    <w:rsid w:val="004E638D"/>
    <w:rsid w:val="004E67C9"/>
    <w:rsid w:val="004E7E8F"/>
    <w:rsid w:val="004F01A1"/>
    <w:rsid w:val="004F1592"/>
    <w:rsid w:val="004F3AE4"/>
    <w:rsid w:val="004F3BF6"/>
    <w:rsid w:val="004F6073"/>
    <w:rsid w:val="004F6858"/>
    <w:rsid w:val="004F71D6"/>
    <w:rsid w:val="00500705"/>
    <w:rsid w:val="00500D9A"/>
    <w:rsid w:val="00501C56"/>
    <w:rsid w:val="00504BBA"/>
    <w:rsid w:val="00507EFA"/>
    <w:rsid w:val="00514933"/>
    <w:rsid w:val="00515244"/>
    <w:rsid w:val="00517DD4"/>
    <w:rsid w:val="00520DC1"/>
    <w:rsid w:val="0052319D"/>
    <w:rsid w:val="0052639F"/>
    <w:rsid w:val="0053044D"/>
    <w:rsid w:val="00531C55"/>
    <w:rsid w:val="00532380"/>
    <w:rsid w:val="00534D84"/>
    <w:rsid w:val="0054098D"/>
    <w:rsid w:val="00543160"/>
    <w:rsid w:val="005446B9"/>
    <w:rsid w:val="00544E4D"/>
    <w:rsid w:val="00545794"/>
    <w:rsid w:val="00547159"/>
    <w:rsid w:val="00547728"/>
    <w:rsid w:val="00551A5F"/>
    <w:rsid w:val="00554F4C"/>
    <w:rsid w:val="00555AF1"/>
    <w:rsid w:val="00556463"/>
    <w:rsid w:val="00560E5E"/>
    <w:rsid w:val="00562327"/>
    <w:rsid w:val="00564771"/>
    <w:rsid w:val="00565FDA"/>
    <w:rsid w:val="005671F0"/>
    <w:rsid w:val="0057026A"/>
    <w:rsid w:val="00572366"/>
    <w:rsid w:val="00576D91"/>
    <w:rsid w:val="00577274"/>
    <w:rsid w:val="00577F9B"/>
    <w:rsid w:val="00580342"/>
    <w:rsid w:val="00583699"/>
    <w:rsid w:val="005841DE"/>
    <w:rsid w:val="00584C81"/>
    <w:rsid w:val="00585E7A"/>
    <w:rsid w:val="005873AB"/>
    <w:rsid w:val="00592F69"/>
    <w:rsid w:val="00593043"/>
    <w:rsid w:val="00593B66"/>
    <w:rsid w:val="00593B91"/>
    <w:rsid w:val="00597A36"/>
    <w:rsid w:val="00597F26"/>
    <w:rsid w:val="005A0362"/>
    <w:rsid w:val="005A2A0E"/>
    <w:rsid w:val="005A4DDC"/>
    <w:rsid w:val="005A5141"/>
    <w:rsid w:val="005A5174"/>
    <w:rsid w:val="005B109F"/>
    <w:rsid w:val="005B13D5"/>
    <w:rsid w:val="005B533E"/>
    <w:rsid w:val="005B6377"/>
    <w:rsid w:val="005C3C22"/>
    <w:rsid w:val="005D5E50"/>
    <w:rsid w:val="005D74AF"/>
    <w:rsid w:val="005E143F"/>
    <w:rsid w:val="005E2C28"/>
    <w:rsid w:val="005E430E"/>
    <w:rsid w:val="005E5905"/>
    <w:rsid w:val="005E61D0"/>
    <w:rsid w:val="005E77C5"/>
    <w:rsid w:val="005F3AB2"/>
    <w:rsid w:val="005F46CA"/>
    <w:rsid w:val="005F6D39"/>
    <w:rsid w:val="006008CA"/>
    <w:rsid w:val="00600BF0"/>
    <w:rsid w:val="00602F9C"/>
    <w:rsid w:val="006030D1"/>
    <w:rsid w:val="0060349A"/>
    <w:rsid w:val="00606E60"/>
    <w:rsid w:val="00607637"/>
    <w:rsid w:val="00607A32"/>
    <w:rsid w:val="00607BF0"/>
    <w:rsid w:val="00611748"/>
    <w:rsid w:val="00612A1E"/>
    <w:rsid w:val="006138DB"/>
    <w:rsid w:val="00613BBC"/>
    <w:rsid w:val="00616F09"/>
    <w:rsid w:val="0061761A"/>
    <w:rsid w:val="0062094C"/>
    <w:rsid w:val="0062107A"/>
    <w:rsid w:val="00622AFB"/>
    <w:rsid w:val="00622F18"/>
    <w:rsid w:val="00623180"/>
    <w:rsid w:val="0062366E"/>
    <w:rsid w:val="006245C8"/>
    <w:rsid w:val="00625927"/>
    <w:rsid w:val="00632D09"/>
    <w:rsid w:val="00635A73"/>
    <w:rsid w:val="00637EDB"/>
    <w:rsid w:val="00640397"/>
    <w:rsid w:val="006432FC"/>
    <w:rsid w:val="00645896"/>
    <w:rsid w:val="006501E2"/>
    <w:rsid w:val="00651BF2"/>
    <w:rsid w:val="00652597"/>
    <w:rsid w:val="00652863"/>
    <w:rsid w:val="00654756"/>
    <w:rsid w:val="00655B2E"/>
    <w:rsid w:val="00657630"/>
    <w:rsid w:val="0066254D"/>
    <w:rsid w:val="00664045"/>
    <w:rsid w:val="006648A5"/>
    <w:rsid w:val="006649FF"/>
    <w:rsid w:val="00667D64"/>
    <w:rsid w:val="0067250A"/>
    <w:rsid w:val="00676E6D"/>
    <w:rsid w:val="00677633"/>
    <w:rsid w:val="0068499E"/>
    <w:rsid w:val="00685BB0"/>
    <w:rsid w:val="00685FC0"/>
    <w:rsid w:val="00690C59"/>
    <w:rsid w:val="00693B37"/>
    <w:rsid w:val="00697174"/>
    <w:rsid w:val="006972DE"/>
    <w:rsid w:val="006977A4"/>
    <w:rsid w:val="006A304A"/>
    <w:rsid w:val="006A513A"/>
    <w:rsid w:val="006A59AB"/>
    <w:rsid w:val="006B5385"/>
    <w:rsid w:val="006B572B"/>
    <w:rsid w:val="006B76C1"/>
    <w:rsid w:val="006B7B80"/>
    <w:rsid w:val="006B7E7E"/>
    <w:rsid w:val="006C2D23"/>
    <w:rsid w:val="006C77B2"/>
    <w:rsid w:val="006D2111"/>
    <w:rsid w:val="006D22B5"/>
    <w:rsid w:val="006D2974"/>
    <w:rsid w:val="006D4608"/>
    <w:rsid w:val="006D7E74"/>
    <w:rsid w:val="006E1831"/>
    <w:rsid w:val="006E2897"/>
    <w:rsid w:val="006E71AC"/>
    <w:rsid w:val="006F4659"/>
    <w:rsid w:val="006F5FCC"/>
    <w:rsid w:val="0070393A"/>
    <w:rsid w:val="0070394C"/>
    <w:rsid w:val="00711932"/>
    <w:rsid w:val="00711FA9"/>
    <w:rsid w:val="007122E0"/>
    <w:rsid w:val="00715AF0"/>
    <w:rsid w:val="00721014"/>
    <w:rsid w:val="007230CD"/>
    <w:rsid w:val="00724729"/>
    <w:rsid w:val="00727765"/>
    <w:rsid w:val="007310DB"/>
    <w:rsid w:val="007313AB"/>
    <w:rsid w:val="0073181F"/>
    <w:rsid w:val="00732617"/>
    <w:rsid w:val="007340B0"/>
    <w:rsid w:val="00734755"/>
    <w:rsid w:val="00735073"/>
    <w:rsid w:val="00740161"/>
    <w:rsid w:val="00741E4D"/>
    <w:rsid w:val="0074260E"/>
    <w:rsid w:val="00742A9D"/>
    <w:rsid w:val="00744824"/>
    <w:rsid w:val="007448F7"/>
    <w:rsid w:val="0074621B"/>
    <w:rsid w:val="00747965"/>
    <w:rsid w:val="0075001B"/>
    <w:rsid w:val="007512DB"/>
    <w:rsid w:val="00751C65"/>
    <w:rsid w:val="0075210D"/>
    <w:rsid w:val="00753770"/>
    <w:rsid w:val="0076225A"/>
    <w:rsid w:val="007641A9"/>
    <w:rsid w:val="007758A4"/>
    <w:rsid w:val="00776DE8"/>
    <w:rsid w:val="00777266"/>
    <w:rsid w:val="007775A5"/>
    <w:rsid w:val="007779EE"/>
    <w:rsid w:val="00777B59"/>
    <w:rsid w:val="0078003F"/>
    <w:rsid w:val="00784747"/>
    <w:rsid w:val="00784AC9"/>
    <w:rsid w:val="007868D8"/>
    <w:rsid w:val="00786A22"/>
    <w:rsid w:val="00786D4A"/>
    <w:rsid w:val="00790092"/>
    <w:rsid w:val="007905B4"/>
    <w:rsid w:val="007905E6"/>
    <w:rsid w:val="00790D25"/>
    <w:rsid w:val="007A04EF"/>
    <w:rsid w:val="007A0B52"/>
    <w:rsid w:val="007A14EC"/>
    <w:rsid w:val="007A2770"/>
    <w:rsid w:val="007A4E31"/>
    <w:rsid w:val="007A5B1B"/>
    <w:rsid w:val="007B07DC"/>
    <w:rsid w:val="007B20A0"/>
    <w:rsid w:val="007C02A3"/>
    <w:rsid w:val="007C1896"/>
    <w:rsid w:val="007C1E82"/>
    <w:rsid w:val="007C2229"/>
    <w:rsid w:val="007C3C2E"/>
    <w:rsid w:val="007C3C7C"/>
    <w:rsid w:val="007C668F"/>
    <w:rsid w:val="007C7213"/>
    <w:rsid w:val="007D18B2"/>
    <w:rsid w:val="007D1F42"/>
    <w:rsid w:val="007D2E9B"/>
    <w:rsid w:val="007D2F06"/>
    <w:rsid w:val="007D3683"/>
    <w:rsid w:val="007D60D4"/>
    <w:rsid w:val="007E15C7"/>
    <w:rsid w:val="007E25E6"/>
    <w:rsid w:val="007E2843"/>
    <w:rsid w:val="007E2EB7"/>
    <w:rsid w:val="007E4320"/>
    <w:rsid w:val="007E589C"/>
    <w:rsid w:val="007E62C8"/>
    <w:rsid w:val="007F4425"/>
    <w:rsid w:val="007F4BBF"/>
    <w:rsid w:val="007F545B"/>
    <w:rsid w:val="007F725D"/>
    <w:rsid w:val="008002F7"/>
    <w:rsid w:val="008008FA"/>
    <w:rsid w:val="0080175A"/>
    <w:rsid w:val="008018C3"/>
    <w:rsid w:val="0080389C"/>
    <w:rsid w:val="0080656A"/>
    <w:rsid w:val="00807457"/>
    <w:rsid w:val="00807956"/>
    <w:rsid w:val="00810B2B"/>
    <w:rsid w:val="0081232D"/>
    <w:rsid w:val="008128D7"/>
    <w:rsid w:val="00816B60"/>
    <w:rsid w:val="00816B76"/>
    <w:rsid w:val="008241CF"/>
    <w:rsid w:val="00824858"/>
    <w:rsid w:val="008267C6"/>
    <w:rsid w:val="008267CF"/>
    <w:rsid w:val="00826FB4"/>
    <w:rsid w:val="00827905"/>
    <w:rsid w:val="008406FD"/>
    <w:rsid w:val="00840739"/>
    <w:rsid w:val="008408D2"/>
    <w:rsid w:val="00841247"/>
    <w:rsid w:val="00842D25"/>
    <w:rsid w:val="00842EDC"/>
    <w:rsid w:val="00844C95"/>
    <w:rsid w:val="00850288"/>
    <w:rsid w:val="00852C78"/>
    <w:rsid w:val="00856BF6"/>
    <w:rsid w:val="0086000F"/>
    <w:rsid w:val="00861154"/>
    <w:rsid w:val="0086465E"/>
    <w:rsid w:val="00864E0A"/>
    <w:rsid w:val="008701C8"/>
    <w:rsid w:val="0087021D"/>
    <w:rsid w:val="008757C6"/>
    <w:rsid w:val="00875F90"/>
    <w:rsid w:val="00876051"/>
    <w:rsid w:val="00876693"/>
    <w:rsid w:val="00876792"/>
    <w:rsid w:val="008769F0"/>
    <w:rsid w:val="008801AA"/>
    <w:rsid w:val="00882DEF"/>
    <w:rsid w:val="00883736"/>
    <w:rsid w:val="008864CD"/>
    <w:rsid w:val="008868F0"/>
    <w:rsid w:val="008966A3"/>
    <w:rsid w:val="008A0565"/>
    <w:rsid w:val="008A2F0E"/>
    <w:rsid w:val="008A53C9"/>
    <w:rsid w:val="008A562F"/>
    <w:rsid w:val="008A5727"/>
    <w:rsid w:val="008B01EB"/>
    <w:rsid w:val="008B1176"/>
    <w:rsid w:val="008B4C79"/>
    <w:rsid w:val="008C268D"/>
    <w:rsid w:val="008C3057"/>
    <w:rsid w:val="008C405F"/>
    <w:rsid w:val="008C42A9"/>
    <w:rsid w:val="008C4898"/>
    <w:rsid w:val="008C48D6"/>
    <w:rsid w:val="008C4D18"/>
    <w:rsid w:val="008C547A"/>
    <w:rsid w:val="008C5EF2"/>
    <w:rsid w:val="008C71FA"/>
    <w:rsid w:val="008D17E6"/>
    <w:rsid w:val="008D370B"/>
    <w:rsid w:val="008D4608"/>
    <w:rsid w:val="008D5812"/>
    <w:rsid w:val="008D6F02"/>
    <w:rsid w:val="008E2DEB"/>
    <w:rsid w:val="008E3CDE"/>
    <w:rsid w:val="008E49D7"/>
    <w:rsid w:val="008E5401"/>
    <w:rsid w:val="008E6197"/>
    <w:rsid w:val="008E69F2"/>
    <w:rsid w:val="008E78BC"/>
    <w:rsid w:val="008E7982"/>
    <w:rsid w:val="008F1E93"/>
    <w:rsid w:val="008F1F24"/>
    <w:rsid w:val="008F2086"/>
    <w:rsid w:val="008F386C"/>
    <w:rsid w:val="008F52A4"/>
    <w:rsid w:val="008F5B06"/>
    <w:rsid w:val="008F6249"/>
    <w:rsid w:val="008F6A98"/>
    <w:rsid w:val="009022AF"/>
    <w:rsid w:val="0090329C"/>
    <w:rsid w:val="00904BD3"/>
    <w:rsid w:val="0090671F"/>
    <w:rsid w:val="00907CFB"/>
    <w:rsid w:val="00910A19"/>
    <w:rsid w:val="00910A63"/>
    <w:rsid w:val="009120D4"/>
    <w:rsid w:val="009124CC"/>
    <w:rsid w:val="0091394A"/>
    <w:rsid w:val="009141D7"/>
    <w:rsid w:val="00915177"/>
    <w:rsid w:val="0091754F"/>
    <w:rsid w:val="009213D9"/>
    <w:rsid w:val="00924639"/>
    <w:rsid w:val="00925C0A"/>
    <w:rsid w:val="009268EC"/>
    <w:rsid w:val="009323D2"/>
    <w:rsid w:val="0093597A"/>
    <w:rsid w:val="00936D79"/>
    <w:rsid w:val="00940809"/>
    <w:rsid w:val="0094091B"/>
    <w:rsid w:val="00940B14"/>
    <w:rsid w:val="00941EE4"/>
    <w:rsid w:val="00944B5E"/>
    <w:rsid w:val="009479FA"/>
    <w:rsid w:val="009510F8"/>
    <w:rsid w:val="00952967"/>
    <w:rsid w:val="00954824"/>
    <w:rsid w:val="00956FAB"/>
    <w:rsid w:val="009613C7"/>
    <w:rsid w:val="00963016"/>
    <w:rsid w:val="00965EC3"/>
    <w:rsid w:val="0096652D"/>
    <w:rsid w:val="00973605"/>
    <w:rsid w:val="00974614"/>
    <w:rsid w:val="00974926"/>
    <w:rsid w:val="00977F66"/>
    <w:rsid w:val="00982AAF"/>
    <w:rsid w:val="00982D2C"/>
    <w:rsid w:val="00983D6B"/>
    <w:rsid w:val="00987F24"/>
    <w:rsid w:val="00990F41"/>
    <w:rsid w:val="00991DE5"/>
    <w:rsid w:val="00992BAE"/>
    <w:rsid w:val="00995139"/>
    <w:rsid w:val="00997814"/>
    <w:rsid w:val="00997E97"/>
    <w:rsid w:val="009A23A8"/>
    <w:rsid w:val="009A3255"/>
    <w:rsid w:val="009A56CF"/>
    <w:rsid w:val="009A5BC7"/>
    <w:rsid w:val="009A6F18"/>
    <w:rsid w:val="009B350C"/>
    <w:rsid w:val="009B4847"/>
    <w:rsid w:val="009C1156"/>
    <w:rsid w:val="009C1324"/>
    <w:rsid w:val="009C2D41"/>
    <w:rsid w:val="009C75CC"/>
    <w:rsid w:val="009D30CC"/>
    <w:rsid w:val="009D31B0"/>
    <w:rsid w:val="009D3E1D"/>
    <w:rsid w:val="009D40CD"/>
    <w:rsid w:val="009D510E"/>
    <w:rsid w:val="009D73AB"/>
    <w:rsid w:val="009E1133"/>
    <w:rsid w:val="009E40D1"/>
    <w:rsid w:val="009E5ABA"/>
    <w:rsid w:val="009F1C6C"/>
    <w:rsid w:val="009F40B3"/>
    <w:rsid w:val="009F43C4"/>
    <w:rsid w:val="009F47D7"/>
    <w:rsid w:val="009F75DC"/>
    <w:rsid w:val="00A00140"/>
    <w:rsid w:val="00A00652"/>
    <w:rsid w:val="00A006D9"/>
    <w:rsid w:val="00A00B9D"/>
    <w:rsid w:val="00A02959"/>
    <w:rsid w:val="00A03670"/>
    <w:rsid w:val="00A036DE"/>
    <w:rsid w:val="00A04971"/>
    <w:rsid w:val="00A04E87"/>
    <w:rsid w:val="00A07456"/>
    <w:rsid w:val="00A10596"/>
    <w:rsid w:val="00A1225D"/>
    <w:rsid w:val="00A157FD"/>
    <w:rsid w:val="00A172E0"/>
    <w:rsid w:val="00A20A72"/>
    <w:rsid w:val="00A220BE"/>
    <w:rsid w:val="00A22A3D"/>
    <w:rsid w:val="00A23137"/>
    <w:rsid w:val="00A25BEA"/>
    <w:rsid w:val="00A27A0E"/>
    <w:rsid w:val="00A30467"/>
    <w:rsid w:val="00A3212D"/>
    <w:rsid w:val="00A3255B"/>
    <w:rsid w:val="00A3481D"/>
    <w:rsid w:val="00A42F11"/>
    <w:rsid w:val="00A45952"/>
    <w:rsid w:val="00A45C3D"/>
    <w:rsid w:val="00A469FC"/>
    <w:rsid w:val="00A47944"/>
    <w:rsid w:val="00A54857"/>
    <w:rsid w:val="00A54D3A"/>
    <w:rsid w:val="00A55B18"/>
    <w:rsid w:val="00A55DA3"/>
    <w:rsid w:val="00A56DC3"/>
    <w:rsid w:val="00A57183"/>
    <w:rsid w:val="00A5727C"/>
    <w:rsid w:val="00A60833"/>
    <w:rsid w:val="00A63944"/>
    <w:rsid w:val="00A648DB"/>
    <w:rsid w:val="00A66D37"/>
    <w:rsid w:val="00A743A6"/>
    <w:rsid w:val="00A75B9C"/>
    <w:rsid w:val="00A76334"/>
    <w:rsid w:val="00A77790"/>
    <w:rsid w:val="00A8099A"/>
    <w:rsid w:val="00A82E63"/>
    <w:rsid w:val="00A83AD0"/>
    <w:rsid w:val="00A84942"/>
    <w:rsid w:val="00A86E68"/>
    <w:rsid w:val="00A879F7"/>
    <w:rsid w:val="00A90594"/>
    <w:rsid w:val="00A95351"/>
    <w:rsid w:val="00A96D2B"/>
    <w:rsid w:val="00AA1D38"/>
    <w:rsid w:val="00AA6943"/>
    <w:rsid w:val="00AA787C"/>
    <w:rsid w:val="00AB03CE"/>
    <w:rsid w:val="00AB076A"/>
    <w:rsid w:val="00AB3567"/>
    <w:rsid w:val="00AB5B8A"/>
    <w:rsid w:val="00AB673A"/>
    <w:rsid w:val="00AB76D8"/>
    <w:rsid w:val="00AC14F1"/>
    <w:rsid w:val="00AC16F2"/>
    <w:rsid w:val="00AC2720"/>
    <w:rsid w:val="00AC2F35"/>
    <w:rsid w:val="00AC2F44"/>
    <w:rsid w:val="00AC68F0"/>
    <w:rsid w:val="00AC732E"/>
    <w:rsid w:val="00AD3911"/>
    <w:rsid w:val="00AD3AE9"/>
    <w:rsid w:val="00AE1DEA"/>
    <w:rsid w:val="00AE3E3F"/>
    <w:rsid w:val="00AE41FB"/>
    <w:rsid w:val="00AF1504"/>
    <w:rsid w:val="00AF46E7"/>
    <w:rsid w:val="00AF5AD9"/>
    <w:rsid w:val="00AF5D1A"/>
    <w:rsid w:val="00AF6194"/>
    <w:rsid w:val="00AF65A7"/>
    <w:rsid w:val="00AF688B"/>
    <w:rsid w:val="00B00CFC"/>
    <w:rsid w:val="00B00F84"/>
    <w:rsid w:val="00B019AD"/>
    <w:rsid w:val="00B01E4C"/>
    <w:rsid w:val="00B059D7"/>
    <w:rsid w:val="00B0696D"/>
    <w:rsid w:val="00B10004"/>
    <w:rsid w:val="00B10395"/>
    <w:rsid w:val="00B16D47"/>
    <w:rsid w:val="00B218F1"/>
    <w:rsid w:val="00B228D4"/>
    <w:rsid w:val="00B2630A"/>
    <w:rsid w:val="00B27117"/>
    <w:rsid w:val="00B302FC"/>
    <w:rsid w:val="00B31B53"/>
    <w:rsid w:val="00B34747"/>
    <w:rsid w:val="00B35705"/>
    <w:rsid w:val="00B425E7"/>
    <w:rsid w:val="00B43024"/>
    <w:rsid w:val="00B43031"/>
    <w:rsid w:val="00B43A08"/>
    <w:rsid w:val="00B44607"/>
    <w:rsid w:val="00B50DCD"/>
    <w:rsid w:val="00B51E15"/>
    <w:rsid w:val="00B5333E"/>
    <w:rsid w:val="00B579D7"/>
    <w:rsid w:val="00B57ED6"/>
    <w:rsid w:val="00B6011A"/>
    <w:rsid w:val="00B60C2D"/>
    <w:rsid w:val="00B72D3C"/>
    <w:rsid w:val="00B77119"/>
    <w:rsid w:val="00B80E0D"/>
    <w:rsid w:val="00B81EB2"/>
    <w:rsid w:val="00B83619"/>
    <w:rsid w:val="00B84016"/>
    <w:rsid w:val="00B84F77"/>
    <w:rsid w:val="00B85655"/>
    <w:rsid w:val="00B85CC5"/>
    <w:rsid w:val="00B8752F"/>
    <w:rsid w:val="00B92A5D"/>
    <w:rsid w:val="00B93878"/>
    <w:rsid w:val="00B9495B"/>
    <w:rsid w:val="00B9676A"/>
    <w:rsid w:val="00B97204"/>
    <w:rsid w:val="00B97DB8"/>
    <w:rsid w:val="00BA0C2C"/>
    <w:rsid w:val="00BA6FBF"/>
    <w:rsid w:val="00BB40F0"/>
    <w:rsid w:val="00BB58F5"/>
    <w:rsid w:val="00BB70BE"/>
    <w:rsid w:val="00BC11F0"/>
    <w:rsid w:val="00BC1908"/>
    <w:rsid w:val="00BC21F7"/>
    <w:rsid w:val="00BC2C7B"/>
    <w:rsid w:val="00BC330F"/>
    <w:rsid w:val="00BC5018"/>
    <w:rsid w:val="00BC54EF"/>
    <w:rsid w:val="00BC6ABF"/>
    <w:rsid w:val="00BD07A0"/>
    <w:rsid w:val="00BD1969"/>
    <w:rsid w:val="00BD2263"/>
    <w:rsid w:val="00BD4123"/>
    <w:rsid w:val="00BD4520"/>
    <w:rsid w:val="00BD4D83"/>
    <w:rsid w:val="00BD6A25"/>
    <w:rsid w:val="00BD6E57"/>
    <w:rsid w:val="00BD78EA"/>
    <w:rsid w:val="00BE0CB2"/>
    <w:rsid w:val="00BE4684"/>
    <w:rsid w:val="00BE7099"/>
    <w:rsid w:val="00BE7D58"/>
    <w:rsid w:val="00BF1847"/>
    <w:rsid w:val="00BF3555"/>
    <w:rsid w:val="00BF3657"/>
    <w:rsid w:val="00BF44A3"/>
    <w:rsid w:val="00BF72D6"/>
    <w:rsid w:val="00C02811"/>
    <w:rsid w:val="00C02A85"/>
    <w:rsid w:val="00C10869"/>
    <w:rsid w:val="00C12DC1"/>
    <w:rsid w:val="00C16229"/>
    <w:rsid w:val="00C20301"/>
    <w:rsid w:val="00C228DB"/>
    <w:rsid w:val="00C235AC"/>
    <w:rsid w:val="00C305E7"/>
    <w:rsid w:val="00C320CD"/>
    <w:rsid w:val="00C32AAF"/>
    <w:rsid w:val="00C33265"/>
    <w:rsid w:val="00C33CDF"/>
    <w:rsid w:val="00C33EB4"/>
    <w:rsid w:val="00C34585"/>
    <w:rsid w:val="00C4011B"/>
    <w:rsid w:val="00C40599"/>
    <w:rsid w:val="00C41DF9"/>
    <w:rsid w:val="00C4530A"/>
    <w:rsid w:val="00C45F68"/>
    <w:rsid w:val="00C463CE"/>
    <w:rsid w:val="00C471A4"/>
    <w:rsid w:val="00C51C7E"/>
    <w:rsid w:val="00C51F78"/>
    <w:rsid w:val="00C532D0"/>
    <w:rsid w:val="00C53656"/>
    <w:rsid w:val="00C53778"/>
    <w:rsid w:val="00C54272"/>
    <w:rsid w:val="00C5611C"/>
    <w:rsid w:val="00C56DA2"/>
    <w:rsid w:val="00C577B1"/>
    <w:rsid w:val="00C6139C"/>
    <w:rsid w:val="00C638D8"/>
    <w:rsid w:val="00C64DD8"/>
    <w:rsid w:val="00C65048"/>
    <w:rsid w:val="00C65FE5"/>
    <w:rsid w:val="00C677E1"/>
    <w:rsid w:val="00C71EDD"/>
    <w:rsid w:val="00C722EA"/>
    <w:rsid w:val="00C74B27"/>
    <w:rsid w:val="00C762E6"/>
    <w:rsid w:val="00C8034F"/>
    <w:rsid w:val="00C82AC6"/>
    <w:rsid w:val="00C832E2"/>
    <w:rsid w:val="00C84958"/>
    <w:rsid w:val="00C861CA"/>
    <w:rsid w:val="00C8649C"/>
    <w:rsid w:val="00C92DA1"/>
    <w:rsid w:val="00C93FAC"/>
    <w:rsid w:val="00C942F8"/>
    <w:rsid w:val="00C94B37"/>
    <w:rsid w:val="00C96C60"/>
    <w:rsid w:val="00CA0BDD"/>
    <w:rsid w:val="00CA35A9"/>
    <w:rsid w:val="00CA5EFE"/>
    <w:rsid w:val="00CA69D4"/>
    <w:rsid w:val="00CB1102"/>
    <w:rsid w:val="00CB2319"/>
    <w:rsid w:val="00CB307F"/>
    <w:rsid w:val="00CB45F3"/>
    <w:rsid w:val="00CB5795"/>
    <w:rsid w:val="00CB584E"/>
    <w:rsid w:val="00CB6D63"/>
    <w:rsid w:val="00CC08AA"/>
    <w:rsid w:val="00CC2004"/>
    <w:rsid w:val="00CC27E5"/>
    <w:rsid w:val="00CD2297"/>
    <w:rsid w:val="00CD5F41"/>
    <w:rsid w:val="00CD6801"/>
    <w:rsid w:val="00CD6CCC"/>
    <w:rsid w:val="00CD7000"/>
    <w:rsid w:val="00CD723D"/>
    <w:rsid w:val="00CD7C03"/>
    <w:rsid w:val="00CE2138"/>
    <w:rsid w:val="00CE423A"/>
    <w:rsid w:val="00CE4E8C"/>
    <w:rsid w:val="00CF0CC0"/>
    <w:rsid w:val="00CF2874"/>
    <w:rsid w:val="00CF4977"/>
    <w:rsid w:val="00CF5820"/>
    <w:rsid w:val="00D0374B"/>
    <w:rsid w:val="00D06E52"/>
    <w:rsid w:val="00D07710"/>
    <w:rsid w:val="00D104AB"/>
    <w:rsid w:val="00D10D3D"/>
    <w:rsid w:val="00D10F7A"/>
    <w:rsid w:val="00D11C3C"/>
    <w:rsid w:val="00D12318"/>
    <w:rsid w:val="00D13086"/>
    <w:rsid w:val="00D132FA"/>
    <w:rsid w:val="00D13806"/>
    <w:rsid w:val="00D14FB7"/>
    <w:rsid w:val="00D155EB"/>
    <w:rsid w:val="00D223E0"/>
    <w:rsid w:val="00D26622"/>
    <w:rsid w:val="00D30481"/>
    <w:rsid w:val="00D311AE"/>
    <w:rsid w:val="00D35406"/>
    <w:rsid w:val="00D365BE"/>
    <w:rsid w:val="00D37001"/>
    <w:rsid w:val="00D41C65"/>
    <w:rsid w:val="00D41FEB"/>
    <w:rsid w:val="00D4615F"/>
    <w:rsid w:val="00D51958"/>
    <w:rsid w:val="00D53C89"/>
    <w:rsid w:val="00D579A5"/>
    <w:rsid w:val="00D60215"/>
    <w:rsid w:val="00D61180"/>
    <w:rsid w:val="00D614B0"/>
    <w:rsid w:val="00D6150A"/>
    <w:rsid w:val="00D71859"/>
    <w:rsid w:val="00D71D99"/>
    <w:rsid w:val="00D72F20"/>
    <w:rsid w:val="00D7600C"/>
    <w:rsid w:val="00D77DA5"/>
    <w:rsid w:val="00D80102"/>
    <w:rsid w:val="00D83CFC"/>
    <w:rsid w:val="00D841CC"/>
    <w:rsid w:val="00D91418"/>
    <w:rsid w:val="00D94562"/>
    <w:rsid w:val="00D95805"/>
    <w:rsid w:val="00D97B90"/>
    <w:rsid w:val="00DA162B"/>
    <w:rsid w:val="00DA33B7"/>
    <w:rsid w:val="00DA33BA"/>
    <w:rsid w:val="00DA5E2C"/>
    <w:rsid w:val="00DA6C50"/>
    <w:rsid w:val="00DA6D21"/>
    <w:rsid w:val="00DA6FBE"/>
    <w:rsid w:val="00DB6028"/>
    <w:rsid w:val="00DB7D5B"/>
    <w:rsid w:val="00DC1185"/>
    <w:rsid w:val="00DC15D1"/>
    <w:rsid w:val="00DC25A3"/>
    <w:rsid w:val="00DC2C7D"/>
    <w:rsid w:val="00DC3B66"/>
    <w:rsid w:val="00DC7325"/>
    <w:rsid w:val="00DD3BCD"/>
    <w:rsid w:val="00DD535E"/>
    <w:rsid w:val="00DE2C3B"/>
    <w:rsid w:val="00DE39B6"/>
    <w:rsid w:val="00DF04D1"/>
    <w:rsid w:val="00DF088E"/>
    <w:rsid w:val="00DF11BA"/>
    <w:rsid w:val="00DF24C0"/>
    <w:rsid w:val="00DF308A"/>
    <w:rsid w:val="00DF343F"/>
    <w:rsid w:val="00DF6987"/>
    <w:rsid w:val="00DF6D6B"/>
    <w:rsid w:val="00DF7645"/>
    <w:rsid w:val="00DF7840"/>
    <w:rsid w:val="00E0036A"/>
    <w:rsid w:val="00E017A3"/>
    <w:rsid w:val="00E02858"/>
    <w:rsid w:val="00E04CC3"/>
    <w:rsid w:val="00E06374"/>
    <w:rsid w:val="00E068EE"/>
    <w:rsid w:val="00E07A1E"/>
    <w:rsid w:val="00E07CEC"/>
    <w:rsid w:val="00E10A64"/>
    <w:rsid w:val="00E12494"/>
    <w:rsid w:val="00E22F20"/>
    <w:rsid w:val="00E27FC4"/>
    <w:rsid w:val="00E30132"/>
    <w:rsid w:val="00E30EC9"/>
    <w:rsid w:val="00E31C4F"/>
    <w:rsid w:val="00E373F2"/>
    <w:rsid w:val="00E41571"/>
    <w:rsid w:val="00E41787"/>
    <w:rsid w:val="00E42214"/>
    <w:rsid w:val="00E431DE"/>
    <w:rsid w:val="00E432DC"/>
    <w:rsid w:val="00E467AE"/>
    <w:rsid w:val="00E46B82"/>
    <w:rsid w:val="00E50AFD"/>
    <w:rsid w:val="00E51CF8"/>
    <w:rsid w:val="00E526B1"/>
    <w:rsid w:val="00E52A97"/>
    <w:rsid w:val="00E5319A"/>
    <w:rsid w:val="00E55A76"/>
    <w:rsid w:val="00E567DD"/>
    <w:rsid w:val="00E56BCA"/>
    <w:rsid w:val="00E57D0F"/>
    <w:rsid w:val="00E60386"/>
    <w:rsid w:val="00E62B09"/>
    <w:rsid w:val="00E62E11"/>
    <w:rsid w:val="00E63F08"/>
    <w:rsid w:val="00E65519"/>
    <w:rsid w:val="00E66936"/>
    <w:rsid w:val="00E66DBD"/>
    <w:rsid w:val="00E67315"/>
    <w:rsid w:val="00E67AB3"/>
    <w:rsid w:val="00E707DE"/>
    <w:rsid w:val="00E70CC1"/>
    <w:rsid w:val="00E72118"/>
    <w:rsid w:val="00E72538"/>
    <w:rsid w:val="00E73A65"/>
    <w:rsid w:val="00E74CE0"/>
    <w:rsid w:val="00E76F03"/>
    <w:rsid w:val="00E774F2"/>
    <w:rsid w:val="00E816D1"/>
    <w:rsid w:val="00E81FA3"/>
    <w:rsid w:val="00E83AE2"/>
    <w:rsid w:val="00E84389"/>
    <w:rsid w:val="00E844F8"/>
    <w:rsid w:val="00E845D8"/>
    <w:rsid w:val="00E86AE1"/>
    <w:rsid w:val="00E8720A"/>
    <w:rsid w:val="00E900F6"/>
    <w:rsid w:val="00E90223"/>
    <w:rsid w:val="00E9120E"/>
    <w:rsid w:val="00E929EB"/>
    <w:rsid w:val="00E95FE6"/>
    <w:rsid w:val="00E96CD7"/>
    <w:rsid w:val="00EA07F6"/>
    <w:rsid w:val="00EA1FBD"/>
    <w:rsid w:val="00EA419B"/>
    <w:rsid w:val="00EA5452"/>
    <w:rsid w:val="00EA6F38"/>
    <w:rsid w:val="00EA71D2"/>
    <w:rsid w:val="00EB098F"/>
    <w:rsid w:val="00EB15F4"/>
    <w:rsid w:val="00EB20DE"/>
    <w:rsid w:val="00EB520B"/>
    <w:rsid w:val="00EB7A43"/>
    <w:rsid w:val="00EB7BDB"/>
    <w:rsid w:val="00EB7F46"/>
    <w:rsid w:val="00EC0E6C"/>
    <w:rsid w:val="00EC1FD0"/>
    <w:rsid w:val="00EC295F"/>
    <w:rsid w:val="00EC3674"/>
    <w:rsid w:val="00EC3A2B"/>
    <w:rsid w:val="00EC753C"/>
    <w:rsid w:val="00EC7A80"/>
    <w:rsid w:val="00ED27A2"/>
    <w:rsid w:val="00ED446D"/>
    <w:rsid w:val="00EE2699"/>
    <w:rsid w:val="00EE68F1"/>
    <w:rsid w:val="00EF0FA4"/>
    <w:rsid w:val="00EF1396"/>
    <w:rsid w:val="00EF76D1"/>
    <w:rsid w:val="00F002CF"/>
    <w:rsid w:val="00F02206"/>
    <w:rsid w:val="00F03D3B"/>
    <w:rsid w:val="00F05C4D"/>
    <w:rsid w:val="00F0695E"/>
    <w:rsid w:val="00F1088D"/>
    <w:rsid w:val="00F10DB4"/>
    <w:rsid w:val="00F12B61"/>
    <w:rsid w:val="00F1346C"/>
    <w:rsid w:val="00F154D1"/>
    <w:rsid w:val="00F16A31"/>
    <w:rsid w:val="00F220F5"/>
    <w:rsid w:val="00F2693C"/>
    <w:rsid w:val="00F27E6E"/>
    <w:rsid w:val="00F3285D"/>
    <w:rsid w:val="00F367B3"/>
    <w:rsid w:val="00F41016"/>
    <w:rsid w:val="00F41B56"/>
    <w:rsid w:val="00F4227B"/>
    <w:rsid w:val="00F429CF"/>
    <w:rsid w:val="00F42C25"/>
    <w:rsid w:val="00F42FF7"/>
    <w:rsid w:val="00F44525"/>
    <w:rsid w:val="00F4455F"/>
    <w:rsid w:val="00F4457C"/>
    <w:rsid w:val="00F52BEF"/>
    <w:rsid w:val="00F55C57"/>
    <w:rsid w:val="00F60DEA"/>
    <w:rsid w:val="00F612E9"/>
    <w:rsid w:val="00F70E41"/>
    <w:rsid w:val="00F716D3"/>
    <w:rsid w:val="00F74AFF"/>
    <w:rsid w:val="00F76C3C"/>
    <w:rsid w:val="00F80E90"/>
    <w:rsid w:val="00F80EBE"/>
    <w:rsid w:val="00F81028"/>
    <w:rsid w:val="00F8359F"/>
    <w:rsid w:val="00F84D79"/>
    <w:rsid w:val="00F8510F"/>
    <w:rsid w:val="00F8549D"/>
    <w:rsid w:val="00F863A6"/>
    <w:rsid w:val="00F86577"/>
    <w:rsid w:val="00F86CFC"/>
    <w:rsid w:val="00F90464"/>
    <w:rsid w:val="00F91B5E"/>
    <w:rsid w:val="00FA0741"/>
    <w:rsid w:val="00FA2298"/>
    <w:rsid w:val="00FA26B6"/>
    <w:rsid w:val="00FA4D92"/>
    <w:rsid w:val="00FA785B"/>
    <w:rsid w:val="00FA7AD0"/>
    <w:rsid w:val="00FB1868"/>
    <w:rsid w:val="00FB20E3"/>
    <w:rsid w:val="00FB511D"/>
    <w:rsid w:val="00FB69D0"/>
    <w:rsid w:val="00FB7614"/>
    <w:rsid w:val="00FC0073"/>
    <w:rsid w:val="00FC27C9"/>
    <w:rsid w:val="00FC30BD"/>
    <w:rsid w:val="00FC40FA"/>
    <w:rsid w:val="00FC6CFB"/>
    <w:rsid w:val="00FD0A22"/>
    <w:rsid w:val="00FD0B00"/>
    <w:rsid w:val="00FD2FFD"/>
    <w:rsid w:val="00FD47D4"/>
    <w:rsid w:val="00FD47FE"/>
    <w:rsid w:val="00FE659C"/>
    <w:rsid w:val="00FF08DE"/>
    <w:rsid w:val="00FF5A6A"/>
    <w:rsid w:val="00FF6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BDB"/>
  </w:style>
  <w:style w:type="paragraph" w:styleId="3">
    <w:name w:val="heading 3"/>
    <w:basedOn w:val="a"/>
    <w:next w:val="a"/>
    <w:link w:val="30"/>
    <w:uiPriority w:val="9"/>
    <w:unhideWhenUsed/>
    <w:qFormat/>
    <w:rsid w:val="007D2E9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D2E9B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List Paragraph"/>
    <w:basedOn w:val="a"/>
    <w:link w:val="a4"/>
    <w:uiPriority w:val="34"/>
    <w:qFormat/>
    <w:rsid w:val="007D2E9B"/>
    <w:pPr>
      <w:ind w:left="720"/>
      <w:contextualSpacing/>
    </w:pPr>
    <w:rPr>
      <w:rFonts w:eastAsiaTheme="minorHAnsi"/>
      <w:lang w:eastAsia="en-US"/>
    </w:rPr>
  </w:style>
  <w:style w:type="paragraph" w:customStyle="1" w:styleId="ConsPlusTitle">
    <w:name w:val="ConsPlusTitle"/>
    <w:rsid w:val="007D2E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table" w:styleId="a5">
    <w:name w:val="Table Grid"/>
    <w:basedOn w:val="a1"/>
    <w:uiPriority w:val="59"/>
    <w:rsid w:val="007D2E9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7D2E9B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character" w:styleId="a6">
    <w:name w:val="Strong"/>
    <w:qFormat/>
    <w:rsid w:val="002E4E35"/>
    <w:rPr>
      <w:rFonts w:ascii="Verdana" w:hAnsi="Verdana" w:cs="Times New Roman"/>
      <w:b/>
      <w:bCs/>
    </w:rPr>
  </w:style>
  <w:style w:type="character" w:styleId="a7">
    <w:name w:val="Hyperlink"/>
    <w:basedOn w:val="a0"/>
    <w:uiPriority w:val="99"/>
    <w:unhideWhenUsed/>
    <w:rsid w:val="008018C3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602F9C"/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81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1FA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CF5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F5820"/>
  </w:style>
  <w:style w:type="paragraph" w:styleId="ac">
    <w:name w:val="footer"/>
    <w:basedOn w:val="a"/>
    <w:link w:val="ad"/>
    <w:uiPriority w:val="99"/>
    <w:unhideWhenUsed/>
    <w:rsid w:val="00CF5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F5820"/>
  </w:style>
  <w:style w:type="paragraph" w:customStyle="1" w:styleId="ae">
    <w:name w:val="a"/>
    <w:basedOn w:val="a"/>
    <w:rsid w:val="00F154D1"/>
    <w:pPr>
      <w:spacing w:after="0" w:line="240" w:lineRule="auto"/>
      <w:ind w:firstLine="709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4051FC"/>
    <w:pPr>
      <w:widowControl w:val="0"/>
      <w:tabs>
        <w:tab w:val="left" w:pos="9072"/>
      </w:tabs>
      <w:suppressAutoHyphens/>
      <w:autoSpaceDE w:val="0"/>
      <w:autoSpaceDN w:val="0"/>
      <w:adjustRightInd w:val="0"/>
      <w:spacing w:after="60"/>
      <w:ind w:firstLine="851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pple-converted-space">
    <w:name w:val="apple-converted-space"/>
    <w:basedOn w:val="a0"/>
    <w:rsid w:val="004051FC"/>
  </w:style>
  <w:style w:type="character" w:customStyle="1" w:styleId="fontstyle01">
    <w:name w:val="fontstyle01"/>
    <w:basedOn w:val="a0"/>
    <w:rsid w:val="00BE468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">
    <w:name w:val="Normal (Web)"/>
    <w:basedOn w:val="a"/>
    <w:uiPriority w:val="99"/>
    <w:rsid w:val="00CD2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1"/>
    <w:locked/>
    <w:rsid w:val="00651BF2"/>
    <w:rPr>
      <w:sz w:val="18"/>
      <w:szCs w:val="18"/>
      <w:shd w:val="clear" w:color="auto" w:fill="FFFFFF"/>
    </w:rPr>
  </w:style>
  <w:style w:type="paragraph" w:styleId="af1">
    <w:name w:val="Body Text"/>
    <w:basedOn w:val="a"/>
    <w:link w:val="af0"/>
    <w:rsid w:val="00651BF2"/>
    <w:pPr>
      <w:widowControl w:val="0"/>
      <w:shd w:val="clear" w:color="auto" w:fill="FFFFFF"/>
      <w:spacing w:after="0" w:line="226" w:lineRule="exact"/>
      <w:jc w:val="right"/>
    </w:pPr>
    <w:rPr>
      <w:sz w:val="18"/>
      <w:szCs w:val="18"/>
    </w:rPr>
  </w:style>
  <w:style w:type="character" w:customStyle="1" w:styleId="1">
    <w:name w:val="Основной текст Знак1"/>
    <w:basedOn w:val="a0"/>
    <w:link w:val="af1"/>
    <w:uiPriority w:val="99"/>
    <w:semiHidden/>
    <w:rsid w:val="00651BF2"/>
  </w:style>
  <w:style w:type="character" w:customStyle="1" w:styleId="ConsPlusNormal0">
    <w:name w:val="ConsPlusNormal Знак"/>
    <w:link w:val="ConsPlusNormal"/>
    <w:rsid w:val="00274F71"/>
    <w:rPr>
      <w:rFonts w:ascii="Arial" w:eastAsia="SimSun" w:hAnsi="Arial" w:cs="Arial"/>
      <w:sz w:val="20"/>
      <w:szCs w:val="20"/>
      <w:lang w:eastAsia="zh-CN"/>
    </w:rPr>
  </w:style>
  <w:style w:type="paragraph" w:customStyle="1" w:styleId="af2">
    <w:name w:val="Прижатый влево"/>
    <w:basedOn w:val="a"/>
    <w:next w:val="a"/>
    <w:uiPriority w:val="99"/>
    <w:rsid w:val="00D0771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NoSpacing1">
    <w:name w:val="No Spacing1"/>
    <w:uiPriority w:val="99"/>
    <w:rsid w:val="00F52BE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3">
    <w:name w:val="Body Text Indent"/>
    <w:basedOn w:val="a"/>
    <w:link w:val="af4"/>
    <w:uiPriority w:val="99"/>
    <w:semiHidden/>
    <w:unhideWhenUsed/>
    <w:rsid w:val="00DC1185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DC1185"/>
  </w:style>
  <w:style w:type="paragraph" w:customStyle="1" w:styleId="Default">
    <w:name w:val="Default"/>
    <w:rsid w:val="00D77D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af5">
    <w:name w:val="Цветовое выделение"/>
    <w:uiPriority w:val="99"/>
    <w:rsid w:val="00D841CC"/>
    <w:rPr>
      <w:b/>
      <w:color w:val="26282F"/>
    </w:rPr>
  </w:style>
  <w:style w:type="character" w:styleId="af6">
    <w:name w:val="Emphasis"/>
    <w:basedOn w:val="a0"/>
    <w:uiPriority w:val="20"/>
    <w:qFormat/>
    <w:rsid w:val="002F2145"/>
    <w:rPr>
      <w:i/>
      <w:iCs/>
    </w:rPr>
  </w:style>
  <w:style w:type="paragraph" w:customStyle="1" w:styleId="10">
    <w:name w:val="Абзац списка1"/>
    <w:basedOn w:val="a"/>
    <w:rsid w:val="003758F7"/>
    <w:pPr>
      <w:suppressAutoHyphens/>
      <w:ind w:left="720"/>
    </w:pPr>
    <w:rPr>
      <w:rFonts w:ascii="Calibri" w:eastAsia="Times New Roman" w:hAnsi="Calibri" w:cs="Calibri"/>
      <w:sz w:val="20"/>
      <w:szCs w:val="20"/>
      <w:lang w:eastAsia="zh-CN"/>
    </w:rPr>
  </w:style>
  <w:style w:type="paragraph" w:customStyle="1" w:styleId="Standard">
    <w:name w:val="Standard"/>
    <w:rsid w:val="000059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s10">
    <w:name w:val="s_10"/>
    <w:rsid w:val="004D1FEB"/>
  </w:style>
  <w:style w:type="paragraph" w:styleId="af7">
    <w:name w:val="No Spacing"/>
    <w:qFormat/>
    <w:rsid w:val="00BD4123"/>
    <w:pPr>
      <w:spacing w:after="0" w:line="240" w:lineRule="auto"/>
    </w:pPr>
    <w:rPr>
      <w:rFonts w:ascii="Times New Roman" w:eastAsia="Times New Roman" w:hAnsi="Times New Roman" w:cs="Mangal"/>
      <w:color w:val="00000A"/>
      <w:kern w:val="2"/>
      <w:sz w:val="24"/>
      <w:szCs w:val="24"/>
      <w:lang w:eastAsia="zh-CN" w:bidi="hi-IN"/>
    </w:rPr>
  </w:style>
  <w:style w:type="character" w:customStyle="1" w:styleId="ConsPlusNormal1">
    <w:name w:val="ConsPlusNormal1"/>
    <w:locked/>
    <w:rsid w:val="00B16D47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C305E7"/>
    <w:pPr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ConsNormal">
    <w:name w:val="ConsNormal"/>
    <w:rsid w:val="002B5650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1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904&amp;n=56628&amp;dst=10001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internet.garant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elomorsk-mo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85F3F-C2AB-4FFF-B122-F922BDA1C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10968</Words>
  <Characters>62520</Characters>
  <Application>Microsoft Office Word</Application>
  <DocSecurity>0</DocSecurity>
  <Lines>521</Lines>
  <Paragraphs>146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В течение 2024 года Контрольно-счетным комитетом проведено 27 мероприятий в Адми</vt:lpstr>
      <vt:lpstr>В процессе реализации полномочий, установленных Федеральным законом от 07 феврал</vt:lpstr>
    </vt:vector>
  </TitlesOfParts>
  <Company/>
  <LinksUpToDate>false</LinksUpToDate>
  <CharactersWithSpaces>73342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В.Д. Рускуль</cp:lastModifiedBy>
  <cp:revision>3</cp:revision>
  <cp:lastPrinted>2024-06-19T14:28:00Z</cp:lastPrinted>
  <dcterms:created xsi:type="dcterms:W3CDTF">2025-04-01T11:11:00Z</dcterms:created>
  <dcterms:modified xsi:type="dcterms:W3CDTF">2025-04-01T11:12:00Z</dcterms:modified>
</cp:coreProperties>
</file>