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B5CB4">
        <w:rPr>
          <w:b/>
        </w:rPr>
        <w:t>10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F563AA">
        <w:rPr>
          <w:b/>
        </w:rPr>
        <w:t>287</w:t>
      </w:r>
    </w:p>
    <w:p w:rsidR="00B3698E" w:rsidRDefault="00BE1464" w:rsidP="007B096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028C8" w:rsidRPr="001028C8" w:rsidRDefault="001028C8" w:rsidP="001028C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B0966" w:rsidRPr="007B0966" w:rsidRDefault="007B0966" w:rsidP="007B0966">
      <w:pPr>
        <w:jc w:val="center"/>
        <w:rPr>
          <w:b/>
          <w:bCs/>
        </w:rPr>
      </w:pPr>
      <w:r w:rsidRPr="007B0966">
        <w:rPr>
          <w:b/>
        </w:rPr>
        <w:t xml:space="preserve">Об утверждении Порядка организации питания обучающихся, проживающих в пришкольном интернате </w:t>
      </w:r>
      <w:r w:rsidRPr="007B0966">
        <w:rPr>
          <w:b/>
          <w:bCs/>
        </w:rPr>
        <w:t xml:space="preserve">муниципального общеобразовательного учреждения Беломорского муниципального округа </w:t>
      </w:r>
    </w:p>
    <w:p w:rsidR="007B0966" w:rsidRPr="007B0966" w:rsidRDefault="007B0966" w:rsidP="007B0966">
      <w:pPr>
        <w:jc w:val="center"/>
        <w:rPr>
          <w:b/>
          <w:bCs/>
        </w:rPr>
      </w:pPr>
      <w:r w:rsidRPr="007B0966">
        <w:rPr>
          <w:b/>
          <w:bCs/>
        </w:rPr>
        <w:t>«</w:t>
      </w:r>
      <w:proofErr w:type="spellStart"/>
      <w:r w:rsidRPr="007B0966">
        <w:rPr>
          <w:b/>
          <w:bCs/>
        </w:rPr>
        <w:t>Сумпосадская</w:t>
      </w:r>
      <w:proofErr w:type="spellEnd"/>
      <w:r w:rsidRPr="007B0966">
        <w:rPr>
          <w:b/>
          <w:bCs/>
        </w:rPr>
        <w:t xml:space="preserve"> средняя общеобразовательная школа»</w:t>
      </w:r>
    </w:p>
    <w:p w:rsidR="007B0966" w:rsidRDefault="007B0966" w:rsidP="007B0966">
      <w:pPr>
        <w:pStyle w:val="ConsPlusNonformat"/>
        <w:ind w:right="57"/>
        <w:jc w:val="center"/>
        <w:rPr>
          <w:b/>
        </w:rPr>
      </w:pPr>
    </w:p>
    <w:p w:rsidR="007B0966" w:rsidRPr="00BC5B83" w:rsidRDefault="007B0966" w:rsidP="007B0966">
      <w:pPr>
        <w:spacing w:line="276" w:lineRule="auto"/>
        <w:jc w:val="center"/>
        <w:rPr>
          <w:bCs/>
        </w:rPr>
      </w:pPr>
      <w:r>
        <w:tab/>
      </w:r>
    </w:p>
    <w:p w:rsidR="007B0966" w:rsidRPr="007B0966" w:rsidRDefault="007B0966" w:rsidP="007B0966">
      <w:pPr>
        <w:tabs>
          <w:tab w:val="left" w:pos="993"/>
        </w:tabs>
        <w:ind w:firstLine="709"/>
        <w:jc w:val="both"/>
        <w:rPr>
          <w:rFonts w:eastAsia="Calibri"/>
        </w:rPr>
      </w:pPr>
      <w:r w:rsidRPr="007B0966">
        <w:t>В соответствии со статьями 37 Федерального закона от 29 декабря 2012 № 273-ФЗ «Об образовании в Российской Федерации»</w:t>
      </w:r>
      <w:r w:rsidRPr="007B0966">
        <w:rPr>
          <w:bCs/>
        </w:rPr>
        <w:t>, администрация Беломорского муниципального округа постановляет:</w:t>
      </w:r>
    </w:p>
    <w:p w:rsidR="007B0966" w:rsidRPr="007B0966" w:rsidRDefault="007B0966" w:rsidP="007B096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7B0966">
        <w:t>Утвердить прилагаемый Порядок организации питания обучающихся, проживающих в пришкольном интернате муниципального общеобразовательного учреждения Беломорского муниципального округа «</w:t>
      </w:r>
      <w:proofErr w:type="spellStart"/>
      <w:r w:rsidRPr="007B0966">
        <w:t>Сумпосадская</w:t>
      </w:r>
      <w:proofErr w:type="spellEnd"/>
      <w:r w:rsidRPr="007B0966">
        <w:t xml:space="preserve"> средняя общеобразовательная школа».</w:t>
      </w:r>
    </w:p>
    <w:p w:rsidR="007B0966" w:rsidRPr="007B0966" w:rsidRDefault="007B0966" w:rsidP="007B096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7B0966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7B0966" w:rsidRPr="007B0966" w:rsidRDefault="007B0966" w:rsidP="007B0966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7B0966">
        <w:t xml:space="preserve">Контроль за исполнением постановления возложить на заместителя главы администрации Беломорского муниципального округа Котинову Е.Г.              </w:t>
      </w:r>
    </w:p>
    <w:p w:rsidR="007B0966" w:rsidRDefault="007B0966" w:rsidP="007B0966">
      <w:pPr>
        <w:tabs>
          <w:tab w:val="left" w:pos="993"/>
        </w:tabs>
        <w:jc w:val="both"/>
      </w:pPr>
    </w:p>
    <w:p w:rsidR="001028C8" w:rsidRDefault="001028C8" w:rsidP="001028C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1028C8" w:rsidRDefault="001028C8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7B0966" w:rsidTr="008C1A64">
        <w:tc>
          <w:tcPr>
            <w:tcW w:w="4785" w:type="dxa"/>
          </w:tcPr>
          <w:p w:rsidR="007B0966" w:rsidRDefault="007B0966" w:rsidP="008C1A64">
            <w:pPr>
              <w:jc w:val="both"/>
            </w:pPr>
          </w:p>
        </w:tc>
        <w:tc>
          <w:tcPr>
            <w:tcW w:w="4786" w:type="dxa"/>
          </w:tcPr>
          <w:p w:rsidR="007B0966" w:rsidRDefault="007B0966" w:rsidP="008C1A64">
            <w:pPr>
              <w:rPr>
                <w:sz w:val="20"/>
                <w:szCs w:val="20"/>
              </w:rPr>
            </w:pPr>
          </w:p>
          <w:p w:rsidR="007B0966" w:rsidRDefault="007B0966" w:rsidP="008C1A64">
            <w:pPr>
              <w:rPr>
                <w:sz w:val="20"/>
                <w:szCs w:val="20"/>
              </w:rPr>
            </w:pPr>
          </w:p>
          <w:p w:rsidR="007B0966" w:rsidRDefault="007B0966" w:rsidP="008C1A64">
            <w:pPr>
              <w:rPr>
                <w:sz w:val="20"/>
                <w:szCs w:val="20"/>
              </w:rPr>
            </w:pPr>
          </w:p>
          <w:p w:rsidR="007B0966" w:rsidRPr="007B0966" w:rsidRDefault="007B0966" w:rsidP="007B0966">
            <w:pPr>
              <w:rPr>
                <w:sz w:val="20"/>
                <w:szCs w:val="20"/>
              </w:rPr>
            </w:pPr>
            <w:r w:rsidRPr="007B0966">
              <w:rPr>
                <w:sz w:val="20"/>
                <w:szCs w:val="20"/>
              </w:rPr>
              <w:t xml:space="preserve">Утвержден постановлением администрации Беломорского муниципального округа </w:t>
            </w:r>
          </w:p>
          <w:p w:rsidR="007B0966" w:rsidRPr="009D46FC" w:rsidRDefault="007B0966" w:rsidP="007B0966">
            <w:pPr>
              <w:rPr>
                <w:sz w:val="20"/>
                <w:szCs w:val="20"/>
              </w:rPr>
            </w:pPr>
            <w:r w:rsidRPr="007B0966">
              <w:rPr>
                <w:sz w:val="20"/>
                <w:szCs w:val="20"/>
              </w:rPr>
              <w:t>от 10 марта 2025 года  № 287</w:t>
            </w:r>
          </w:p>
        </w:tc>
      </w:tr>
    </w:tbl>
    <w:p w:rsidR="007B0966" w:rsidRDefault="007B0966" w:rsidP="007B0966">
      <w:pPr>
        <w:jc w:val="both"/>
      </w:pPr>
    </w:p>
    <w:p w:rsidR="007B0966" w:rsidRDefault="007B0966" w:rsidP="007B0966">
      <w:pPr>
        <w:jc w:val="center"/>
        <w:rPr>
          <w:b/>
        </w:rPr>
      </w:pPr>
      <w:r w:rsidRPr="00F85C86">
        <w:rPr>
          <w:b/>
        </w:rPr>
        <w:t xml:space="preserve">Порядок организации питания обучающихся, проживающих в пришкольном интернате муниципального общеобразовательного учреждения </w:t>
      </w:r>
      <w:r>
        <w:rPr>
          <w:b/>
        </w:rPr>
        <w:t xml:space="preserve">                        Беломорского </w:t>
      </w:r>
      <w:r w:rsidRPr="00F85C86">
        <w:rPr>
          <w:b/>
        </w:rPr>
        <w:t xml:space="preserve">муниципального округа </w:t>
      </w:r>
    </w:p>
    <w:p w:rsidR="007B0966" w:rsidRPr="00F85C86" w:rsidRDefault="007B0966" w:rsidP="007B0966">
      <w:pPr>
        <w:ind w:firstLine="708"/>
        <w:jc w:val="center"/>
        <w:rPr>
          <w:b/>
        </w:rPr>
      </w:pPr>
      <w:r w:rsidRPr="00F85C86">
        <w:rPr>
          <w:b/>
        </w:rPr>
        <w:t>«</w:t>
      </w:r>
      <w:proofErr w:type="spellStart"/>
      <w:r w:rsidRPr="00F85C86">
        <w:rPr>
          <w:b/>
        </w:rPr>
        <w:t>Сумпосадская</w:t>
      </w:r>
      <w:proofErr w:type="spellEnd"/>
      <w:r w:rsidRPr="00F85C86">
        <w:rPr>
          <w:b/>
        </w:rPr>
        <w:t xml:space="preserve"> средняя общеобразовательная школа»</w:t>
      </w:r>
    </w:p>
    <w:p w:rsidR="007B0966" w:rsidRPr="000438A4" w:rsidRDefault="007B0966" w:rsidP="007B0966">
      <w:pPr>
        <w:ind w:firstLine="708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7B0966" w:rsidRPr="0046620C" w:rsidRDefault="007B0966" w:rsidP="0046620C">
      <w:pPr>
        <w:tabs>
          <w:tab w:val="left" w:pos="993"/>
        </w:tabs>
        <w:ind w:firstLine="709"/>
        <w:jc w:val="both"/>
        <w:rPr>
          <w:b/>
        </w:rPr>
      </w:pPr>
      <w:r w:rsidRPr="0046620C">
        <w:rPr>
          <w:rFonts w:eastAsia="Calibri"/>
          <w:lang w:eastAsia="en-US"/>
        </w:rPr>
        <w:t>1.</w:t>
      </w:r>
      <w:r w:rsidRPr="0046620C">
        <w:rPr>
          <w:rFonts w:eastAsia="Calibri"/>
          <w:lang w:eastAsia="en-US"/>
        </w:rPr>
        <w:tab/>
      </w:r>
      <w:r w:rsidRPr="0046620C">
        <w:t>Настоящий порядок организации питания обучающихся, проживающих в пришкольном интернате муниципального общеобразовательного учреждения Беломорского муниципального округа «</w:t>
      </w:r>
      <w:proofErr w:type="spellStart"/>
      <w:r w:rsidRPr="0046620C">
        <w:t>Сумпосадская</w:t>
      </w:r>
      <w:proofErr w:type="spellEnd"/>
      <w:r w:rsidRPr="0046620C">
        <w:t xml:space="preserve"> средняя общеобразовательная школа» (далее – Порядок) разработан в соответствии со статьей 37, ч. 8 ст. 66 </w:t>
      </w:r>
      <w:r w:rsidRPr="0046620C">
        <w:rPr>
          <w:shd w:val="clear" w:color="auto" w:fill="FFFFFF"/>
        </w:rPr>
        <w:t xml:space="preserve">Федерального закона от 29 декабря 2012 № 273 ФЗ «Об образовании в Российской Федерации», </w:t>
      </w:r>
      <w:r w:rsidRPr="0046620C">
        <w:t xml:space="preserve">Санитарно-эпидемиологическими требованиями к организации общественного питания (далее - </w:t>
      </w:r>
      <w:proofErr w:type="spellStart"/>
      <w:r w:rsidRPr="0046620C">
        <w:t>СанПиН</w:t>
      </w:r>
      <w:proofErr w:type="spellEnd"/>
      <w:r w:rsidRPr="0046620C">
        <w:t xml:space="preserve"> 2.3/2.4.3590-20), утвержденными постановлением Главного государственного санитарного врача РФ от 27 октября </w:t>
      </w:r>
      <w:r w:rsidR="0046620C" w:rsidRPr="0046620C">
        <w:t xml:space="preserve">                 </w:t>
      </w:r>
      <w:r w:rsidRPr="0046620C">
        <w:t xml:space="preserve">2020 № 32 «Об утверждении санитарно-эпидемиологических правил и норм </w:t>
      </w:r>
      <w:proofErr w:type="spellStart"/>
      <w:r w:rsidRPr="0046620C">
        <w:t>СанПиН</w:t>
      </w:r>
      <w:proofErr w:type="spellEnd"/>
      <w:r w:rsidRPr="0046620C">
        <w:t xml:space="preserve"> 2.3/2.4.3590-20».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2.</w:t>
      </w:r>
      <w:r w:rsidRPr="0046620C">
        <w:tab/>
        <w:t>Основными задачами организации питания обучающихся, проживающих в пришкольном интернате, являются создание условий для обеспечения обучающихся пришкольного интерната рациональным, сбалансированным, качественным, безопасным, здоровым питанием, качественными и безопасными пищевыми продуктами, используемыми в приготовлении блюд, пропаганда принципов здорового питания.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3.</w:t>
      </w:r>
      <w:r w:rsidRPr="0046620C">
        <w:tab/>
        <w:t>Питание обучающихся, проживающих в пришкольном интернате, предоставляется в течение учебного года в соответствии с календарным учебным графиком общеобразовательной организации, исключая праздничные, выходные дни, дни отсутствия обучающихся по причине болезни (обязательное предоставление медицинской справки по причине болезни), перевода на дистанционное обучение, отсутствия ввиду карантинных мероприятий.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4.</w:t>
      </w:r>
      <w:r w:rsidRPr="0046620C">
        <w:tab/>
        <w:t xml:space="preserve">Питание для обучающихся, проживающих в пришкольном интернате, должно быть организовано в соответствии с требованиями </w:t>
      </w:r>
      <w:proofErr w:type="spellStart"/>
      <w:r w:rsidRPr="0046620C">
        <w:t>СанПиН</w:t>
      </w:r>
      <w:proofErr w:type="spellEnd"/>
      <w:r w:rsidRPr="0046620C">
        <w:t xml:space="preserve"> 2.3/2.4.3590-20. 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5.</w:t>
      </w:r>
      <w:r w:rsidRPr="0046620C">
        <w:tab/>
        <w:t>Для обучающихся предоставляется бесплатное пятиразовое питание за счет средств бюджета Беломорского муниципального округа.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6.</w:t>
      </w:r>
      <w:r w:rsidRPr="0046620C">
        <w:tab/>
        <w:t>Стоимость питания на одного обучающегося в день утверждается Постановлением администрации Беломорского муниципального округа.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7.</w:t>
      </w:r>
      <w:r w:rsidRPr="0046620C">
        <w:tab/>
        <w:t>Приобретение продуктов питания для образовательной организации осуществляется в соответствии с законодательством Российской Федерации.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8.</w:t>
      </w:r>
      <w:r w:rsidRPr="0046620C">
        <w:tab/>
        <w:t>Организация питания обучающихся, проживающих в пришкольном интернате, осуществляется на основании договора между образовательной организацией и родителями (законными представителями) обучающегося, проживающего в пришкольном интернате.</w:t>
      </w:r>
    </w:p>
    <w:p w:rsidR="007B0966" w:rsidRPr="0046620C" w:rsidRDefault="007B0966" w:rsidP="0046620C">
      <w:pPr>
        <w:tabs>
          <w:tab w:val="left" w:pos="993"/>
        </w:tabs>
        <w:ind w:firstLine="709"/>
        <w:jc w:val="both"/>
      </w:pPr>
      <w:r w:rsidRPr="0046620C">
        <w:t>9.</w:t>
      </w:r>
      <w:r w:rsidRPr="0046620C">
        <w:tab/>
        <w:t>Муниципальное общеобразовательное учреждение Беломорского муниципального округа «</w:t>
      </w:r>
      <w:proofErr w:type="spellStart"/>
      <w:r w:rsidRPr="0046620C">
        <w:t>Сумпосадская</w:t>
      </w:r>
      <w:proofErr w:type="spellEnd"/>
      <w:r w:rsidRPr="0046620C">
        <w:t xml:space="preserve"> средняя общеобразовательная школа», имеющие пришкольный интернат:</w:t>
      </w:r>
    </w:p>
    <w:p w:rsidR="007B0966" w:rsidRPr="0046620C" w:rsidRDefault="007B0966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9</w:t>
      </w:r>
      <w:r w:rsidR="0046620C" w:rsidRPr="0046620C">
        <w:t>.1.</w:t>
      </w:r>
      <w:r w:rsidR="0046620C" w:rsidRPr="0046620C">
        <w:tab/>
      </w:r>
      <w:r w:rsidRPr="0046620C">
        <w:t>формирует списки обучающихся, проживающих в интернате;.</w:t>
      </w:r>
    </w:p>
    <w:p w:rsidR="007B0966" w:rsidRPr="0046620C" w:rsidRDefault="007B0966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9</w:t>
      </w:r>
      <w:r w:rsidR="0046620C" w:rsidRPr="0046620C">
        <w:t>.2.</w:t>
      </w:r>
      <w:r w:rsidR="0046620C" w:rsidRPr="0046620C">
        <w:tab/>
      </w:r>
      <w:r w:rsidRPr="0046620C">
        <w:t>ведет табель учета обучающихся, проживающих в пришкольном интернате.</w:t>
      </w:r>
    </w:p>
    <w:p w:rsidR="007B0966" w:rsidRPr="0046620C" w:rsidRDefault="007B0966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9.3</w:t>
      </w:r>
      <w:r w:rsidR="0046620C" w:rsidRPr="0046620C">
        <w:t>.</w:t>
      </w:r>
      <w:r w:rsidR="0046620C" w:rsidRPr="0046620C">
        <w:tab/>
      </w:r>
      <w:r w:rsidRPr="0046620C">
        <w:t>обеспечивают сохранность документов, подтверждающих основание для предоставления и организации питания обучающихся, проживающих в пришкольном интернате, и предоставляет отчетную документацию в МКУ «Централизованная бухгалтерия Беломорского муниципального округа»;</w:t>
      </w:r>
    </w:p>
    <w:p w:rsidR="007B0966" w:rsidRPr="0046620C" w:rsidRDefault="007B0966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9.4</w:t>
      </w:r>
      <w:r w:rsidR="0046620C" w:rsidRPr="0046620C">
        <w:t>.</w:t>
      </w:r>
      <w:r w:rsidR="0046620C" w:rsidRPr="0046620C">
        <w:tab/>
      </w:r>
      <w:r w:rsidRPr="0046620C">
        <w:t>несет ответственность за нецелевое использование средств, направленных на организацию и обеспечение питания обучающихся, проживающих в пришкольном интернате, в соответствии с законодательством Российской Федерации.</w:t>
      </w:r>
    </w:p>
    <w:p w:rsidR="0046620C" w:rsidRPr="0046620C" w:rsidRDefault="0046620C" w:rsidP="0046620C">
      <w:pPr>
        <w:tabs>
          <w:tab w:val="left" w:pos="993"/>
          <w:tab w:val="left" w:pos="1134"/>
        </w:tabs>
        <w:ind w:firstLine="709"/>
        <w:jc w:val="both"/>
      </w:pPr>
    </w:p>
    <w:p w:rsidR="0046620C" w:rsidRPr="0046620C" w:rsidRDefault="0046620C" w:rsidP="0046620C">
      <w:pPr>
        <w:tabs>
          <w:tab w:val="left" w:pos="993"/>
          <w:tab w:val="left" w:pos="1134"/>
        </w:tabs>
        <w:ind w:firstLine="709"/>
        <w:jc w:val="both"/>
      </w:pPr>
    </w:p>
    <w:p w:rsidR="007B0966" w:rsidRPr="0046620C" w:rsidRDefault="0046620C" w:rsidP="0046620C">
      <w:pPr>
        <w:tabs>
          <w:tab w:val="left" w:pos="1134"/>
        </w:tabs>
        <w:ind w:firstLine="709"/>
        <w:jc w:val="both"/>
      </w:pPr>
      <w:r w:rsidRPr="0046620C">
        <w:t>10.</w:t>
      </w:r>
      <w:r w:rsidRPr="0046620C">
        <w:tab/>
      </w:r>
      <w:r w:rsidR="007B0966" w:rsidRPr="0046620C">
        <w:t>Решение о пред</w:t>
      </w:r>
      <w:r w:rsidRPr="0046620C">
        <w:t xml:space="preserve">оставлении питания обучающимся </w:t>
      </w:r>
      <w:r w:rsidR="007B0966" w:rsidRPr="0046620C">
        <w:t>принимается</w:t>
      </w:r>
      <w:r w:rsidRPr="0046620C">
        <w:t xml:space="preserve"> </w:t>
      </w:r>
      <w:r w:rsidR="007B0966" w:rsidRPr="0046620C">
        <w:t>руководителем муниципального общеобразовательного учреждения Беломорского муниципального округа «</w:t>
      </w:r>
      <w:proofErr w:type="spellStart"/>
      <w:r w:rsidR="007B0966" w:rsidRPr="0046620C">
        <w:t>Сумпосадская</w:t>
      </w:r>
      <w:proofErr w:type="spellEnd"/>
      <w:r w:rsidR="007B0966" w:rsidRPr="0046620C">
        <w:t xml:space="preserve"> средняя общеобразовательная школа» на основании заявления родителя (законного представителя) об организации питания обучающегося в интернате в течение учебного года.</w:t>
      </w:r>
    </w:p>
    <w:p w:rsidR="007B0966" w:rsidRPr="0046620C" w:rsidRDefault="0046620C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11.</w:t>
      </w:r>
      <w:r w:rsidRPr="0046620C">
        <w:tab/>
      </w:r>
      <w:r w:rsidR="007B0966" w:rsidRPr="0046620C">
        <w:t>Решение об отказе в предоставлении бесплатного пятиразового питания может быть обжаловано заинтересованными лицами в установленном законом порядке.</w:t>
      </w:r>
    </w:p>
    <w:p w:rsidR="007B0966" w:rsidRPr="0046620C" w:rsidRDefault="0046620C" w:rsidP="0046620C">
      <w:pPr>
        <w:tabs>
          <w:tab w:val="left" w:pos="993"/>
          <w:tab w:val="left" w:pos="1134"/>
        </w:tabs>
        <w:ind w:firstLine="709"/>
        <w:jc w:val="both"/>
      </w:pPr>
      <w:r w:rsidRPr="0046620C">
        <w:t>12.</w:t>
      </w:r>
      <w:r w:rsidRPr="0046620C">
        <w:tab/>
      </w:r>
      <w:r w:rsidR="007B0966" w:rsidRPr="0046620C">
        <w:t>Рук</w:t>
      </w:r>
      <w:r w:rsidRPr="0046620C">
        <w:t xml:space="preserve">оводитель </w:t>
      </w:r>
      <w:r w:rsidR="007B0966" w:rsidRPr="0046620C">
        <w:t>муниципального общеобразовательного учреждения Беломорского муниципального округа «</w:t>
      </w:r>
      <w:proofErr w:type="spellStart"/>
      <w:r w:rsidR="007B0966" w:rsidRPr="0046620C">
        <w:t>Сумпосадская</w:t>
      </w:r>
      <w:proofErr w:type="spellEnd"/>
      <w:r w:rsidR="007B0966" w:rsidRPr="0046620C">
        <w:t xml:space="preserve"> средняя общеобразовательная школа» несет ответственность за соблюдение санитарно-гигиенических норм, режим и качество питания обучающихся.</w:t>
      </w:r>
    </w:p>
    <w:p w:rsidR="007B0966" w:rsidRPr="0046620C" w:rsidRDefault="007B0966" w:rsidP="0046620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sectPr w:rsidR="007B0966" w:rsidRPr="0046620C" w:rsidSect="007B09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0FEC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A1F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434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425</cp:revision>
  <cp:lastPrinted>2025-03-10T07:42:00Z</cp:lastPrinted>
  <dcterms:created xsi:type="dcterms:W3CDTF">2023-11-20T13:40:00Z</dcterms:created>
  <dcterms:modified xsi:type="dcterms:W3CDTF">2025-03-10T07:43:00Z</dcterms:modified>
</cp:coreProperties>
</file>