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B2C9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C98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452BBA">
        <w:rPr>
          <w:rFonts w:ascii="Times New Roman" w:eastAsia="Times New Roman" w:hAnsi="Times New Roman" w:cs="Times New Roman"/>
          <w:sz w:val="24"/>
          <w:szCs w:val="24"/>
          <w:u w:val="single"/>
        </w:rPr>
        <w:t>1123</w:t>
      </w:r>
    </w:p>
    <w:p w:rsid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Беломорского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 муниципального округа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Республики Карелия</w:t>
      </w: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777C49" w:rsidRPr="00777C49" w:rsidRDefault="00777C49" w:rsidP="00777C4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B43E75">
        <w:rPr>
          <w:rFonts w:ascii="Times New Roman" w:eastAsia="Times New Roman CYR" w:hAnsi="Times New Roman" w:cs="Times New Roman"/>
          <w:sz w:val="24"/>
          <w:szCs w:val="24"/>
        </w:rPr>
        <w:t>администрация Беломорского муниципального округа</w:t>
      </w:r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</w:t>
      </w:r>
      <w:r w:rsidR="00B43E75"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</w:t>
      </w:r>
      <w:r w:rsidR="006A01BF">
        <w:rPr>
          <w:rFonts w:ascii="Times New Roman" w:eastAsia="Andale Sans UI" w:hAnsi="Times New Roman" w:cs="Times New Roman"/>
          <w:bCs/>
          <w:iCs/>
          <w:sz w:val="24"/>
          <w:szCs w:val="24"/>
        </w:rPr>
        <w:t>овый период 2026 и 2027 годов»</w:t>
      </w:r>
      <w:r w:rsidR="00B43E75"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</w:t>
      </w:r>
      <w:r w:rsidR="00452BBA" w:rsidRPr="00452BBA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XLVII сессии I созыва Совета Беломорского муниципального округа от 26 ноября 2025 года №327 «Об утверждении условий приватизации недвижимого имущества – нежилого здания клуба, расположенного по адресу: Республика Карелия, Беломорский район, с. Шуерецкое»</w:t>
      </w:r>
      <w:bookmarkStart w:id="0" w:name="_GoBack"/>
      <w:bookmarkEnd w:id="0"/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27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40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7" w:history="1">
        <w:r w:rsidR="00B43E75"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BA5C57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 w:rsidR="000B2C98" w:rsidRPr="000B2C98">
        <w:rPr>
          <w:rFonts w:ascii="Times New Roman" w:eastAsia="Andale Sans UI" w:hAnsi="Times New Roman" w:cs="Times New Roman"/>
          <w:sz w:val="24"/>
          <w:szCs w:val="24"/>
        </w:rPr>
        <w:t>нежилое здание, клуб, с кадастровым номером 10:11:0000000:636, общей площадью 287,3 кв.м., расположенный по адресу: Республика Карелия, Беломорский район, с. Шуерецкое (далее – Здание), а также земельный участок с кадастровым номером 10:11:0040101:43, площадью 384 кв.м., на котором расположено Здание.</w:t>
      </w:r>
    </w:p>
    <w:p w:rsidR="00B43E75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572C91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72C91">
              <w:rPr>
                <w:rFonts w:ascii="Times New Roman" w:eastAsia="Andale Sans UI" w:hAnsi="Times New Roman" w:cs="Times New Roman"/>
                <w:sz w:val="24"/>
                <w:szCs w:val="24"/>
              </w:rPr>
              <w:t>н</w:t>
            </w:r>
            <w:r w:rsidR="00BA5C57">
              <w:rPr>
                <w:rFonts w:ascii="Times New Roman" w:eastAsia="Andale Sans UI" w:hAnsi="Times New Roman" w:cs="Times New Roman"/>
                <w:sz w:val="24"/>
                <w:szCs w:val="24"/>
              </w:rPr>
              <w:t>ежилое здание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10:11:0000000:636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287,3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с. Шуерецкое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Бревенчатые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 w:rsid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10:11:0000000:636-10/032/2025-1 </w:t>
            </w:r>
            <w:r w:rsidR="000B2C98"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30.09.2025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10:11:0040101:43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384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с. Шуерецкое. Земельный у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часток расположен в кадастровом </w:t>
            </w: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квартале № 10:11:04 01 01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572C9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для размещения клуба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10:11:0000000:636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 w:rsid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10:11:0040101:43-10/032/2025-1 </w:t>
            </w:r>
            <w:r w:rsidR="000B2C98"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01.10.2025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 w:rsidR="000B199D" w:rsidRPr="000B199D"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</w:t>
      </w:r>
      <w:r w:rsidR="000B199D">
        <w:rPr>
          <w:rFonts w:ascii="Times New Roman" w:eastAsia="Times New Roman" w:hAnsi="Times New Roman" w:cs="Times New Roman"/>
          <w:sz w:val="24"/>
          <w:szCs w:val="24"/>
        </w:rPr>
        <w:t>чи предложений о цене имущества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продажи: </w:t>
      </w:r>
      <w:r w:rsidR="000B2C98" w:rsidRPr="000B2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442 000 (Четыреста сорок две тысячи) </w:t>
      </w:r>
      <w:r w:rsidR="006B1B8A" w:rsidRPr="006B1B8A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00 копеек</w:t>
      </w:r>
      <w:r w:rsidR="00752AD9"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>с учетом</w:t>
      </w:r>
      <w:r w:rsidR="00752AD9"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НДС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</w:t>
      </w:r>
      <w:r w:rsidR="000B2C98" w:rsidRPr="000B2C98">
        <w:rPr>
          <w:rFonts w:ascii="Times New Roman" w:eastAsia="Times New Roman" w:hAnsi="Times New Roman" w:cs="Times New Roman"/>
          <w:bCs/>
          <w:sz w:val="24"/>
          <w:szCs w:val="24"/>
        </w:rPr>
        <w:t>определена на основании отчета об оценке №513/25 от 24.11.2025 г., выполненного частнопрактикующим оценщиком Крыловой Оксаной Вячеславовной.</w:t>
      </w:r>
      <w:r w:rsidR="00752A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повышения начальной цены («шаг аукциона»): </w:t>
      </w:r>
      <w:r w:rsidR="00572C9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% начальной цены продажи – 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22 1</w:t>
      </w:r>
      <w:r w:rsidR="00572C91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B1B8A">
        <w:rPr>
          <w:rFonts w:ascii="Times New Roman" w:eastAsia="Times New Roman" w:hAnsi="Times New Roman" w:cs="Times New Roman"/>
          <w:b/>
          <w:sz w:val="24"/>
          <w:szCs w:val="24"/>
        </w:rPr>
        <w:t xml:space="preserve">Двадцать 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две тысячи сто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лей 00 копеек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задатка 10% начальной цены продажи – 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44 200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Сорок четыре</w:t>
      </w:r>
      <w:r w:rsidR="00CA1415">
        <w:rPr>
          <w:rFonts w:ascii="Times New Roman" w:eastAsia="Times New Roman" w:hAnsi="Times New Roman" w:cs="Times New Roman"/>
          <w:b/>
          <w:sz w:val="24"/>
          <w:szCs w:val="24"/>
        </w:rPr>
        <w:t xml:space="preserve"> тысячи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 xml:space="preserve"> двести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лей 00 копеек.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1.4. Сроки и форма платежа: исключительно за деньги, единовременно, 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до 11:00 (здесь и далее - время московское) </w:t>
      </w:r>
      <w:r w:rsidR="00AD2EA8">
        <w:rPr>
          <w:rFonts w:ascii="Times New Roman" w:eastAsia="Times New Roman CYR" w:hAnsi="Times New Roman" w:cs="Times New Roman"/>
          <w:b/>
          <w:sz w:val="24"/>
          <w:szCs w:val="24"/>
        </w:rPr>
        <w:t>29</w:t>
      </w:r>
      <w:r w:rsidR="00141342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AD2EA8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Корр. счёт: 30101810400000000225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777C49" w:rsidRPr="00777C49" w:rsidRDefault="00777C49" w:rsidP="00827744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777C49" w:rsidRDefault="00777C49" w:rsidP="00827744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27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11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с 00:00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29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в 11:00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физические лица прилагают документ, удостоверяющий личность </w:t>
      </w:r>
      <w:r w:rsidRPr="00777C49"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заверенные копии учредительных документов;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lastRenderedPageBreak/>
        <w:t>Срок заключения договора купли-продажи муниципального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777C49" w:rsidRPr="00777C49" w:rsidRDefault="00777C49" w:rsidP="00160DF5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 xml:space="preserve">За здание: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Банк получателя: ОКЦ № 9 СЗГУ БАНКА РОССИИ//УФК по Республике Карелия г. Петрозаводск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За земельный участок: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Банк получателя: ОКЦ № 9 СЗГУ БАНКА РОССИИ//УФК по Республике Карелия г. Петрозаводск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КБК дохода   902 1 14 06024 14 0000 430</w:t>
      </w:r>
    </w:p>
    <w:p w:rsid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603F4" w:rsidRPr="00E603F4" w:rsidRDefault="00777C49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777C49" w:rsidRPr="00777C49" w:rsidRDefault="00777C49" w:rsidP="00777C49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 w:rsidR="0001698C">
        <w:rPr>
          <w:rFonts w:ascii="Times New Roman" w:eastAsia="Times New Roman CYR" w:hAnsi="Times New Roman" w:cs="Times New Roman"/>
          <w:sz w:val="24"/>
          <w:szCs w:val="24"/>
        </w:rPr>
        <w:t>а</w:t>
      </w:r>
      <w:r w:rsidR="0001698C" w:rsidRPr="0001698C">
        <w:rPr>
          <w:rFonts w:ascii="Times New Roman" w:eastAsia="Times New Roman CYR" w:hAnsi="Times New Roman" w:cs="Times New Roman"/>
          <w:sz w:val="24"/>
          <w:szCs w:val="24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Дмитриевна.</w:t>
      </w:r>
    </w:p>
    <w:p w:rsidR="00777C49" w:rsidRPr="00777C49" w:rsidRDefault="00777C49" w:rsidP="00777C49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29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="00A22032" w:rsidRPr="00A22032">
        <w:t xml:space="preserve"> </w:t>
      </w:r>
      <w:r w:rsidR="00A22032" w:rsidRPr="00A22032">
        <w:rPr>
          <w:rFonts w:ascii="Times New Roman" w:eastAsia="Times New Roman CYR" w:hAnsi="Times New Roman" w:cs="Times New Roman"/>
          <w:b/>
          <w:sz w:val="24"/>
          <w:szCs w:val="24"/>
        </w:rPr>
        <w:t>электронная площадка «СБЕР А» (https://utp.sberbank-ast.ru/).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30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.2025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в 1</w:t>
      </w:r>
      <w:r w:rsidR="0001698C">
        <w:rPr>
          <w:rFonts w:ascii="Times New Roman" w:eastAsia="Times New Roman CYR" w:hAnsi="Times New Roman" w:cs="Times New Roman"/>
          <w:b/>
          <w:bCs/>
          <w:sz w:val="24"/>
          <w:szCs w:val="24"/>
        </w:rPr>
        <w:t>4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:00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lastRenderedPageBreak/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9E7862" w:rsidRPr="00535F1D" w:rsidRDefault="00777C49" w:rsidP="00535F1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Документация об аукционе также предоставляется по адресу: </w:t>
      </w:r>
      <w:r w:rsidR="00DB68B0" w:rsidRPr="00DB68B0">
        <w:rPr>
          <w:rFonts w:ascii="Times New Roman" w:eastAsia="Times New Roman CYR" w:hAnsi="Times New Roman" w:cs="Times New Roman"/>
          <w:sz w:val="24"/>
          <w:szCs w:val="24"/>
        </w:rPr>
        <w:t>администрация   Бело</w:t>
      </w:r>
      <w:r w:rsidR="00DB68B0">
        <w:rPr>
          <w:rFonts w:ascii="Times New Roman" w:eastAsia="Times New Roman CYR" w:hAnsi="Times New Roman" w:cs="Times New Roman"/>
          <w:sz w:val="24"/>
          <w:szCs w:val="24"/>
        </w:rPr>
        <w:t>морского муниципального округа</w:t>
      </w:r>
      <w:r w:rsidR="00DB68B0" w:rsidRPr="00DB68B0">
        <w:rPr>
          <w:rFonts w:ascii="Times New Roman" w:eastAsia="Times New Roman CYR" w:hAnsi="Times New Roman" w:cs="Times New Roman"/>
          <w:sz w:val="24"/>
          <w:szCs w:val="24"/>
        </w:rPr>
        <w:t>, Республика Карелия, г. Беломорск, ул. Ленинская, д.9</w:t>
      </w:r>
      <w:r w:rsidR="00DB68B0">
        <w:rPr>
          <w:rFonts w:ascii="Times New Roman" w:eastAsia="Andale Sans UI" w:hAnsi="Times New Roman" w:cs="Times New Roman"/>
          <w:sz w:val="24"/>
          <w:szCs w:val="24"/>
        </w:rPr>
        <w:t>, каб. 15.</w:t>
      </w:r>
    </w:p>
    <w:sectPr w:rsidR="009E7862" w:rsidRPr="00535F1D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A2" w:rsidRDefault="00C619A2" w:rsidP="009E7862">
      <w:pPr>
        <w:spacing w:after="0" w:line="240" w:lineRule="auto"/>
      </w:pPr>
      <w:r>
        <w:separator/>
      </w:r>
    </w:p>
  </w:endnote>
  <w:endnote w:type="continuationSeparator" w:id="0">
    <w:p w:rsidR="00C619A2" w:rsidRDefault="00C619A2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A2" w:rsidRDefault="00C619A2" w:rsidP="009E7862">
      <w:pPr>
        <w:spacing w:after="0" w:line="240" w:lineRule="auto"/>
      </w:pPr>
      <w:r>
        <w:separator/>
      </w:r>
    </w:p>
  </w:footnote>
  <w:footnote w:type="continuationSeparator" w:id="0">
    <w:p w:rsidR="00C619A2" w:rsidRDefault="00C619A2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1698C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5FE7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199D"/>
    <w:rsid w:val="000B2C98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41342"/>
    <w:rsid w:val="00154F97"/>
    <w:rsid w:val="00155655"/>
    <w:rsid w:val="00155730"/>
    <w:rsid w:val="00160DF5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53B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76DE"/>
    <w:rsid w:val="002B15D0"/>
    <w:rsid w:val="002B4023"/>
    <w:rsid w:val="002C77F6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31D0B"/>
    <w:rsid w:val="003414E0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4A75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115"/>
    <w:rsid w:val="0043382E"/>
    <w:rsid w:val="00434515"/>
    <w:rsid w:val="004514DA"/>
    <w:rsid w:val="004529D0"/>
    <w:rsid w:val="00452BBA"/>
    <w:rsid w:val="00460601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3120"/>
    <w:rsid w:val="005141A1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5F1D"/>
    <w:rsid w:val="00536B86"/>
    <w:rsid w:val="00542BBE"/>
    <w:rsid w:val="005566F4"/>
    <w:rsid w:val="00560F45"/>
    <w:rsid w:val="0056126C"/>
    <w:rsid w:val="00566553"/>
    <w:rsid w:val="00570D96"/>
    <w:rsid w:val="00572C91"/>
    <w:rsid w:val="005762A8"/>
    <w:rsid w:val="00580C09"/>
    <w:rsid w:val="00585D1C"/>
    <w:rsid w:val="00597762"/>
    <w:rsid w:val="005A34FB"/>
    <w:rsid w:val="005A4BBE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815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79BD"/>
    <w:rsid w:val="006A01BF"/>
    <w:rsid w:val="006A4004"/>
    <w:rsid w:val="006B1934"/>
    <w:rsid w:val="006B1B8A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2AD9"/>
    <w:rsid w:val="0075317D"/>
    <w:rsid w:val="00757A72"/>
    <w:rsid w:val="00757B9C"/>
    <w:rsid w:val="00761FA1"/>
    <w:rsid w:val="00762CC0"/>
    <w:rsid w:val="0076754D"/>
    <w:rsid w:val="00771625"/>
    <w:rsid w:val="00773ABA"/>
    <w:rsid w:val="00774A6B"/>
    <w:rsid w:val="00775066"/>
    <w:rsid w:val="00775478"/>
    <w:rsid w:val="007758F2"/>
    <w:rsid w:val="00777C49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7D5C"/>
    <w:rsid w:val="00811CE4"/>
    <w:rsid w:val="008121BC"/>
    <w:rsid w:val="00814673"/>
    <w:rsid w:val="00820365"/>
    <w:rsid w:val="00821151"/>
    <w:rsid w:val="008231E2"/>
    <w:rsid w:val="00824656"/>
    <w:rsid w:val="0082465E"/>
    <w:rsid w:val="008260D3"/>
    <w:rsid w:val="00827657"/>
    <w:rsid w:val="00827744"/>
    <w:rsid w:val="00831C4F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71447"/>
    <w:rsid w:val="00972EFD"/>
    <w:rsid w:val="00973239"/>
    <w:rsid w:val="0097790A"/>
    <w:rsid w:val="009820A0"/>
    <w:rsid w:val="00985DB7"/>
    <w:rsid w:val="0098742D"/>
    <w:rsid w:val="00992498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26FA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2032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55F7"/>
    <w:rsid w:val="00AA435E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2EA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3E7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A43B8"/>
    <w:rsid w:val="00BA5C57"/>
    <w:rsid w:val="00BB00E0"/>
    <w:rsid w:val="00BB2C7E"/>
    <w:rsid w:val="00BB2F76"/>
    <w:rsid w:val="00BC06F6"/>
    <w:rsid w:val="00BC70D9"/>
    <w:rsid w:val="00BD1DD0"/>
    <w:rsid w:val="00BD44ED"/>
    <w:rsid w:val="00BE08A9"/>
    <w:rsid w:val="00BE6107"/>
    <w:rsid w:val="00BE65FF"/>
    <w:rsid w:val="00BF007A"/>
    <w:rsid w:val="00BF43D1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1ADA"/>
    <w:rsid w:val="00C4569F"/>
    <w:rsid w:val="00C51B39"/>
    <w:rsid w:val="00C6133B"/>
    <w:rsid w:val="00C6147F"/>
    <w:rsid w:val="00C619A2"/>
    <w:rsid w:val="00C639C7"/>
    <w:rsid w:val="00C67C67"/>
    <w:rsid w:val="00C74F68"/>
    <w:rsid w:val="00C77622"/>
    <w:rsid w:val="00C96110"/>
    <w:rsid w:val="00CA1415"/>
    <w:rsid w:val="00CA14B6"/>
    <w:rsid w:val="00CA45B8"/>
    <w:rsid w:val="00CB4B1D"/>
    <w:rsid w:val="00CB7D7B"/>
    <w:rsid w:val="00CC5842"/>
    <w:rsid w:val="00CC6412"/>
    <w:rsid w:val="00CC6EA4"/>
    <w:rsid w:val="00CC71AD"/>
    <w:rsid w:val="00CE0123"/>
    <w:rsid w:val="00CE1F7A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7FFB"/>
    <w:rsid w:val="00D30B21"/>
    <w:rsid w:val="00D30FE9"/>
    <w:rsid w:val="00D34087"/>
    <w:rsid w:val="00D35F88"/>
    <w:rsid w:val="00D378FD"/>
    <w:rsid w:val="00D408DD"/>
    <w:rsid w:val="00D42424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38E9"/>
    <w:rsid w:val="00D95FE5"/>
    <w:rsid w:val="00D962D5"/>
    <w:rsid w:val="00D96C86"/>
    <w:rsid w:val="00D977B1"/>
    <w:rsid w:val="00DA25B1"/>
    <w:rsid w:val="00DA2939"/>
    <w:rsid w:val="00DA2B6E"/>
    <w:rsid w:val="00DA459A"/>
    <w:rsid w:val="00DA58C1"/>
    <w:rsid w:val="00DB238F"/>
    <w:rsid w:val="00DB68B0"/>
    <w:rsid w:val="00DB6946"/>
    <w:rsid w:val="00DC2447"/>
    <w:rsid w:val="00DC2FCB"/>
    <w:rsid w:val="00DC3D45"/>
    <w:rsid w:val="00DC7E47"/>
    <w:rsid w:val="00DD07E2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601D5"/>
    <w:rsid w:val="00E603F4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3492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8910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99"/>
    <w:unhideWhenUsed/>
    <w:rsid w:val="0077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bstvennost@belomorsk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4</cp:revision>
  <cp:lastPrinted>2025-11-24T15:21:00Z</cp:lastPrinted>
  <dcterms:created xsi:type="dcterms:W3CDTF">2025-11-24T15:21:00Z</dcterms:created>
  <dcterms:modified xsi:type="dcterms:W3CDTF">2025-11-26T09:03:00Z</dcterms:modified>
</cp:coreProperties>
</file>