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37" w:rsidRPr="00411A12" w:rsidRDefault="00172837" w:rsidP="00172837">
      <w:pPr>
        <w:spacing w:after="0" w:line="240" w:lineRule="auto"/>
        <w:jc w:val="right"/>
        <w:rPr>
          <w:rFonts w:ascii="Times New Roman" w:hAnsi="Times New Roman"/>
          <w:szCs w:val="24"/>
        </w:rPr>
      </w:pPr>
      <w:r w:rsidRPr="00411A12">
        <w:rPr>
          <w:rFonts w:ascii="Times New Roman" w:hAnsi="Times New Roman"/>
          <w:szCs w:val="24"/>
        </w:rPr>
        <w:t xml:space="preserve">Приложение </w:t>
      </w:r>
      <w:r>
        <w:rPr>
          <w:rFonts w:ascii="Times New Roman" w:hAnsi="Times New Roman"/>
          <w:szCs w:val="24"/>
        </w:rPr>
        <w:t>2</w:t>
      </w:r>
    </w:p>
    <w:p w:rsidR="00172837" w:rsidRPr="00411A12" w:rsidRDefault="00172837" w:rsidP="00172837">
      <w:pPr>
        <w:spacing w:after="0" w:line="240" w:lineRule="auto"/>
        <w:jc w:val="right"/>
        <w:rPr>
          <w:rFonts w:ascii="Times New Roman" w:hAnsi="Times New Roman"/>
          <w:szCs w:val="24"/>
        </w:rPr>
      </w:pPr>
      <w:r w:rsidRPr="00411A12">
        <w:rPr>
          <w:rFonts w:ascii="Times New Roman" w:hAnsi="Times New Roman"/>
          <w:szCs w:val="24"/>
        </w:rPr>
        <w:t xml:space="preserve">к постановлению </w:t>
      </w:r>
      <w:r>
        <w:rPr>
          <w:rFonts w:ascii="Times New Roman" w:hAnsi="Times New Roman"/>
          <w:szCs w:val="24"/>
        </w:rPr>
        <w:t>а</w:t>
      </w:r>
      <w:r w:rsidRPr="00411A12">
        <w:rPr>
          <w:rFonts w:ascii="Times New Roman" w:hAnsi="Times New Roman"/>
          <w:szCs w:val="24"/>
        </w:rPr>
        <w:t xml:space="preserve">дминистрации </w:t>
      </w:r>
    </w:p>
    <w:p w:rsidR="00172837" w:rsidRPr="00411A12" w:rsidRDefault="000C1FA5" w:rsidP="00172837">
      <w:pPr>
        <w:spacing w:after="0" w:line="240" w:lineRule="auto"/>
        <w:jc w:val="right"/>
        <w:rPr>
          <w:rFonts w:ascii="Times New Roman" w:hAnsi="Times New Roman"/>
          <w:szCs w:val="24"/>
        </w:rPr>
      </w:pPr>
      <w:r>
        <w:rPr>
          <w:rFonts w:ascii="Times New Roman" w:hAnsi="Times New Roman"/>
          <w:szCs w:val="24"/>
        </w:rPr>
        <w:t>Беломорского</w:t>
      </w:r>
      <w:r w:rsidR="003E14EA">
        <w:rPr>
          <w:rFonts w:ascii="Times New Roman" w:hAnsi="Times New Roman"/>
          <w:szCs w:val="24"/>
        </w:rPr>
        <w:t xml:space="preserve"> муниципального округа</w:t>
      </w:r>
    </w:p>
    <w:p w:rsidR="00172837" w:rsidRPr="00181D6B" w:rsidRDefault="00172837" w:rsidP="00172837">
      <w:pPr>
        <w:pStyle w:val="ConsPlusNormal"/>
        <w:ind w:firstLine="540"/>
        <w:jc w:val="right"/>
        <w:rPr>
          <w:rFonts w:ascii="Times New Roman" w:hAnsi="Times New Roman" w:cs="Times New Roman"/>
          <w:sz w:val="24"/>
          <w:szCs w:val="24"/>
          <w:shd w:val="clear" w:color="auto" w:fill="FFFFFF"/>
        </w:rPr>
      </w:pPr>
      <w:r w:rsidRPr="00451E40">
        <w:rPr>
          <w:rFonts w:ascii="Times New Roman" w:hAnsi="Times New Roman" w:cs="Times New Roman"/>
          <w:sz w:val="24"/>
          <w:szCs w:val="24"/>
        </w:rPr>
        <w:t xml:space="preserve">от </w:t>
      </w:r>
      <w:r w:rsidR="003E14EA">
        <w:rPr>
          <w:rFonts w:ascii="Times New Roman" w:hAnsi="Times New Roman" w:cs="Times New Roman"/>
          <w:sz w:val="24"/>
          <w:szCs w:val="24"/>
        </w:rPr>
        <w:t xml:space="preserve">  </w:t>
      </w:r>
      <w:r w:rsidR="0097257B">
        <w:rPr>
          <w:rFonts w:ascii="Times New Roman" w:hAnsi="Times New Roman" w:cs="Times New Roman"/>
          <w:sz w:val="24"/>
          <w:szCs w:val="24"/>
        </w:rPr>
        <w:t>27</w:t>
      </w:r>
      <w:bookmarkStart w:id="0" w:name="_GoBack"/>
      <w:bookmarkEnd w:id="0"/>
      <w:r w:rsidR="003E14EA">
        <w:rPr>
          <w:rFonts w:ascii="Times New Roman" w:hAnsi="Times New Roman" w:cs="Times New Roman"/>
          <w:sz w:val="24"/>
          <w:szCs w:val="24"/>
        </w:rPr>
        <w:t xml:space="preserve">.03.2024 </w:t>
      </w:r>
      <w:r>
        <w:rPr>
          <w:rFonts w:ascii="Times New Roman" w:hAnsi="Times New Roman" w:cs="Times New Roman"/>
          <w:sz w:val="24"/>
          <w:szCs w:val="24"/>
        </w:rPr>
        <w:t>г.</w:t>
      </w:r>
      <w:r w:rsidRPr="00451E40">
        <w:rPr>
          <w:rFonts w:ascii="Times New Roman" w:hAnsi="Times New Roman" w:cs="Times New Roman"/>
          <w:sz w:val="24"/>
          <w:szCs w:val="24"/>
        </w:rPr>
        <w:t xml:space="preserve"> № </w:t>
      </w:r>
      <w:r w:rsidR="00FA5452">
        <w:rPr>
          <w:rFonts w:ascii="Times New Roman" w:hAnsi="Times New Roman" w:cs="Times New Roman"/>
          <w:sz w:val="24"/>
          <w:szCs w:val="24"/>
        </w:rPr>
        <w:t>_______</w:t>
      </w:r>
    </w:p>
    <w:p w:rsidR="00172837" w:rsidRPr="00373C86" w:rsidRDefault="00172837" w:rsidP="00172837">
      <w:pPr>
        <w:pStyle w:val="ConsPlusNormal"/>
        <w:ind w:firstLine="540"/>
        <w:jc w:val="right"/>
        <w:rPr>
          <w:rFonts w:ascii="Times New Roman" w:hAnsi="Times New Roman" w:cs="Times New Roman"/>
          <w:sz w:val="24"/>
          <w:szCs w:val="24"/>
          <w:shd w:val="clear" w:color="auto" w:fill="FFFFFF"/>
        </w:rPr>
      </w:pPr>
    </w:p>
    <w:p w:rsidR="00172837" w:rsidRPr="00373C86" w:rsidRDefault="00172837" w:rsidP="00172837">
      <w:pPr>
        <w:spacing w:after="0" w:line="240" w:lineRule="auto"/>
        <w:jc w:val="center"/>
        <w:rPr>
          <w:rFonts w:ascii="Times New Roman" w:hAnsi="Times New Roman"/>
          <w:b/>
        </w:rPr>
      </w:pPr>
      <w:r w:rsidRPr="00373C86">
        <w:rPr>
          <w:rFonts w:ascii="Times New Roman" w:hAnsi="Times New Roman"/>
          <w:b/>
        </w:rPr>
        <w:t xml:space="preserve"> </w:t>
      </w:r>
    </w:p>
    <w:p w:rsidR="00172837" w:rsidRPr="00C7025E" w:rsidRDefault="00172837" w:rsidP="00172837">
      <w:pPr>
        <w:spacing w:after="0" w:line="240" w:lineRule="auto"/>
        <w:jc w:val="center"/>
        <w:rPr>
          <w:rFonts w:ascii="Times New Roman" w:hAnsi="Times New Roman"/>
          <w:b/>
          <w:sz w:val="24"/>
          <w:szCs w:val="24"/>
        </w:rPr>
      </w:pPr>
      <w:r w:rsidRPr="00C7025E">
        <w:rPr>
          <w:rFonts w:ascii="Times New Roman" w:hAnsi="Times New Roman"/>
          <w:b/>
          <w:sz w:val="24"/>
          <w:szCs w:val="24"/>
        </w:rPr>
        <w:t xml:space="preserve">Конкурсная документация </w:t>
      </w:r>
    </w:p>
    <w:p w:rsidR="00ED5621" w:rsidRDefault="00172837" w:rsidP="00172837">
      <w:pPr>
        <w:spacing w:after="0" w:line="240" w:lineRule="auto"/>
        <w:jc w:val="center"/>
        <w:rPr>
          <w:rFonts w:ascii="Times New Roman" w:hAnsi="Times New Roman"/>
          <w:b/>
          <w:bCs/>
          <w:sz w:val="24"/>
          <w:szCs w:val="24"/>
        </w:rPr>
      </w:pPr>
      <w:r w:rsidRPr="00C7025E">
        <w:rPr>
          <w:rFonts w:ascii="Times New Roman" w:hAnsi="Times New Roman"/>
          <w:b/>
          <w:sz w:val="24"/>
          <w:szCs w:val="24"/>
        </w:rPr>
        <w:t xml:space="preserve">для проведения открытого конкурса по отбору управляющей организации для управления многоквартирными домами </w:t>
      </w:r>
      <w:r w:rsidRPr="00C7025E">
        <w:rPr>
          <w:rFonts w:ascii="Times New Roman" w:hAnsi="Times New Roman"/>
          <w:b/>
          <w:bCs/>
          <w:sz w:val="24"/>
          <w:szCs w:val="24"/>
        </w:rPr>
        <w:t xml:space="preserve">на территории </w:t>
      </w:r>
    </w:p>
    <w:p w:rsidR="00172837" w:rsidRPr="00C7025E" w:rsidRDefault="003E14EA" w:rsidP="00172837">
      <w:pPr>
        <w:spacing w:after="0" w:line="240" w:lineRule="auto"/>
        <w:jc w:val="center"/>
        <w:rPr>
          <w:rFonts w:ascii="Times New Roman" w:hAnsi="Times New Roman"/>
          <w:b/>
          <w:sz w:val="24"/>
          <w:szCs w:val="24"/>
        </w:rPr>
      </w:pPr>
      <w:r>
        <w:rPr>
          <w:rFonts w:ascii="Times New Roman" w:hAnsi="Times New Roman"/>
          <w:b/>
          <w:bCs/>
          <w:sz w:val="24"/>
          <w:szCs w:val="24"/>
        </w:rPr>
        <w:t>Беломорского муниципального округа</w:t>
      </w:r>
      <w:r w:rsidR="00172837" w:rsidRPr="00C7025E">
        <w:rPr>
          <w:rFonts w:ascii="Times New Roman" w:hAnsi="Times New Roman"/>
          <w:b/>
          <w:sz w:val="24"/>
          <w:szCs w:val="24"/>
        </w:rPr>
        <w:t xml:space="preserve"> </w:t>
      </w:r>
    </w:p>
    <w:p w:rsidR="00172837" w:rsidRPr="00C7025E" w:rsidRDefault="00172837" w:rsidP="00172837">
      <w:pPr>
        <w:spacing w:after="0" w:line="240" w:lineRule="auto"/>
        <w:jc w:val="both"/>
        <w:rPr>
          <w:rFonts w:ascii="Times New Roman" w:hAnsi="Times New Roman"/>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3E14EA" w:rsidRPr="00B149E8" w:rsidRDefault="003E14EA" w:rsidP="003E14EA">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3E14EA" w:rsidRPr="00B149E8" w:rsidRDefault="003E14EA" w:rsidP="003E14EA">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Казначейский счет 03231643865040000600</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Банк получателя: Отделение-НБ Республика Карелия Банка России//УФК по Рес</w:t>
      </w:r>
      <w:r>
        <w:rPr>
          <w:rFonts w:ascii="Times New Roman" w:hAnsi="Times New Roman"/>
          <w:sz w:val="24"/>
          <w:szCs w:val="24"/>
        </w:rPr>
        <w:t>публике Карелия г. Петрозаводск</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БИК 018602104</w:t>
      </w:r>
    </w:p>
    <w:p w:rsidR="003E14EA" w:rsidRPr="00B149E8" w:rsidRDefault="003E14EA" w:rsidP="003E14EA">
      <w:pPr>
        <w:tabs>
          <w:tab w:val="left" w:pos="0"/>
        </w:tabs>
        <w:spacing w:after="0"/>
        <w:rPr>
          <w:rFonts w:ascii="Times New Roman" w:hAnsi="Times New Roman"/>
          <w:sz w:val="24"/>
          <w:szCs w:val="24"/>
        </w:rPr>
      </w:pPr>
      <w:r w:rsidRPr="00B149E8">
        <w:rPr>
          <w:rFonts w:ascii="Times New Roman" w:hAnsi="Times New Roman"/>
          <w:sz w:val="24"/>
          <w:szCs w:val="24"/>
        </w:rPr>
        <w:t>Единый казначейский счет 40102810945370000073</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ОГРН 1231000006775</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ОКПО 80945269</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ОКТМО 86504000</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ОКВЭД 84.11.34</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ОКОГУ 3300150</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ОКФС 14</w:t>
      </w:r>
    </w:p>
    <w:p w:rsidR="003E14EA" w:rsidRPr="00B149E8" w:rsidRDefault="003E14EA" w:rsidP="003E14EA">
      <w:pPr>
        <w:spacing w:after="0" w:line="360" w:lineRule="auto"/>
        <w:rPr>
          <w:rFonts w:ascii="Times New Roman" w:hAnsi="Times New Roman"/>
          <w:sz w:val="24"/>
          <w:szCs w:val="24"/>
        </w:rPr>
      </w:pPr>
      <w:r w:rsidRPr="00B149E8">
        <w:rPr>
          <w:rFonts w:ascii="Times New Roman" w:hAnsi="Times New Roman"/>
          <w:sz w:val="24"/>
          <w:szCs w:val="24"/>
        </w:rPr>
        <w:t>ОКОПФ 75404</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3. П</w:t>
      </w:r>
      <w:r w:rsidRPr="00C7025E">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Осмотры организуются специалистами администрации </w:t>
      </w:r>
      <w:r w:rsidR="003E14EA">
        <w:rPr>
          <w:rFonts w:ascii="Times New Roman" w:hAnsi="Times New Roman"/>
          <w:sz w:val="24"/>
          <w:szCs w:val="24"/>
        </w:rPr>
        <w:t>Беломорского муниципального округа,</w:t>
      </w:r>
      <w:r w:rsidRPr="00C7025E">
        <w:rPr>
          <w:rFonts w:ascii="Times New Roman" w:hAnsi="Times New Roman"/>
          <w:sz w:val="24"/>
          <w:szCs w:val="24"/>
        </w:rPr>
        <w:t xml:space="preserve"> представителями организации, осуществляющей на момент проведения конкурса содержание и ремонт общего имущества в многоквартирном доме и претендентами.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8:30 до 13:00 с предварительным согласованием по телефону </w:t>
      </w:r>
      <w:r w:rsidR="003E14EA">
        <w:rPr>
          <w:rFonts w:ascii="Times New Roman" w:hAnsi="Times New Roman"/>
          <w:color w:val="000000"/>
          <w:sz w:val="24"/>
          <w:szCs w:val="24"/>
        </w:rPr>
        <w:t>8(81437) 3-66-9</w:t>
      </w:r>
      <w:r w:rsidRPr="00C7025E">
        <w:rPr>
          <w:rFonts w:ascii="Times New Roman" w:hAnsi="Times New Roman"/>
          <w:color w:val="000000"/>
          <w:sz w:val="24"/>
          <w:szCs w:val="24"/>
        </w:rPr>
        <w:t>1</w:t>
      </w:r>
      <w:r w:rsidRPr="00C7025E">
        <w:rPr>
          <w:rFonts w:ascii="Times New Roman" w:hAnsi="Times New Roman"/>
          <w:sz w:val="24"/>
          <w:szCs w:val="24"/>
        </w:rPr>
        <w:t xml:space="preserve">. </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p>
    <w:p w:rsidR="00172837" w:rsidRPr="00C7025E" w:rsidRDefault="00DA7A51"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begin"/>
      </w:r>
      <w:r w:rsidR="00172837" w:rsidRPr="00C7025E">
        <w:rPr>
          <w:rFonts w:ascii="Times New Roman" w:hAnsi="Times New Roman"/>
          <w:b/>
          <w:sz w:val="24"/>
          <w:szCs w:val="24"/>
        </w:rPr>
        <w:instrText xml:space="preserve"> HYPERLINK "reports/!short-multi-solve-work.html" </w:instrText>
      </w:r>
      <w:r w:rsidRPr="00C7025E">
        <w:rPr>
          <w:rFonts w:ascii="Times New Roman" w:hAnsi="Times New Roman"/>
          <w:b/>
          <w:sz w:val="24"/>
          <w:szCs w:val="24"/>
        </w:rPr>
        <w:fldChar w:fldCharType="separate"/>
      </w:r>
      <w:r w:rsidR="00172837" w:rsidRPr="00C7025E">
        <w:rPr>
          <w:rFonts w:ascii="Times New Roman" w:hAnsi="Times New Roman"/>
          <w:b/>
          <w:sz w:val="24"/>
          <w:szCs w:val="24"/>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172837" w:rsidRPr="00C7025E" w:rsidRDefault="00DA7A51"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lastRenderedPageBreak/>
        <w:fldChar w:fldCharType="end"/>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5. 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sz w:val="24"/>
          <w:szCs w:val="24"/>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6. Требования к участникам конкурса:</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При проведении конкурса,</w:t>
      </w:r>
      <w:r w:rsidRPr="00C7025E">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C7025E">
        <w:rPr>
          <w:rFonts w:ascii="Times New Roman" w:hAnsi="Times New Roman"/>
          <w:bCs/>
          <w:sz w:val="24"/>
          <w:szCs w:val="24"/>
        </w:rPr>
        <w:t xml:space="preserve"> устанавливаются следующие требования к претендентам:</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C7025E">
        <w:rPr>
          <w:rFonts w:ascii="Times New Roman" w:hAnsi="Times New Roman"/>
          <w:sz w:val="24"/>
          <w:szCs w:val="24"/>
        </w:rPr>
        <w:t xml:space="preserve">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 </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C7025E">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lastRenderedPageBreak/>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172837" w:rsidRPr="00C7025E" w:rsidRDefault="00172837" w:rsidP="00172837">
      <w:pPr>
        <w:autoSpaceDE w:val="0"/>
        <w:autoSpaceDN w:val="0"/>
        <w:adjustRightInd w:val="0"/>
        <w:spacing w:after="0" w:line="240" w:lineRule="auto"/>
        <w:ind w:firstLine="540"/>
        <w:jc w:val="both"/>
        <w:rPr>
          <w:rFonts w:ascii="Times New Roman" w:hAnsi="Times New Roman"/>
          <w:bCs/>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7. </w:t>
      </w:r>
      <w:r w:rsidRPr="00C7025E">
        <w:rPr>
          <w:rFonts w:ascii="Times New Roman" w:hAnsi="Times New Roman"/>
          <w:sz w:val="24"/>
          <w:szCs w:val="24"/>
        </w:rPr>
        <w:t xml:space="preserve">Для участия в конкурсе заинтересованное лицо подает заявку на участие в конкурсе по форме, установленной </w:t>
      </w:r>
      <w:r w:rsidRPr="00C7025E">
        <w:rPr>
          <w:rFonts w:ascii="Times New Roman" w:hAnsi="Times New Roman"/>
          <w:b/>
          <w:bCs/>
          <w:sz w:val="24"/>
          <w:szCs w:val="24"/>
        </w:rPr>
        <w:t>приложением № 3</w:t>
      </w:r>
      <w:r w:rsidRPr="00C7025E">
        <w:rPr>
          <w:rFonts w:ascii="Times New Roman" w:hAnsi="Times New Roman"/>
          <w:sz w:val="24"/>
          <w:szCs w:val="24"/>
        </w:rPr>
        <w:t xml:space="preserve"> к данной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8. Срок подписания договора управления.</w:t>
      </w:r>
    </w:p>
    <w:p w:rsidR="00172837" w:rsidRPr="00C7025E" w:rsidRDefault="00172837" w:rsidP="00172837">
      <w:pPr>
        <w:spacing w:after="0" w:line="240" w:lineRule="auto"/>
        <w:ind w:firstLine="539"/>
        <w:jc w:val="both"/>
        <w:rPr>
          <w:rFonts w:ascii="Times New Roman" w:hAnsi="Times New Roman"/>
          <w:sz w:val="24"/>
          <w:szCs w:val="24"/>
        </w:rPr>
      </w:pPr>
      <w:r w:rsidRPr="00C7025E">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72837" w:rsidRPr="00C7025E" w:rsidRDefault="00172837" w:rsidP="00172837">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172837" w:rsidRPr="00C7025E" w:rsidRDefault="00172837" w:rsidP="00172837">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72837" w:rsidRPr="00C7025E" w:rsidRDefault="00172837" w:rsidP="00172837">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172837" w:rsidRPr="00C7025E" w:rsidRDefault="00172837" w:rsidP="00172837">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w:t>
      </w:r>
      <w:r w:rsidRPr="00C7025E">
        <w:rPr>
          <w:rFonts w:ascii="Times New Roman" w:hAnsi="Times New Roman"/>
          <w:sz w:val="24"/>
          <w:szCs w:val="24"/>
        </w:rPr>
        <w:lastRenderedPageBreak/>
        <w:t>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172837" w:rsidRPr="00C7025E" w:rsidRDefault="00172837" w:rsidP="00172837">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172837" w:rsidRPr="00C7025E" w:rsidRDefault="00172837" w:rsidP="00172837">
      <w:pPr>
        <w:spacing w:after="0" w:line="240" w:lineRule="auto"/>
        <w:ind w:firstLine="540"/>
        <w:jc w:val="both"/>
        <w:rPr>
          <w:rFonts w:ascii="Times New Roman" w:hAnsi="Times New Roman"/>
          <w:b/>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9. Требования к порядку изменения обязательств сторон по договору.</w:t>
      </w:r>
    </w:p>
    <w:p w:rsidR="00172837" w:rsidRPr="00C7025E" w:rsidRDefault="00172837" w:rsidP="00172837">
      <w:pPr>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172837" w:rsidRPr="00C7025E" w:rsidRDefault="00172837" w:rsidP="00172837">
      <w:pPr>
        <w:spacing w:after="0" w:line="240" w:lineRule="auto"/>
        <w:ind w:firstLine="539"/>
        <w:jc w:val="both"/>
        <w:rPr>
          <w:rFonts w:ascii="Times New Roman" w:hAnsi="Times New Roman"/>
          <w:sz w:val="24"/>
          <w:szCs w:val="24"/>
        </w:rPr>
      </w:pPr>
      <w:r w:rsidRPr="00C7025E">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72837" w:rsidRPr="00C7025E" w:rsidRDefault="00172837" w:rsidP="00172837">
      <w:pPr>
        <w:spacing w:after="0" w:line="240" w:lineRule="auto"/>
        <w:jc w:val="both"/>
        <w:rPr>
          <w:rFonts w:ascii="Times New Roman" w:hAnsi="Times New Roman"/>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 xml:space="preserve">10. Срок начала выполнения управляющей организацией обязательств </w:t>
      </w:r>
      <w:r w:rsidRPr="00C7025E">
        <w:rPr>
          <w:rFonts w:ascii="Times New Roman" w:hAnsi="Times New Roman"/>
          <w:b/>
          <w:bCs/>
          <w:sz w:val="24"/>
          <w:szCs w:val="24"/>
        </w:rPr>
        <w:t xml:space="preserve">возникших по результатам конкурса </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ресурсоснабжающими организациям, а также в случае причинения управляющей организацией вреда общему имуществу.</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0F7E5E" w:rsidRDefault="000F7E5E" w:rsidP="00C87E51">
      <w:pPr>
        <w:spacing w:after="0" w:line="240" w:lineRule="auto"/>
        <w:ind w:firstLine="540"/>
        <w:jc w:val="both"/>
        <w:rPr>
          <w:rFonts w:ascii="Times New Roman" w:hAnsi="Times New Roman"/>
        </w:rPr>
      </w:pPr>
    </w:p>
    <w:p w:rsidR="000F7E5E" w:rsidRDefault="000F7E5E" w:rsidP="00C87E51">
      <w:pPr>
        <w:spacing w:after="0" w:line="240" w:lineRule="auto"/>
        <w:ind w:firstLine="540"/>
        <w:jc w:val="both"/>
        <w:rPr>
          <w:rFonts w:ascii="Times New Roman" w:hAnsi="Times New Roman"/>
        </w:rPr>
      </w:pP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803"/>
      </w:tblGrid>
      <w:tr w:rsidR="00B23205" w:rsidRPr="00FE4A83" w:rsidTr="00B23205">
        <w:trPr>
          <w:trHeight w:val="443"/>
        </w:trPr>
        <w:tc>
          <w:tcPr>
            <w:tcW w:w="7371" w:type="dxa"/>
            <w:tcBorders>
              <w:top w:val="single" w:sz="4" w:space="0" w:color="auto"/>
              <w:left w:val="single" w:sz="4" w:space="0" w:color="auto"/>
              <w:bottom w:val="single" w:sz="4" w:space="0" w:color="auto"/>
              <w:right w:val="single" w:sz="4" w:space="0" w:color="auto"/>
            </w:tcBorders>
          </w:tcPr>
          <w:p w:rsidR="000F5F39" w:rsidRDefault="000F5F39" w:rsidP="00B23205">
            <w:pPr>
              <w:jc w:val="center"/>
              <w:rPr>
                <w:rFonts w:ascii="Times New Roman" w:hAnsi="Times New Roman"/>
                <w:b/>
                <w:sz w:val="24"/>
                <w:szCs w:val="24"/>
              </w:rPr>
            </w:pPr>
          </w:p>
          <w:p w:rsidR="00B23205" w:rsidRPr="00B23205" w:rsidRDefault="00B23205" w:rsidP="00B23205">
            <w:pPr>
              <w:jc w:val="center"/>
              <w:rPr>
                <w:rFonts w:ascii="Times New Roman" w:hAnsi="Times New Roman"/>
                <w:b/>
                <w:sz w:val="24"/>
                <w:szCs w:val="24"/>
              </w:rPr>
            </w:pPr>
            <w:r w:rsidRPr="00B23205">
              <w:rPr>
                <w:rFonts w:ascii="Times New Roman" w:hAnsi="Times New Roman"/>
                <w:b/>
                <w:sz w:val="24"/>
                <w:szCs w:val="24"/>
              </w:rPr>
              <w:t>Лот №, адрес</w:t>
            </w:r>
          </w:p>
        </w:tc>
        <w:tc>
          <w:tcPr>
            <w:tcW w:w="1803" w:type="dxa"/>
            <w:tcBorders>
              <w:top w:val="single" w:sz="4" w:space="0" w:color="auto"/>
              <w:left w:val="single" w:sz="4" w:space="0" w:color="auto"/>
              <w:bottom w:val="single" w:sz="4" w:space="0" w:color="auto"/>
              <w:right w:val="single" w:sz="4" w:space="0" w:color="auto"/>
            </w:tcBorders>
          </w:tcPr>
          <w:p w:rsidR="00B23205" w:rsidRPr="00B23205" w:rsidRDefault="00B23205" w:rsidP="00B23205">
            <w:pPr>
              <w:jc w:val="center"/>
              <w:rPr>
                <w:rFonts w:ascii="Times New Roman" w:hAnsi="Times New Roman"/>
                <w:b/>
                <w:sz w:val="24"/>
                <w:szCs w:val="24"/>
              </w:rPr>
            </w:pPr>
            <w:r w:rsidRPr="00B23205">
              <w:rPr>
                <w:rFonts w:ascii="Times New Roman" w:hAnsi="Times New Roman"/>
                <w:b/>
                <w:sz w:val="24"/>
                <w:szCs w:val="24"/>
              </w:rPr>
              <w:t>Размер обеспечения, руб.</w:t>
            </w:r>
          </w:p>
        </w:tc>
      </w:tr>
      <w:tr w:rsidR="00B23205" w:rsidRPr="00FE4A83" w:rsidTr="00B23205">
        <w:trPr>
          <w:trHeight w:val="443"/>
        </w:trPr>
        <w:tc>
          <w:tcPr>
            <w:tcW w:w="7371" w:type="dxa"/>
            <w:tcBorders>
              <w:top w:val="single" w:sz="4" w:space="0" w:color="auto"/>
              <w:left w:val="single" w:sz="4" w:space="0" w:color="auto"/>
              <w:bottom w:val="single" w:sz="4" w:space="0" w:color="auto"/>
              <w:right w:val="single" w:sz="4" w:space="0" w:color="auto"/>
            </w:tcBorders>
          </w:tcPr>
          <w:p w:rsidR="00B23205" w:rsidRPr="00B23205" w:rsidRDefault="00B23205" w:rsidP="00083FE0">
            <w:pPr>
              <w:rPr>
                <w:rFonts w:ascii="Times New Roman" w:hAnsi="Times New Roman"/>
                <w:sz w:val="24"/>
                <w:szCs w:val="24"/>
              </w:rPr>
            </w:pPr>
            <w:r w:rsidRPr="00B23205">
              <w:rPr>
                <w:rFonts w:ascii="Times New Roman" w:hAnsi="Times New Roman"/>
                <w:sz w:val="24"/>
                <w:szCs w:val="24"/>
              </w:rPr>
              <w:lastRenderedPageBreak/>
              <w:t xml:space="preserve">Лот № 1 - </w:t>
            </w:r>
            <w:r w:rsidR="003E14EA">
              <w:rPr>
                <w:rFonts w:ascii="Times New Roman" w:hAnsi="Times New Roman"/>
                <w:sz w:val="24"/>
                <w:szCs w:val="24"/>
              </w:rPr>
              <w:t>п.</w:t>
            </w:r>
            <w:r w:rsidR="00083FE0">
              <w:rPr>
                <w:rFonts w:ascii="Times New Roman" w:hAnsi="Times New Roman"/>
                <w:sz w:val="24"/>
                <w:szCs w:val="24"/>
              </w:rPr>
              <w:t>Пушной ул.Дорожная д.9, ул.Калинина д.1, д.1а, д.2а</w:t>
            </w:r>
          </w:p>
        </w:tc>
        <w:tc>
          <w:tcPr>
            <w:tcW w:w="1803" w:type="dxa"/>
            <w:tcBorders>
              <w:top w:val="single" w:sz="4" w:space="0" w:color="auto"/>
              <w:left w:val="single" w:sz="4" w:space="0" w:color="auto"/>
              <w:bottom w:val="single" w:sz="4" w:space="0" w:color="auto"/>
              <w:right w:val="single" w:sz="4" w:space="0" w:color="auto"/>
            </w:tcBorders>
          </w:tcPr>
          <w:p w:rsidR="00B23205" w:rsidRPr="00ED5621" w:rsidRDefault="004168CA" w:rsidP="00B23205">
            <w:pPr>
              <w:jc w:val="center"/>
              <w:rPr>
                <w:rFonts w:ascii="Times New Roman" w:hAnsi="Times New Roman"/>
                <w:sz w:val="24"/>
                <w:szCs w:val="24"/>
              </w:rPr>
            </w:pPr>
            <w:r>
              <w:rPr>
                <w:rFonts w:ascii="Times New Roman" w:hAnsi="Times New Roman"/>
                <w:sz w:val="24"/>
                <w:szCs w:val="24"/>
              </w:rPr>
              <w:t>3140,65</w:t>
            </w:r>
          </w:p>
        </w:tc>
      </w:tr>
      <w:tr w:rsidR="00B23205" w:rsidRPr="00FE4A83" w:rsidTr="00B23205">
        <w:trPr>
          <w:trHeight w:val="443"/>
        </w:trPr>
        <w:tc>
          <w:tcPr>
            <w:tcW w:w="7371" w:type="dxa"/>
            <w:tcBorders>
              <w:top w:val="single" w:sz="4" w:space="0" w:color="auto"/>
              <w:left w:val="single" w:sz="4" w:space="0" w:color="auto"/>
              <w:bottom w:val="single" w:sz="4" w:space="0" w:color="auto"/>
              <w:right w:val="single" w:sz="4" w:space="0" w:color="auto"/>
            </w:tcBorders>
          </w:tcPr>
          <w:p w:rsidR="00B23205" w:rsidRPr="00B23205" w:rsidRDefault="00B23205" w:rsidP="003E14EA">
            <w:pPr>
              <w:rPr>
                <w:rFonts w:ascii="Times New Roman" w:hAnsi="Times New Roman"/>
                <w:sz w:val="24"/>
                <w:szCs w:val="24"/>
              </w:rPr>
            </w:pPr>
            <w:r w:rsidRPr="00B23205">
              <w:rPr>
                <w:rFonts w:ascii="Times New Roman" w:hAnsi="Times New Roman"/>
                <w:sz w:val="24"/>
                <w:szCs w:val="24"/>
              </w:rPr>
              <w:t xml:space="preserve">Лот № </w:t>
            </w:r>
            <w:r>
              <w:rPr>
                <w:rFonts w:ascii="Times New Roman" w:hAnsi="Times New Roman"/>
                <w:sz w:val="24"/>
                <w:szCs w:val="24"/>
              </w:rPr>
              <w:t>2</w:t>
            </w:r>
            <w:r w:rsidRPr="00B23205">
              <w:rPr>
                <w:rFonts w:ascii="Times New Roman" w:hAnsi="Times New Roman"/>
                <w:sz w:val="24"/>
                <w:szCs w:val="24"/>
              </w:rPr>
              <w:t xml:space="preserve"> - </w:t>
            </w:r>
            <w:r w:rsidR="00083FE0" w:rsidRPr="00083FE0">
              <w:rPr>
                <w:bCs/>
                <w:sz w:val="24"/>
                <w:szCs w:val="24"/>
                <w:lang w:eastAsia="en-US"/>
              </w:rPr>
              <w:t xml:space="preserve">п. Пушной, </w:t>
            </w:r>
            <w:r w:rsidR="00083FE0" w:rsidRPr="00083FE0">
              <w:rPr>
                <w:rFonts w:ascii="Times New Roman" w:hAnsi="Times New Roman" w:cs="Arial"/>
              </w:rPr>
              <w:t>Пионерская, 4; 5;Клубная, 1; 2; 3; 4; 5; 7; 9; 15; Школьная, 1; 2; 3; 4; 7; 10; 13; 15; 16; 19; 20; 22; 23; 25; Совхозная, 2; 3; 9; Дорожная, 1; 3; 5; 7</w:t>
            </w:r>
          </w:p>
        </w:tc>
        <w:tc>
          <w:tcPr>
            <w:tcW w:w="1803" w:type="dxa"/>
            <w:tcBorders>
              <w:top w:val="single" w:sz="4" w:space="0" w:color="auto"/>
              <w:left w:val="single" w:sz="4" w:space="0" w:color="auto"/>
              <w:bottom w:val="single" w:sz="4" w:space="0" w:color="auto"/>
              <w:right w:val="single" w:sz="4" w:space="0" w:color="auto"/>
            </w:tcBorders>
          </w:tcPr>
          <w:p w:rsidR="00B23205" w:rsidRPr="00ED5621" w:rsidRDefault="004168CA" w:rsidP="00B23205">
            <w:pPr>
              <w:jc w:val="center"/>
              <w:rPr>
                <w:rFonts w:ascii="Times New Roman" w:hAnsi="Times New Roman"/>
                <w:sz w:val="24"/>
                <w:szCs w:val="24"/>
              </w:rPr>
            </w:pPr>
            <w:r>
              <w:rPr>
                <w:rFonts w:ascii="Times New Roman" w:hAnsi="Times New Roman"/>
                <w:sz w:val="24"/>
                <w:szCs w:val="24"/>
              </w:rPr>
              <w:t>5261,60</w:t>
            </w:r>
          </w:p>
        </w:tc>
      </w:tr>
    </w:tbl>
    <w:p w:rsidR="00172837" w:rsidRPr="00C7025E" w:rsidRDefault="00172837" w:rsidP="009937C4">
      <w:pPr>
        <w:spacing w:after="0" w:line="240" w:lineRule="auto"/>
        <w:ind w:firstLine="709"/>
        <w:jc w:val="both"/>
        <w:rPr>
          <w:rFonts w:ascii="Times New Roman" w:hAnsi="Times New Roman"/>
          <w:sz w:val="24"/>
          <w:szCs w:val="24"/>
        </w:rPr>
      </w:pPr>
      <w:r w:rsidRPr="00C7025E">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p>
    <w:p w:rsidR="00172837" w:rsidRPr="00C7025E" w:rsidRDefault="00172837" w:rsidP="00172837">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12. П</w:t>
      </w:r>
      <w:r w:rsidRPr="00C7025E">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w:t>
      </w:r>
    </w:p>
    <w:p w:rsidR="00172837" w:rsidRPr="00C7025E" w:rsidRDefault="00172837" w:rsidP="00172837">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 xml:space="preserve">13. </w:t>
      </w:r>
      <w:r w:rsidRPr="00C7025E">
        <w:rPr>
          <w:rFonts w:ascii="Times New Roman" w:hAnsi="Times New Roman"/>
          <w:b/>
          <w:bCs/>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lastRenderedPageBreak/>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об объемах выполненных работ и оказанных услуг;</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72837" w:rsidRPr="00C7025E" w:rsidRDefault="00172837" w:rsidP="00172837">
      <w:pPr>
        <w:spacing w:after="0" w:line="240" w:lineRule="auto"/>
        <w:ind w:firstLine="540"/>
        <w:jc w:val="both"/>
        <w:rPr>
          <w:rFonts w:ascii="Times New Roman" w:hAnsi="Times New Roman"/>
          <w:sz w:val="24"/>
          <w:szCs w:val="24"/>
        </w:rPr>
      </w:pP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Срок действия договора управления многоквартирным домом  - 1 год. </w:t>
      </w:r>
    </w:p>
    <w:p w:rsidR="00172837" w:rsidRPr="00C7025E" w:rsidRDefault="00172837" w:rsidP="00172837">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Срок действия договора управления многоквартирным домом может быть продлен  на 3 месяца если: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C7025E">
          <w:rPr>
            <w:rFonts w:ascii="Times New Roman" w:hAnsi="Times New Roman"/>
            <w:sz w:val="24"/>
            <w:szCs w:val="24"/>
          </w:rPr>
          <w:t>статьей 164 Жилищного кодекса РФ</w:t>
        </w:r>
      </w:hyperlink>
      <w:r w:rsidRPr="00C7025E">
        <w:rPr>
          <w:rFonts w:ascii="Times New Roman" w:hAnsi="Times New Roman"/>
          <w:sz w:val="24"/>
          <w:szCs w:val="24"/>
        </w:rPr>
        <w:t>, с лицами, осуществляющими соответствующие виды деятельности;</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172837" w:rsidRPr="00C7025E" w:rsidRDefault="00172837" w:rsidP="00172837">
      <w:pPr>
        <w:spacing w:after="0" w:line="240" w:lineRule="auto"/>
        <w:ind w:firstLine="540"/>
        <w:jc w:val="both"/>
        <w:rPr>
          <w:rFonts w:ascii="Times New Roman" w:hAnsi="Times New Roman"/>
          <w:sz w:val="24"/>
          <w:szCs w:val="24"/>
        </w:rPr>
      </w:pPr>
      <w:r w:rsidRPr="00C7025E">
        <w:rPr>
          <w:rFonts w:ascii="Times New Roman" w:hAnsi="Times New Roman"/>
          <w:sz w:val="24"/>
          <w:szCs w:val="24"/>
        </w:rPr>
        <w:lastRenderedPageBreak/>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172837" w:rsidRPr="00C7025E" w:rsidRDefault="00172837" w:rsidP="00172837">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15. Проект договора управления многоквартирным домом (Приложение 5 к Конкурсной документации).</w:t>
      </w:r>
    </w:p>
    <w:p w:rsidR="000F7E5E" w:rsidRDefault="000F7E5E" w:rsidP="00D02184">
      <w:pPr>
        <w:spacing w:after="0" w:line="240" w:lineRule="auto"/>
        <w:ind w:firstLine="540"/>
        <w:jc w:val="both"/>
        <w:rPr>
          <w:rFonts w:ascii="Times New Roman" w:hAnsi="Times New Roman"/>
          <w:b/>
          <w:szCs w:val="24"/>
        </w:rPr>
      </w:pPr>
      <w:r>
        <w:rPr>
          <w:rFonts w:ascii="Times New Roman" w:hAnsi="Times New Roman"/>
          <w:b/>
          <w:szCs w:val="24"/>
        </w:rPr>
        <w:t xml:space="preserve">                          </w:t>
      </w:r>
    </w:p>
    <w:p w:rsidR="000F7E5E" w:rsidRDefault="000F7E5E" w:rsidP="00D02184">
      <w:pPr>
        <w:spacing w:after="0" w:line="240" w:lineRule="auto"/>
        <w:ind w:firstLine="540"/>
        <w:jc w:val="both"/>
        <w:rPr>
          <w:rFonts w:ascii="Times New Roman" w:hAnsi="Times New Roman"/>
          <w:b/>
          <w:szCs w:val="24"/>
        </w:rPr>
      </w:pPr>
    </w:p>
    <w:p w:rsidR="000F7E5E" w:rsidRDefault="000F7E5E" w:rsidP="00D02184">
      <w:pPr>
        <w:spacing w:after="0" w:line="240" w:lineRule="auto"/>
        <w:ind w:firstLine="540"/>
        <w:jc w:val="both"/>
        <w:rPr>
          <w:rFonts w:ascii="Times New Roman" w:hAnsi="Times New Roman"/>
          <w:b/>
          <w:szCs w:val="24"/>
        </w:rPr>
      </w:pPr>
    </w:p>
    <w:p w:rsidR="000F7E5E" w:rsidRDefault="000F7E5E"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3E14EA" w:rsidRDefault="003E14EA" w:rsidP="00D02184">
      <w:pPr>
        <w:spacing w:after="0" w:line="240" w:lineRule="auto"/>
        <w:ind w:firstLine="540"/>
        <w:jc w:val="both"/>
        <w:rPr>
          <w:rFonts w:ascii="Times New Roman" w:hAnsi="Times New Roman"/>
          <w:b/>
          <w:szCs w:val="24"/>
        </w:rPr>
      </w:pPr>
    </w:p>
    <w:p w:rsidR="000F7E5E" w:rsidRDefault="000F7E5E"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4168CA" w:rsidRDefault="004168CA" w:rsidP="00D02184">
      <w:pPr>
        <w:spacing w:after="0" w:line="240" w:lineRule="auto"/>
        <w:ind w:firstLine="540"/>
        <w:jc w:val="both"/>
        <w:rPr>
          <w:rFonts w:ascii="Times New Roman" w:hAnsi="Times New Roman"/>
          <w:b/>
          <w:szCs w:val="24"/>
        </w:rPr>
      </w:pPr>
    </w:p>
    <w:p w:rsidR="000F7E5E" w:rsidRDefault="000F7E5E" w:rsidP="00D02184">
      <w:pPr>
        <w:spacing w:after="0" w:line="240" w:lineRule="auto"/>
        <w:ind w:firstLine="540"/>
        <w:jc w:val="both"/>
        <w:rPr>
          <w:rFonts w:ascii="Times New Roman" w:hAnsi="Times New Roman"/>
          <w:b/>
          <w:szCs w:val="24"/>
        </w:rPr>
      </w:pPr>
    </w:p>
    <w:p w:rsidR="000F7E5E" w:rsidRPr="00D02184" w:rsidRDefault="000F7E5E" w:rsidP="001C0EBD">
      <w:pPr>
        <w:spacing w:after="0" w:line="240" w:lineRule="auto"/>
        <w:ind w:firstLine="540"/>
        <w:jc w:val="right"/>
        <w:rPr>
          <w:rFonts w:ascii="Times New Roman" w:hAnsi="Times New Roman"/>
          <w:b/>
        </w:rPr>
      </w:pPr>
      <w:r>
        <w:rPr>
          <w:rFonts w:ascii="Times New Roman" w:hAnsi="Times New Roman"/>
          <w:b/>
          <w:szCs w:val="24"/>
        </w:rPr>
        <w:lastRenderedPageBreak/>
        <w:t xml:space="preserve">                                                                                                                 </w:t>
      </w:r>
      <w:r w:rsidRPr="003B26D4">
        <w:rPr>
          <w:rFonts w:ascii="Times New Roman" w:hAnsi="Times New Roman"/>
          <w:b/>
          <w:szCs w:val="24"/>
        </w:rPr>
        <w:t xml:space="preserve">Приложение </w:t>
      </w:r>
      <w:r w:rsidRPr="003B26D4">
        <w:rPr>
          <w:rFonts w:ascii="Times New Roman" w:hAnsi="Times New Roman"/>
          <w:b/>
          <w:bCs/>
          <w:szCs w:val="24"/>
        </w:rPr>
        <w:t>1</w:t>
      </w:r>
    </w:p>
    <w:p w:rsidR="000F7E5E" w:rsidRPr="003B26D4" w:rsidRDefault="000F7E5E" w:rsidP="001C0EBD">
      <w:pPr>
        <w:spacing w:after="0" w:line="240" w:lineRule="auto"/>
        <w:jc w:val="right"/>
        <w:rPr>
          <w:rFonts w:ascii="Times New Roman" w:hAnsi="Times New Roman"/>
          <w:b/>
          <w:szCs w:val="24"/>
        </w:rPr>
      </w:pPr>
      <w:r w:rsidRPr="003B26D4">
        <w:rPr>
          <w:rFonts w:ascii="Times New Roman" w:hAnsi="Times New Roman"/>
          <w:b/>
          <w:szCs w:val="24"/>
        </w:rPr>
        <w:t xml:space="preserve">к </w:t>
      </w:r>
      <w:r>
        <w:rPr>
          <w:rFonts w:ascii="Times New Roman" w:hAnsi="Times New Roman"/>
          <w:b/>
          <w:szCs w:val="24"/>
        </w:rPr>
        <w:t>К</w:t>
      </w:r>
      <w:r w:rsidRPr="003B26D4">
        <w:rPr>
          <w:rFonts w:ascii="Times New Roman" w:hAnsi="Times New Roman"/>
          <w:b/>
          <w:szCs w:val="24"/>
        </w:rPr>
        <w:t xml:space="preserve">онкурсной документации </w:t>
      </w:r>
    </w:p>
    <w:p w:rsidR="000F7E5E" w:rsidRPr="003B26D4" w:rsidRDefault="000F7E5E" w:rsidP="001C0EBD">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1C0EBD">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0F7E5E" w:rsidRPr="003B26D4" w:rsidRDefault="000F7E5E" w:rsidP="001C0EBD">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0F7E5E" w:rsidRDefault="000F7E5E" w:rsidP="003E14EA">
      <w:pPr>
        <w:spacing w:after="0" w:line="240" w:lineRule="auto"/>
        <w:jc w:val="right"/>
        <w:rPr>
          <w:rFonts w:ascii="Times New Roman" w:hAnsi="Times New Roman"/>
          <w:b/>
          <w:bCs/>
          <w:szCs w:val="24"/>
        </w:rPr>
      </w:pPr>
      <w:r w:rsidRPr="003B26D4">
        <w:rPr>
          <w:rFonts w:ascii="Times New Roman" w:hAnsi="Times New Roman"/>
          <w:b/>
          <w:bCs/>
          <w:szCs w:val="24"/>
        </w:rPr>
        <w:t xml:space="preserve">на территории </w:t>
      </w:r>
      <w:r w:rsidR="003E14EA">
        <w:rPr>
          <w:rFonts w:ascii="Times New Roman" w:hAnsi="Times New Roman"/>
          <w:b/>
          <w:bCs/>
          <w:szCs w:val="24"/>
        </w:rPr>
        <w:t>Беломорского муниципального округа</w:t>
      </w:r>
    </w:p>
    <w:p w:rsidR="000F7E5E" w:rsidRDefault="000F7E5E" w:rsidP="009B07EA">
      <w:pPr>
        <w:spacing w:after="0" w:line="240" w:lineRule="auto"/>
        <w:jc w:val="right"/>
        <w:rPr>
          <w:rFonts w:ascii="Times New Roman" w:hAnsi="Times New Roman"/>
          <w:b/>
          <w:bCs/>
          <w:szCs w:val="24"/>
        </w:rPr>
      </w:pPr>
    </w:p>
    <w:p w:rsidR="003E14EA" w:rsidRDefault="003E14EA" w:rsidP="00B94AC2">
      <w:pPr>
        <w:jc w:val="center"/>
        <w:rPr>
          <w:b/>
          <w:bCs/>
        </w:rPr>
      </w:pPr>
    </w:p>
    <w:p w:rsidR="003E14EA" w:rsidRDefault="003E14EA" w:rsidP="009B07EA">
      <w:pPr>
        <w:spacing w:after="0" w:line="240" w:lineRule="auto"/>
        <w:jc w:val="right"/>
        <w:rPr>
          <w:rFonts w:ascii="Times New Roman" w:hAnsi="Times New Roman"/>
          <w:b/>
          <w:szCs w:val="24"/>
        </w:rPr>
      </w:pPr>
    </w:p>
    <w:p w:rsidR="004168CA" w:rsidRPr="00A60981" w:rsidRDefault="004168CA" w:rsidP="004168CA">
      <w:pPr>
        <w:spacing w:before="400"/>
        <w:jc w:val="center"/>
        <w:rPr>
          <w:b/>
          <w:bCs/>
        </w:rPr>
      </w:pPr>
      <w:r w:rsidRPr="00A60981">
        <w:rPr>
          <w:b/>
          <w:bCs/>
        </w:rPr>
        <w:t>АКТ</w:t>
      </w:r>
      <w:r>
        <w:rPr>
          <w:b/>
          <w:bCs/>
        </w:rPr>
        <w:t xml:space="preserve"> № 1</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Дорожная, д. 1</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нет</w:t>
      </w:r>
    </w:p>
    <w:p w:rsidR="004168CA" w:rsidRPr="00E61C68" w:rsidRDefault="004168CA" w:rsidP="004168CA">
      <w:pPr>
        <w:ind w:firstLine="567"/>
        <w:rPr>
          <w:b/>
        </w:rPr>
      </w:pPr>
      <w:r>
        <w:t xml:space="preserve">5. Степень износа по данным государственного технического учета  на </w:t>
      </w:r>
      <w:r w:rsidRPr="00E61C68">
        <w:rPr>
          <w:b/>
        </w:rPr>
        <w:t>нет</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нет</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lastRenderedPageBreak/>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нет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t>б) жилых помещений (общая площадь квартир</w:t>
      </w:r>
      <w:r>
        <w:rPr>
          <w:b/>
        </w:rPr>
        <w:t xml:space="preserve">)  </w:t>
      </w:r>
      <w:smartTag w:uri="urn:schemas-microsoft-com:office:smarttags" w:element="metricconverter">
        <w:smartTagPr>
          <w:attr w:name="ProductID" w:val="145 кв. м"/>
        </w:smartTagPr>
        <w:r>
          <w:rPr>
            <w:b/>
          </w:rPr>
          <w:t xml:space="preserve">145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lastRenderedPageBreak/>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Default="004168CA" w:rsidP="004168CA">
      <w:pPr>
        <w:autoSpaceDE w:val="0"/>
        <w:autoSpaceDN w:val="0"/>
        <w:spacing w:before="400" w:after="0" w:line="240" w:lineRule="auto"/>
        <w:rPr>
          <w:rFonts w:ascii="Times New Roman" w:hAnsi="Times New Roman"/>
          <w:sz w:val="24"/>
          <w:szCs w:val="24"/>
        </w:rPr>
      </w:pPr>
    </w:p>
    <w:p w:rsidR="004168CA" w:rsidRPr="00A60981" w:rsidRDefault="004168CA" w:rsidP="004168CA">
      <w:pPr>
        <w:spacing w:before="400"/>
        <w:jc w:val="center"/>
        <w:rPr>
          <w:b/>
          <w:bCs/>
        </w:rPr>
      </w:pPr>
      <w:r w:rsidRPr="00A60981">
        <w:rPr>
          <w:b/>
          <w:bCs/>
        </w:rPr>
        <w:t>АКТ</w:t>
      </w:r>
      <w:r>
        <w:rPr>
          <w:b/>
          <w:bCs/>
        </w:rPr>
        <w:t xml:space="preserve"> № 2</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Дорожная, д. 3</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1984</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1991год- 13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543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lastRenderedPageBreak/>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t>б) жилых помещений (общая площадь квартир</w:t>
      </w:r>
      <w:r>
        <w:rPr>
          <w:b/>
        </w:rPr>
        <w:t xml:space="preserve">)  </w:t>
      </w:r>
      <w:smartTag w:uri="urn:schemas-microsoft-com:office:smarttags" w:element="metricconverter">
        <w:smartTagPr>
          <w:attr w:name="ProductID" w:val="151,3 кв. м"/>
        </w:smartTagPr>
        <w:r>
          <w:rPr>
            <w:b/>
          </w:rPr>
          <w:t xml:space="preserve">151,3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lastRenderedPageBreak/>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Облицованные кирпичом</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Pr="00D16F48"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3</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Дорожная, д. 5</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1982</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1991год- 17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482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142,1 кв. м"/>
        </w:smartTagPr>
        <w:r>
          <w:rPr>
            <w:b/>
          </w:rPr>
          <w:t xml:space="preserve">142,1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Облицованные кирпичом</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отмостка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4</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Дорожная, д. 7</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1982</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1989год- 8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470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145,7 кв. м"/>
        </w:smartTagPr>
        <w:r>
          <w:rPr>
            <w:b/>
          </w:rPr>
          <w:t xml:space="preserve">145,7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5</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Дорожная, д. 9</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нет</w:t>
      </w:r>
    </w:p>
    <w:p w:rsidR="004168CA" w:rsidRPr="00E61C68" w:rsidRDefault="004168CA" w:rsidP="004168CA">
      <w:pPr>
        <w:ind w:firstLine="567"/>
        <w:rPr>
          <w:b/>
        </w:rPr>
      </w:pPr>
      <w:r>
        <w:t xml:space="preserve">5. Степень износа по данным государственного технического учета  на </w:t>
      </w:r>
      <w:r w:rsidRPr="00E61C68">
        <w:rPr>
          <w:b/>
        </w:rPr>
        <w:t>нет</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2</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нет</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нет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511,8 кв. м"/>
        </w:smartTagPr>
        <w:r>
          <w:rPr>
            <w:b/>
          </w:rPr>
          <w:t xml:space="preserve">511,8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двери</w:t>
            </w:r>
          </w:p>
        </w:tc>
        <w:tc>
          <w:tcPr>
            <w:tcW w:w="2977" w:type="dxa"/>
            <w:tcBorders>
              <w:top w:val="nil"/>
              <w:left w:val="nil"/>
              <w:bottom w:val="nil"/>
              <w:right w:val="single" w:sz="4" w:space="0" w:color="auto"/>
            </w:tcBorders>
            <w:vAlign w:val="bottom"/>
          </w:tcPr>
          <w:p w:rsidR="004168CA" w:rsidRDefault="004168CA" w:rsidP="00307F9E"/>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6</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Калинина д. 1а</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нет</w:t>
      </w:r>
    </w:p>
    <w:p w:rsidR="004168CA" w:rsidRDefault="004168CA" w:rsidP="004168CA">
      <w:pPr>
        <w:ind w:firstLine="567"/>
      </w:pPr>
      <w:r>
        <w:t xml:space="preserve">5. Степень износа по данным государственного технического учета  на - </w:t>
      </w:r>
      <w:r>
        <w:rPr>
          <w:b/>
        </w:rPr>
        <w:t>нет</w:t>
      </w:r>
    </w:p>
    <w:p w:rsidR="004168CA" w:rsidRPr="00E74D18" w:rsidRDefault="004168CA" w:rsidP="004168CA">
      <w:pPr>
        <w:ind w:firstLine="567"/>
      </w:pPr>
      <w:r>
        <w:t xml:space="preserve">6. Степень фактического износа </w:t>
      </w:r>
      <w:r w:rsidRPr="00A836F7">
        <w:t>-</w:t>
      </w:r>
      <w:r w:rsidRPr="00A836F7">
        <w:rPr>
          <w:b/>
        </w:rPr>
        <w:t>нет</w:t>
      </w:r>
    </w:p>
    <w:p w:rsidR="004168CA" w:rsidRDefault="004168CA" w:rsidP="004168CA">
      <w:r>
        <w:t xml:space="preserve">            7. Год последнего капитального ремонта -</w:t>
      </w:r>
      <w:r w:rsidRPr="00171098">
        <w:rPr>
          <w:b/>
        </w:rPr>
        <w:t xml:space="preserve">нет </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2</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нет</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нет</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330,8 кв. м"/>
        </w:smartTagPr>
        <w:r>
          <w:rPr>
            <w:b/>
          </w:rPr>
          <w:t xml:space="preserve">330,8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p>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lastRenderedPageBreak/>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71098" w:rsidRDefault="004168CA" w:rsidP="00307F9E">
            <w:pPr>
              <w:ind w:left="57"/>
            </w:pPr>
            <w:r>
              <w:t xml:space="preserve">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7</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 Пушной , ул. Калинина д. 2а</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1976</w:t>
      </w:r>
    </w:p>
    <w:p w:rsidR="004168CA" w:rsidRDefault="004168CA" w:rsidP="004168CA">
      <w:pPr>
        <w:ind w:firstLine="567"/>
      </w:pPr>
      <w:r>
        <w:t xml:space="preserve">5. Степень износа по данным государственного технического учета  </w:t>
      </w:r>
      <w:r w:rsidRPr="00053BD3">
        <w:rPr>
          <w:b/>
        </w:rPr>
        <w:t>на 1991г. – 26%</w:t>
      </w:r>
    </w:p>
    <w:p w:rsidR="004168CA" w:rsidRPr="00E74D18" w:rsidRDefault="004168CA" w:rsidP="004168CA">
      <w:pPr>
        <w:ind w:firstLine="567"/>
      </w:pPr>
      <w:r>
        <w:t xml:space="preserve">6. Степень фактического износа </w:t>
      </w:r>
      <w:r w:rsidRPr="00A836F7">
        <w:t>-</w:t>
      </w:r>
      <w:r w:rsidRPr="00A836F7">
        <w:rPr>
          <w:b/>
        </w:rPr>
        <w:t>нет</w:t>
      </w:r>
    </w:p>
    <w:p w:rsidR="004168CA" w:rsidRDefault="004168CA" w:rsidP="004168CA">
      <w:r>
        <w:t xml:space="preserve">            7. Год последнего капитального ремонта -</w:t>
      </w:r>
      <w:r w:rsidRPr="00171098">
        <w:rPr>
          <w:b/>
        </w:rPr>
        <w:t xml:space="preserve">нет </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Pr="00D15BDC" w:rsidRDefault="004168CA" w:rsidP="004168CA">
      <w:pPr>
        <w:tabs>
          <w:tab w:val="center" w:pos="5387"/>
          <w:tab w:val="left" w:pos="7371"/>
        </w:tabs>
        <w:ind w:firstLine="567"/>
        <w:rPr>
          <w:vertAlign w:val="superscript"/>
        </w:rPr>
      </w:pPr>
      <w:r>
        <w:t xml:space="preserve">18. Строительный объем  </w:t>
      </w:r>
      <w:smartTag w:uri="urn:schemas-microsoft-com:office:smarttags" w:element="metricconverter">
        <w:smartTagPr>
          <w:attr w:name="ProductID" w:val="366 м3"/>
        </w:smartTagPr>
        <w:r>
          <w:rPr>
            <w:b/>
          </w:rPr>
          <w:t>366 м</w:t>
        </w:r>
        <w:r>
          <w:rPr>
            <w:b/>
            <w:vertAlign w:val="superscript"/>
          </w:rPr>
          <w:t>3</w:t>
        </w:r>
      </w:smartTag>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102,5</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Pr="008C2654" w:rsidRDefault="004168CA" w:rsidP="004168CA">
      <w:pPr>
        <w:tabs>
          <w:tab w:val="center" w:pos="5245"/>
          <w:tab w:val="left" w:pos="7088"/>
        </w:tabs>
        <w:ind w:firstLine="567"/>
        <w:rPr>
          <w:b/>
        </w:rPr>
      </w:pPr>
      <w:r>
        <w:t xml:space="preserve">20. Количество лестниц – </w:t>
      </w:r>
      <w:r w:rsidRPr="008C2654">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p>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lastRenderedPageBreak/>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71098" w:rsidRDefault="004168CA" w:rsidP="00307F9E">
            <w:pPr>
              <w:ind w:left="57"/>
            </w:pPr>
            <w: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двойные створные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pPr>
              <w:ind w:left="57"/>
            </w:pPr>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Обои,окраска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8</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Калинина д. 1</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1975</w:t>
      </w:r>
    </w:p>
    <w:p w:rsidR="004168CA" w:rsidRDefault="004168CA" w:rsidP="004168CA">
      <w:pPr>
        <w:ind w:firstLine="567"/>
      </w:pPr>
      <w:r>
        <w:t xml:space="preserve">5. Степень износа по данным государственного технического учета  </w:t>
      </w:r>
      <w:r w:rsidRPr="00176DE3">
        <w:rPr>
          <w:b/>
        </w:rPr>
        <w:t>на 1991г</w:t>
      </w:r>
      <w:r>
        <w:t xml:space="preserve">. – </w:t>
      </w:r>
      <w:r>
        <w:rPr>
          <w:b/>
        </w:rPr>
        <w:t>34%</w:t>
      </w:r>
    </w:p>
    <w:p w:rsidR="004168CA" w:rsidRPr="00E74D18" w:rsidRDefault="004168CA" w:rsidP="004168CA">
      <w:pPr>
        <w:ind w:firstLine="567"/>
      </w:pPr>
      <w:r>
        <w:t xml:space="preserve">6. Степень фактического износа </w:t>
      </w:r>
      <w:r w:rsidRPr="00A836F7">
        <w:t>-</w:t>
      </w:r>
      <w:r w:rsidRPr="00A836F7">
        <w:rPr>
          <w:b/>
        </w:rPr>
        <w:t>нет</w:t>
      </w:r>
    </w:p>
    <w:p w:rsidR="004168CA" w:rsidRDefault="004168CA" w:rsidP="004168CA">
      <w:r>
        <w:t xml:space="preserve">            7. Год последнего капитального ремонта -</w:t>
      </w:r>
      <w:r w:rsidRPr="00171098">
        <w:rPr>
          <w:b/>
        </w:rPr>
        <w:t xml:space="preserve">нет </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2</w:t>
      </w:r>
    </w:p>
    <w:p w:rsidR="004168CA" w:rsidRDefault="004168CA" w:rsidP="004168CA">
      <w:pPr>
        <w:ind w:firstLine="567"/>
        <w:rPr>
          <w:b/>
        </w:rPr>
      </w:pPr>
      <w:r>
        <w:t xml:space="preserve">10. Наличие подвала  </w:t>
      </w:r>
      <w:r>
        <w:rPr>
          <w:b/>
        </w:rPr>
        <w:t>есть</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24</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Pr="00C73095" w:rsidRDefault="004168CA" w:rsidP="004168CA">
      <w:pPr>
        <w:tabs>
          <w:tab w:val="center" w:pos="5387"/>
          <w:tab w:val="left" w:pos="7371"/>
        </w:tabs>
        <w:ind w:firstLine="567"/>
        <w:rPr>
          <w:vertAlign w:val="superscript"/>
        </w:rPr>
      </w:pPr>
      <w:r>
        <w:t xml:space="preserve">18. Строительный объем  </w:t>
      </w:r>
      <w:smartTag w:uri="urn:schemas-microsoft-com:office:smarttags" w:element="metricconverter">
        <w:smartTagPr>
          <w:attr w:name="ProductID" w:val="4539 м3"/>
        </w:smartTagPr>
        <w:r>
          <w:rPr>
            <w:b/>
          </w:rPr>
          <w:t>4539 м</w:t>
        </w:r>
        <w:r>
          <w:rPr>
            <w:b/>
            <w:vertAlign w:val="superscript"/>
          </w:rPr>
          <w:t>3</w:t>
        </w:r>
      </w:smartTag>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645,1 кв. м"/>
        </w:smartTagPr>
        <w:r>
          <w:rPr>
            <w:b/>
          </w:rPr>
          <w:t xml:space="preserve">645,1 </w:t>
        </w:r>
        <w:r>
          <w:t>кв. м</w:t>
        </w:r>
      </w:smartTag>
    </w:p>
    <w:p w:rsidR="004168CA" w:rsidRDefault="004168CA" w:rsidP="004168CA">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smartTag w:uri="urn:schemas-microsoft-com:office:smarttags" w:element="metricconverter">
        <w:smartTagPr>
          <w:attr w:name="ProductID" w:val="379,8 кв. м"/>
        </w:smartTagPr>
        <w:r w:rsidRPr="00115288">
          <w:rPr>
            <w:b/>
          </w:rPr>
          <w:t>379,8</w:t>
        </w:r>
        <w:r>
          <w:rPr>
            <w:b/>
          </w:rPr>
          <w:t xml:space="preserve"> </w:t>
        </w:r>
        <w:r>
          <w:t>кв. м</w:t>
        </w:r>
      </w:smartTag>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Pr="00794C47" w:rsidRDefault="004168CA" w:rsidP="004168CA">
      <w:pPr>
        <w:tabs>
          <w:tab w:val="center" w:pos="5245"/>
          <w:tab w:val="left" w:pos="7088"/>
        </w:tabs>
        <w:ind w:firstLine="567"/>
        <w:rPr>
          <w:b/>
        </w:rPr>
      </w:pPr>
      <w:r>
        <w:t xml:space="preserve">20. Количество лестниц – </w:t>
      </w:r>
      <w:r w:rsidRPr="00794C47">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smartTag w:uri="urn:schemas-microsoft-com:office:smarttags" w:element="metricconverter">
        <w:smartTagPr>
          <w:attr w:name="ProductID" w:val="23,8 кв. м"/>
        </w:smartTagPr>
        <w:r>
          <w:rPr>
            <w:b/>
          </w:rPr>
          <w:t xml:space="preserve">23,8 </w:t>
        </w:r>
        <w:r>
          <w:t>кв. м</w:t>
        </w:r>
      </w:smartTag>
    </w:p>
    <w:p w:rsidR="004168CA" w:rsidRDefault="004168CA" w:rsidP="004168CA">
      <w:pPr>
        <w:tabs>
          <w:tab w:val="center" w:pos="7230"/>
          <w:tab w:val="left" w:pos="9356"/>
        </w:tabs>
      </w:pPr>
      <w:r>
        <w:t xml:space="preserve">           22. Уборочная площадь общих коридоров </w:t>
      </w:r>
      <w:r w:rsidRPr="00115288">
        <w:rPr>
          <w:b/>
        </w:rPr>
        <w:t>77,6</w:t>
      </w:r>
      <w:r>
        <w:t xml:space="preserve">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r>
              <w:t>Сборные  ж/бетонные плиты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r>
              <w:t>кирпичные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p w:rsidR="004168CA" w:rsidRDefault="004168CA" w:rsidP="00307F9E">
            <w:pPr>
              <w:ind w:left="57"/>
            </w:pPr>
          </w:p>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Сборные  ж/бетонные плиты совмещенные с кровлей</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lastRenderedPageBreak/>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71098" w:rsidRDefault="004168CA" w:rsidP="00307F9E">
            <w:pPr>
              <w:ind w:left="57"/>
            </w:pPr>
            <w:r>
              <w:t xml:space="preserve">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Дощатые окрашены</w:t>
            </w:r>
          </w:p>
          <w:p w:rsidR="004168CA" w:rsidRDefault="004168CA" w:rsidP="00307F9E">
            <w:pPr>
              <w:ind w:left="57"/>
            </w:pP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двойные створные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pPr>
              <w:ind w:left="57"/>
            </w:pPr>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Сухая штукатурка стен и потолков, побелка, окраска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Есть(с дров.колонкой)</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Есть(скрытая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бетонированные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9</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Клубная, д. 1</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1959</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1991год- 41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248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75,3 кв. м"/>
        </w:smartTagPr>
        <w:r>
          <w:rPr>
            <w:b/>
          </w:rPr>
          <w:t xml:space="preserve">75,3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10</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Клубная, д. 2</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1976</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1991год- 27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418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127,5 кв. м"/>
        </w:smartTagPr>
        <w:r>
          <w:rPr>
            <w:b/>
          </w:rPr>
          <w:t xml:space="preserve">127,5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11</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Клубная, д. 3</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1959</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1991год- 43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254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73,6 кв. м"/>
        </w:smartTagPr>
        <w:r>
          <w:rPr>
            <w:b/>
          </w:rPr>
          <w:t xml:space="preserve">73,6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12</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Клубная, д. 4</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1987</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1990год- 0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w:t>
      </w:r>
      <w:r w:rsidR="00370471">
        <w:t>–</w:t>
      </w:r>
      <w:r>
        <w:t xml:space="preserve"> </w:t>
      </w:r>
      <w:r w:rsidR="00370471">
        <w:t>постановление администрации МО «Сосновецкое сельское поселение»</w:t>
      </w:r>
      <w:r w:rsidR="00307F9E">
        <w:t xml:space="preserve"> №49 от 10.12.2020 г.</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231,5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69,9 кв. м"/>
        </w:smartTagPr>
        <w:r>
          <w:rPr>
            <w:b/>
          </w:rPr>
          <w:t xml:space="preserve">69,9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13</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Клубная, д. 5</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1960</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1990год- 35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293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80,6</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14</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Клубная, д. 7</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1959</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1991год- 44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268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75,5 кв. м"/>
        </w:smartTagPr>
        <w:r>
          <w:rPr>
            <w:b/>
          </w:rPr>
          <w:t xml:space="preserve">75,5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15</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Клубная, д. 9</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1959</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1991год- 47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288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79 кв. м"/>
        </w:smartTagPr>
        <w:r>
          <w:rPr>
            <w:b/>
          </w:rPr>
          <w:t xml:space="preserve">79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16</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Клубная, д. 15</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1973</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1991год- 27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375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107,7 кв. м"/>
        </w:smartTagPr>
        <w:r>
          <w:rPr>
            <w:b/>
          </w:rPr>
          <w:t xml:space="preserve">107,7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17</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 Пушной , ул. Пионерская, д. 4</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1959</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1991год- 46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w:t>
      </w:r>
      <w:r w:rsidR="00307F9E">
        <w:t>постановление администрации МО «Сосновецкое сельское поселение» №49 от 10.12.2020 г.</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178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53,1 кв. м"/>
        </w:smartTagPr>
        <w:r>
          <w:rPr>
            <w:b/>
          </w:rPr>
          <w:t xml:space="preserve">53,1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pPr>
              <w:ind w:left="57"/>
            </w:pPr>
            <w:r>
              <w:t xml:space="preserve"> 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18</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Пионерская, д. 5</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1938</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1991год- 41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386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111,3 кв. м"/>
        </w:smartTagPr>
        <w:r>
          <w:rPr>
            <w:b/>
          </w:rPr>
          <w:t xml:space="preserve">111,3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w:t>
            </w:r>
          </w:p>
          <w:p w:rsidR="004168CA" w:rsidRDefault="004168CA" w:rsidP="00307F9E">
            <w:r>
              <w:t>,зимние глухие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pPr>
              <w:ind w:left="57"/>
            </w:pPr>
            <w:r>
              <w:t xml:space="preserve"> 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листы сухой штукатурки</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19</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Совхозная, д. 2</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1978</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1991год- 28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447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141,4</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20</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Совхозная, д. 3</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1959</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1991год- 57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263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75,4 кв. м"/>
        </w:smartTagPr>
        <w:r>
          <w:rPr>
            <w:b/>
          </w:rPr>
          <w:t xml:space="preserve">75,4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0981" w:rsidRDefault="004168CA" w:rsidP="004168CA">
      <w:pPr>
        <w:spacing w:before="400"/>
        <w:jc w:val="center"/>
        <w:rPr>
          <w:b/>
          <w:bCs/>
        </w:rPr>
      </w:pPr>
      <w:r w:rsidRPr="00A60981">
        <w:rPr>
          <w:b/>
          <w:bCs/>
        </w:rPr>
        <w:lastRenderedPageBreak/>
        <w:t>АКТ</w:t>
      </w:r>
      <w:r>
        <w:rPr>
          <w:b/>
          <w:bCs/>
        </w:rPr>
        <w:t xml:space="preserve"> № 21</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1</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1975</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1991год- 27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307F9E" w:rsidRDefault="004168CA" w:rsidP="00307F9E">
      <w:pPr>
        <w:ind w:firstLine="567"/>
        <w:jc w:val="both"/>
        <w:rPr>
          <w:b/>
        </w:rPr>
      </w:pPr>
      <w:r>
        <w:t xml:space="preserve">     подлежащим сносу - </w:t>
      </w:r>
      <w:r w:rsidR="00307F9E">
        <w:t>постановление администрации МО «Сосновецкое сельское поселение» №49 от 10.12.2020 г.</w:t>
      </w:r>
    </w:p>
    <w:p w:rsidR="004168CA" w:rsidRDefault="004168CA" w:rsidP="00307F9E">
      <w:pPr>
        <w:ind w:firstLine="567"/>
        <w:jc w:val="both"/>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532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156,5 кв. м"/>
        </w:smartTagPr>
        <w:r>
          <w:rPr>
            <w:b/>
          </w:rPr>
          <w:t xml:space="preserve">156,5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72BF6" w:rsidRDefault="004168CA" w:rsidP="004168CA">
      <w:pPr>
        <w:spacing w:before="400"/>
        <w:jc w:val="center"/>
        <w:rPr>
          <w:b/>
          <w:bCs/>
          <w:lang w:val="en-US"/>
        </w:rPr>
      </w:pPr>
      <w:r w:rsidRPr="00A60981">
        <w:rPr>
          <w:b/>
          <w:bCs/>
        </w:rPr>
        <w:lastRenderedPageBreak/>
        <w:t>АКТ</w:t>
      </w:r>
      <w:r>
        <w:rPr>
          <w:b/>
          <w:bCs/>
        </w:rPr>
        <w:t xml:space="preserve"> № 22</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2</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1976</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1991год- 30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396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107,1</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72BF6" w:rsidRDefault="004168CA" w:rsidP="004168CA">
      <w:pPr>
        <w:spacing w:before="400"/>
        <w:jc w:val="center"/>
        <w:rPr>
          <w:b/>
          <w:bCs/>
          <w:lang w:val="en-US"/>
        </w:rPr>
      </w:pPr>
      <w:r w:rsidRPr="00A60981">
        <w:rPr>
          <w:b/>
          <w:bCs/>
        </w:rPr>
        <w:lastRenderedPageBreak/>
        <w:t>АКТ</w:t>
      </w:r>
      <w:r>
        <w:rPr>
          <w:b/>
          <w:bCs/>
        </w:rPr>
        <w:t xml:space="preserve"> № 2</w:t>
      </w:r>
      <w:r>
        <w:rPr>
          <w:b/>
          <w:bCs/>
          <w:lang w:val="en-US"/>
        </w:rPr>
        <w:t>3</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3</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1974</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1991год- 25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365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107,6</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72BF6" w:rsidRDefault="004168CA" w:rsidP="004168CA">
      <w:pPr>
        <w:spacing w:before="400"/>
        <w:jc w:val="center"/>
        <w:rPr>
          <w:b/>
          <w:bCs/>
          <w:lang w:val="en-US"/>
        </w:rPr>
      </w:pPr>
      <w:r w:rsidRPr="00A60981">
        <w:rPr>
          <w:b/>
          <w:bCs/>
        </w:rPr>
        <w:lastRenderedPageBreak/>
        <w:t>АКТ</w:t>
      </w:r>
      <w:r>
        <w:rPr>
          <w:b/>
          <w:bCs/>
        </w:rPr>
        <w:t xml:space="preserve"> № 2</w:t>
      </w:r>
      <w:r>
        <w:rPr>
          <w:b/>
          <w:bCs/>
          <w:lang w:val="en-US"/>
        </w:rPr>
        <w:t>4</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4</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1970</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1991год- 39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301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94</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72BF6" w:rsidRDefault="004168CA" w:rsidP="004168CA">
      <w:pPr>
        <w:spacing w:before="400"/>
        <w:jc w:val="center"/>
        <w:rPr>
          <w:b/>
          <w:bCs/>
          <w:lang w:val="en-US"/>
        </w:rPr>
      </w:pPr>
      <w:r w:rsidRPr="00A60981">
        <w:rPr>
          <w:b/>
          <w:bCs/>
        </w:rPr>
        <w:lastRenderedPageBreak/>
        <w:t>АКТ</w:t>
      </w:r>
      <w:r>
        <w:rPr>
          <w:b/>
          <w:bCs/>
        </w:rPr>
        <w:t xml:space="preserve"> № 2</w:t>
      </w:r>
      <w:r>
        <w:rPr>
          <w:b/>
          <w:bCs/>
          <w:lang w:val="en-US"/>
        </w:rPr>
        <w:t>5</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7</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1968</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1991год- 41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302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89,2</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72BF6" w:rsidRDefault="004168CA" w:rsidP="004168CA">
      <w:pPr>
        <w:spacing w:before="400"/>
        <w:jc w:val="center"/>
        <w:rPr>
          <w:b/>
          <w:bCs/>
          <w:lang w:val="en-US"/>
        </w:rPr>
      </w:pPr>
      <w:r w:rsidRPr="00A60981">
        <w:rPr>
          <w:b/>
          <w:bCs/>
        </w:rPr>
        <w:lastRenderedPageBreak/>
        <w:t>АКТ</w:t>
      </w:r>
      <w:r>
        <w:rPr>
          <w:b/>
          <w:bCs/>
        </w:rPr>
        <w:t xml:space="preserve"> № 2</w:t>
      </w:r>
      <w:r>
        <w:rPr>
          <w:b/>
          <w:bCs/>
          <w:lang w:val="en-US"/>
        </w:rPr>
        <w:t>6</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10</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1958</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1991год- 43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262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73,4 кв. м"/>
        </w:smartTagPr>
        <w:r>
          <w:rPr>
            <w:b/>
          </w:rPr>
          <w:t xml:space="preserve">73,4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 стулья</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72BF6" w:rsidRDefault="004168CA" w:rsidP="004168CA">
      <w:pPr>
        <w:spacing w:before="400"/>
        <w:jc w:val="center"/>
        <w:rPr>
          <w:b/>
          <w:bCs/>
          <w:lang w:val="en-US"/>
        </w:rPr>
      </w:pPr>
      <w:r w:rsidRPr="00A60981">
        <w:rPr>
          <w:b/>
          <w:bCs/>
        </w:rPr>
        <w:lastRenderedPageBreak/>
        <w:t>АКТ</w:t>
      </w:r>
      <w:r>
        <w:rPr>
          <w:b/>
          <w:bCs/>
        </w:rPr>
        <w:t xml:space="preserve"> № 2</w:t>
      </w:r>
      <w:r>
        <w:rPr>
          <w:b/>
          <w:bCs/>
          <w:lang w:val="en-US"/>
        </w:rPr>
        <w:t>7</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13</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1969</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1991год- 39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нет</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278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84,4 кв. м"/>
        </w:smartTagPr>
        <w:r>
          <w:rPr>
            <w:b/>
          </w:rPr>
          <w:t xml:space="preserve">84,4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72BF6" w:rsidRDefault="004168CA" w:rsidP="004168CA">
      <w:pPr>
        <w:spacing w:before="400"/>
        <w:jc w:val="center"/>
        <w:rPr>
          <w:b/>
          <w:bCs/>
          <w:lang w:val="en-US"/>
        </w:rPr>
      </w:pPr>
      <w:r w:rsidRPr="00A60981">
        <w:rPr>
          <w:b/>
          <w:bCs/>
        </w:rPr>
        <w:lastRenderedPageBreak/>
        <w:t>АКТ</w:t>
      </w:r>
      <w:r>
        <w:rPr>
          <w:b/>
          <w:bCs/>
        </w:rPr>
        <w:t xml:space="preserve"> № 2</w:t>
      </w:r>
      <w:r>
        <w:rPr>
          <w:b/>
          <w:bCs/>
          <w:lang w:val="en-US"/>
        </w:rPr>
        <w:t>8</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15</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1969</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1991год- 38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w:t>
      </w:r>
      <w:r w:rsidR="00307F9E">
        <w:t>постановление администрации МО «Сосновецкое сельское поселение» №49 от 10.12.2020 г.</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2</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295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89,2 кв. м"/>
        </w:smartTagPr>
        <w:r>
          <w:rPr>
            <w:b/>
          </w:rPr>
          <w:t xml:space="preserve">89,2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летние створные, зимние глухие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4290" w:rsidRDefault="004168CA" w:rsidP="004168CA">
      <w:pPr>
        <w:spacing w:before="400"/>
        <w:jc w:val="center"/>
        <w:rPr>
          <w:b/>
          <w:bCs/>
          <w:lang w:val="en-US"/>
        </w:rPr>
      </w:pPr>
      <w:r w:rsidRPr="00A60981">
        <w:rPr>
          <w:b/>
          <w:bCs/>
        </w:rPr>
        <w:lastRenderedPageBreak/>
        <w:t>АКТ</w:t>
      </w:r>
      <w:r>
        <w:rPr>
          <w:b/>
          <w:bCs/>
        </w:rPr>
        <w:t xml:space="preserve"> № </w:t>
      </w:r>
      <w:r>
        <w:rPr>
          <w:b/>
          <w:bCs/>
          <w:lang w:val="en-US"/>
        </w:rPr>
        <w:t>29</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16</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1980</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1991год- 20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w:t>
      </w:r>
      <w:r w:rsidR="00307F9E">
        <w:t>постановление администрации МО «Сосновецкое сельское поселение» №49 от 10.12.2020 г.</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453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139,2 кв. м"/>
        </w:smartTagPr>
        <w:r>
          <w:rPr>
            <w:b/>
          </w:rPr>
          <w:t xml:space="preserve">139,2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4290" w:rsidRDefault="004168CA" w:rsidP="004168CA">
      <w:pPr>
        <w:spacing w:before="400"/>
        <w:jc w:val="center"/>
        <w:rPr>
          <w:b/>
          <w:bCs/>
          <w:lang w:val="en-US"/>
        </w:rPr>
      </w:pPr>
      <w:r w:rsidRPr="00A60981">
        <w:rPr>
          <w:b/>
          <w:bCs/>
        </w:rPr>
        <w:lastRenderedPageBreak/>
        <w:t>АКТ</w:t>
      </w:r>
      <w:r>
        <w:rPr>
          <w:b/>
          <w:bCs/>
        </w:rPr>
        <w:t xml:space="preserve"> № 3</w:t>
      </w:r>
      <w:r>
        <w:rPr>
          <w:b/>
          <w:bCs/>
          <w:lang w:val="en-US"/>
        </w:rPr>
        <w:t>0</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19</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1981</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1991год- 26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w:t>
      </w:r>
      <w:r w:rsidR="00307F9E">
        <w:t>постановление администрации МО «Сосновецкое сельское поселение» №49 от 10.12.2020 г.</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470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139,2 кв. м"/>
        </w:smartTagPr>
        <w:r>
          <w:rPr>
            <w:b/>
          </w:rPr>
          <w:t xml:space="preserve">139,2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4290" w:rsidRDefault="004168CA" w:rsidP="004168CA">
      <w:pPr>
        <w:spacing w:before="400"/>
        <w:jc w:val="center"/>
        <w:rPr>
          <w:b/>
          <w:bCs/>
          <w:lang w:val="en-US"/>
        </w:rPr>
      </w:pPr>
      <w:r w:rsidRPr="00A60981">
        <w:rPr>
          <w:b/>
          <w:bCs/>
        </w:rPr>
        <w:lastRenderedPageBreak/>
        <w:t>АКТ</w:t>
      </w:r>
      <w:r>
        <w:rPr>
          <w:b/>
          <w:bCs/>
        </w:rPr>
        <w:t xml:space="preserve"> № 3</w:t>
      </w:r>
      <w:r>
        <w:rPr>
          <w:b/>
          <w:bCs/>
          <w:lang w:val="en-US"/>
        </w:rPr>
        <w:t>1</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20</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1980</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1991год- 25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w:t>
      </w:r>
      <w:r w:rsidR="00307F9E">
        <w:t>постановление администрации МО «Сосновецкое сельское поселение» №107 от 24.12.2018 г.</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527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xml:space="preserve">)  </w:t>
      </w:r>
      <w:smartTag w:uri="urn:schemas-microsoft-com:office:smarttags" w:element="metricconverter">
        <w:smartTagPr>
          <w:attr w:name="ProductID" w:val="146,2 кв. м"/>
        </w:smartTagPr>
        <w:r>
          <w:rPr>
            <w:b/>
          </w:rPr>
          <w:t xml:space="preserve">146,2 </w:t>
        </w:r>
        <w:r>
          <w:t>кв. м</w:t>
        </w:r>
      </w:smartTag>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4290" w:rsidRDefault="004168CA" w:rsidP="004168CA">
      <w:pPr>
        <w:spacing w:before="400"/>
        <w:jc w:val="center"/>
        <w:rPr>
          <w:b/>
          <w:bCs/>
          <w:lang w:val="en-US"/>
        </w:rPr>
      </w:pPr>
      <w:r w:rsidRPr="00A60981">
        <w:rPr>
          <w:b/>
          <w:bCs/>
        </w:rPr>
        <w:lastRenderedPageBreak/>
        <w:t>АКТ</w:t>
      </w:r>
      <w:r>
        <w:rPr>
          <w:b/>
          <w:bCs/>
        </w:rPr>
        <w:t xml:space="preserve"> № 3</w:t>
      </w:r>
      <w:r>
        <w:rPr>
          <w:b/>
          <w:bCs/>
          <w:lang w:val="en-US"/>
        </w:rPr>
        <w:t>2</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22</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1980</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1991год- 21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w:t>
      </w:r>
      <w:r w:rsidR="00307F9E">
        <w:t>постановление администрации МО «Сосновецкое сельское поселение» №107 от 24.12.2018 г.</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471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146,3</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ДВП</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Layout w:type="fixed"/>
        <w:tblCellMar>
          <w:left w:w="28" w:type="dxa"/>
          <w:right w:w="28" w:type="dxa"/>
        </w:tblCellMar>
        <w:tblLook w:val="0000" w:firstRow="0" w:lastRow="0" w:firstColumn="0" w:lastColumn="0" w:noHBand="0" w:noVBand="0"/>
      </w:tblPr>
      <w:tblGrid>
        <w:gridCol w:w="187"/>
        <w:gridCol w:w="380"/>
        <w:gridCol w:w="45"/>
        <w:gridCol w:w="255"/>
        <w:gridCol w:w="1531"/>
        <w:gridCol w:w="465"/>
        <w:gridCol w:w="227"/>
        <w:gridCol w:w="57"/>
        <w:gridCol w:w="198"/>
        <w:gridCol w:w="85"/>
        <w:gridCol w:w="3402"/>
      </w:tblGrid>
      <w:tr w:rsidR="004168CA" w:rsidTr="00307F9E">
        <w:trPr>
          <w:gridBefore w:val="2"/>
          <w:wBefore w:w="567" w:type="dxa"/>
        </w:trPr>
        <w:tc>
          <w:tcPr>
            <w:tcW w:w="2580" w:type="dxa"/>
            <w:gridSpan w:val="6"/>
            <w:tcBorders>
              <w:top w:val="nil"/>
              <w:left w:val="nil"/>
              <w:bottom w:val="single" w:sz="4" w:space="0" w:color="auto"/>
              <w:right w:val="nil"/>
            </w:tcBorders>
            <w:vAlign w:val="bottom"/>
          </w:tcPr>
          <w:p w:rsidR="004168CA" w:rsidRDefault="004168CA" w:rsidP="00307F9E">
            <w:pPr>
              <w:jc w:val="center"/>
            </w:pPr>
          </w:p>
        </w:tc>
        <w:tc>
          <w:tcPr>
            <w:tcW w:w="283" w:type="dxa"/>
            <w:gridSpan w:val="2"/>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rPr>
          <w:gridBefore w:val="2"/>
          <w:wBefore w:w="567" w:type="dxa"/>
        </w:trPr>
        <w:tc>
          <w:tcPr>
            <w:tcW w:w="2580" w:type="dxa"/>
            <w:gridSpan w:val="6"/>
          </w:tcPr>
          <w:p w:rsidR="004168CA" w:rsidRDefault="004168CA" w:rsidP="00307F9E">
            <w:pPr>
              <w:jc w:val="center"/>
            </w:pPr>
            <w:r>
              <w:t>(подпись)</w:t>
            </w:r>
          </w:p>
        </w:tc>
        <w:tc>
          <w:tcPr>
            <w:tcW w:w="283" w:type="dxa"/>
            <w:gridSpan w:val="2"/>
          </w:tcPr>
          <w:p w:rsidR="004168CA" w:rsidRDefault="004168CA" w:rsidP="00307F9E"/>
        </w:tc>
        <w:tc>
          <w:tcPr>
            <w:tcW w:w="3402" w:type="dxa"/>
          </w:tcPr>
          <w:p w:rsidR="004168CA" w:rsidRDefault="004168CA" w:rsidP="00307F9E">
            <w:pPr>
              <w:jc w:val="center"/>
            </w:pPr>
            <w:r>
              <w:t>(ф.и.о.)</w:t>
            </w:r>
          </w:p>
        </w:tc>
      </w:tr>
      <w:tr w:rsidR="004168CA" w:rsidTr="00307F9E">
        <w:trPr>
          <w:gridAfter w:val="2"/>
          <w:wAfter w:w="3487" w:type="dxa"/>
        </w:trPr>
        <w:tc>
          <w:tcPr>
            <w:tcW w:w="187" w:type="dxa"/>
            <w:vAlign w:val="bottom"/>
          </w:tcPr>
          <w:p w:rsidR="004168CA" w:rsidRDefault="004168CA" w:rsidP="00307F9E">
            <w:r>
              <w:t>“</w:t>
            </w:r>
          </w:p>
        </w:tc>
        <w:tc>
          <w:tcPr>
            <w:tcW w:w="425" w:type="dxa"/>
            <w:gridSpan w:val="2"/>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gridSpan w:val="2"/>
            <w:vAlign w:val="bottom"/>
          </w:tcPr>
          <w:p w:rsidR="004168CA" w:rsidRDefault="004168CA" w:rsidP="00307F9E">
            <w:pPr>
              <w:jc w:val="right"/>
            </w:pPr>
            <w:r>
              <w:t>г.</w:t>
            </w:r>
          </w:p>
        </w:tc>
      </w:tr>
    </w:tbl>
    <w:p w:rsidR="004168CA" w:rsidRDefault="004168CA" w:rsidP="004168CA">
      <w:pPr>
        <w:spacing w:before="400"/>
      </w:pPr>
      <w:r>
        <w:t>М.П.</w:t>
      </w:r>
    </w:p>
    <w:p w:rsidR="004168CA" w:rsidRPr="00A64290" w:rsidRDefault="004168CA" w:rsidP="004168CA">
      <w:pPr>
        <w:spacing w:before="400"/>
        <w:jc w:val="center"/>
        <w:rPr>
          <w:b/>
          <w:bCs/>
          <w:lang w:val="en-US"/>
        </w:rPr>
      </w:pPr>
      <w:r w:rsidRPr="00A60981">
        <w:rPr>
          <w:b/>
          <w:bCs/>
        </w:rPr>
        <w:lastRenderedPageBreak/>
        <w:t>АКТ</w:t>
      </w:r>
      <w:r>
        <w:rPr>
          <w:b/>
          <w:bCs/>
        </w:rPr>
        <w:t xml:space="preserve"> № 3</w:t>
      </w:r>
      <w:r>
        <w:rPr>
          <w:b/>
          <w:bCs/>
          <w:lang w:val="en-US"/>
        </w:rPr>
        <w:t>3</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23</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1981</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1991год- 20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w:t>
      </w:r>
      <w:r w:rsidR="00307F9E">
        <w:t>постановление администрации МО «Сосновецкое сельское поселение» №49 от 10.12.2020 г.</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472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lastRenderedPageBreak/>
        <w:t>б) жилых помещений (общая площадь квартир</w:t>
      </w:r>
      <w:r>
        <w:rPr>
          <w:b/>
        </w:rPr>
        <w:t>)  142,4</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lastRenderedPageBreak/>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4168CA" w:rsidTr="00307F9E">
        <w:tc>
          <w:tcPr>
            <w:tcW w:w="2580" w:type="dxa"/>
            <w:tcBorders>
              <w:top w:val="nil"/>
              <w:left w:val="nil"/>
              <w:bottom w:val="single" w:sz="4" w:space="0" w:color="auto"/>
              <w:right w:val="nil"/>
            </w:tcBorders>
            <w:vAlign w:val="bottom"/>
          </w:tcPr>
          <w:p w:rsidR="004168CA" w:rsidRDefault="004168CA" w:rsidP="00307F9E">
            <w:pPr>
              <w:jc w:val="center"/>
            </w:pPr>
          </w:p>
        </w:tc>
        <w:tc>
          <w:tcPr>
            <w:tcW w:w="283" w:type="dxa"/>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c>
          <w:tcPr>
            <w:tcW w:w="2580" w:type="dxa"/>
          </w:tcPr>
          <w:p w:rsidR="004168CA" w:rsidRDefault="004168CA" w:rsidP="00307F9E">
            <w:pPr>
              <w:jc w:val="center"/>
            </w:pPr>
            <w:r>
              <w:t>(подпись)</w:t>
            </w:r>
          </w:p>
        </w:tc>
        <w:tc>
          <w:tcPr>
            <w:tcW w:w="283" w:type="dxa"/>
          </w:tcPr>
          <w:p w:rsidR="004168CA" w:rsidRDefault="004168CA" w:rsidP="00307F9E"/>
        </w:tc>
        <w:tc>
          <w:tcPr>
            <w:tcW w:w="3402" w:type="dxa"/>
          </w:tcPr>
          <w:p w:rsidR="004168CA" w:rsidRDefault="004168CA" w:rsidP="00307F9E">
            <w:pPr>
              <w:jc w:val="center"/>
            </w:pPr>
            <w:r>
              <w:t>(ф.и.о.)</w:t>
            </w:r>
          </w:p>
        </w:tc>
      </w:tr>
    </w:tbl>
    <w:p w:rsidR="004168CA" w:rsidRDefault="004168CA" w:rsidP="004168CA"/>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4168CA" w:rsidTr="00307F9E">
        <w:tc>
          <w:tcPr>
            <w:tcW w:w="187" w:type="dxa"/>
            <w:vAlign w:val="bottom"/>
          </w:tcPr>
          <w:p w:rsidR="004168CA" w:rsidRDefault="004168CA" w:rsidP="00307F9E">
            <w:r>
              <w:t>“</w:t>
            </w:r>
          </w:p>
        </w:tc>
        <w:tc>
          <w:tcPr>
            <w:tcW w:w="425" w:type="dxa"/>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vAlign w:val="bottom"/>
          </w:tcPr>
          <w:p w:rsidR="004168CA" w:rsidRDefault="004168CA" w:rsidP="00307F9E">
            <w:pPr>
              <w:jc w:val="right"/>
            </w:pPr>
            <w:r>
              <w:t>г.</w:t>
            </w:r>
          </w:p>
        </w:tc>
      </w:tr>
    </w:tbl>
    <w:p w:rsidR="004168CA" w:rsidRPr="00CD1459" w:rsidRDefault="004168CA" w:rsidP="004168CA">
      <w:pPr>
        <w:spacing w:before="400"/>
        <w:sectPr w:rsidR="004168CA" w:rsidRPr="00CD1459" w:rsidSect="00307F9E">
          <w:pgSz w:w="11906" w:h="16838"/>
          <w:pgMar w:top="1079" w:right="926" w:bottom="1134" w:left="1418" w:header="708" w:footer="708" w:gutter="0"/>
          <w:cols w:space="708"/>
          <w:docGrid w:linePitch="360"/>
        </w:sectPr>
      </w:pPr>
      <w:r>
        <w:t>М.П.</w:t>
      </w:r>
    </w:p>
    <w:p w:rsidR="004168CA" w:rsidRPr="00A64290" w:rsidRDefault="004168CA" w:rsidP="004168CA">
      <w:pPr>
        <w:spacing w:before="400"/>
        <w:jc w:val="center"/>
        <w:rPr>
          <w:b/>
          <w:bCs/>
          <w:lang w:val="en-US"/>
        </w:rPr>
      </w:pPr>
      <w:r w:rsidRPr="00A60981">
        <w:rPr>
          <w:b/>
          <w:bCs/>
        </w:rPr>
        <w:lastRenderedPageBreak/>
        <w:t>АКТ</w:t>
      </w:r>
      <w:r>
        <w:rPr>
          <w:b/>
          <w:bCs/>
        </w:rPr>
        <w:t xml:space="preserve"> № 3</w:t>
      </w:r>
      <w:r>
        <w:rPr>
          <w:b/>
          <w:bCs/>
          <w:lang w:val="en-US"/>
        </w:rPr>
        <w:t>4</w:t>
      </w:r>
    </w:p>
    <w:p w:rsidR="004168CA" w:rsidRDefault="004168CA" w:rsidP="004168CA">
      <w:pPr>
        <w:spacing w:before="80"/>
        <w:jc w:val="center"/>
        <w:rPr>
          <w:b/>
          <w:bCs/>
        </w:rPr>
      </w:pPr>
      <w:r>
        <w:rPr>
          <w:b/>
          <w:bCs/>
        </w:rPr>
        <w:t>о состоянии общего имущества собственников помещений</w:t>
      </w:r>
      <w:r>
        <w:rPr>
          <w:b/>
          <w:bCs/>
        </w:rPr>
        <w:br/>
        <w:t>в многоквартирном доме, являющегося объектом конкурса</w:t>
      </w:r>
    </w:p>
    <w:p w:rsidR="004168CA" w:rsidRDefault="004168CA" w:rsidP="004168CA">
      <w:pPr>
        <w:spacing w:before="240"/>
        <w:jc w:val="center"/>
      </w:pPr>
      <w:smartTag w:uri="urn:schemas-microsoft-com:office:smarttags" w:element="place">
        <w:r>
          <w:rPr>
            <w:lang w:val="en-US"/>
          </w:rPr>
          <w:t>I</w:t>
        </w:r>
        <w:r>
          <w:t>.</w:t>
        </w:r>
      </w:smartTag>
      <w:r>
        <w:t xml:space="preserve"> Общие сведения о многоквартирном доме</w:t>
      </w:r>
    </w:p>
    <w:p w:rsidR="004168CA" w:rsidRDefault="004168CA" w:rsidP="004168CA">
      <w:pPr>
        <w:spacing w:before="240"/>
        <w:ind w:firstLine="567"/>
        <w:rPr>
          <w:b/>
        </w:rPr>
      </w:pPr>
      <w:r>
        <w:t xml:space="preserve">1. Адрес многоквартирного дома  </w:t>
      </w:r>
      <w:r>
        <w:rPr>
          <w:b/>
        </w:rPr>
        <w:t>Республика Карелия, Беломорский район, п.Пушной , ул. Школьная, д. 25</w:t>
      </w:r>
    </w:p>
    <w:p w:rsidR="004168CA" w:rsidRDefault="004168CA" w:rsidP="004168CA">
      <w:pPr>
        <w:ind w:firstLine="567"/>
      </w:pPr>
      <w:r>
        <w:t xml:space="preserve">2. Кадастровый номер многоквартирного дома (при его наличии)  </w:t>
      </w:r>
      <w:r>
        <w:rPr>
          <w:b/>
        </w:rPr>
        <w:t>нет</w:t>
      </w:r>
    </w:p>
    <w:p w:rsidR="004168CA" w:rsidRDefault="004168CA" w:rsidP="004168CA">
      <w:pPr>
        <w:ind w:firstLine="567"/>
      </w:pPr>
      <w:r>
        <w:t xml:space="preserve">3. Серия, тип постройки     </w:t>
      </w:r>
      <w:r>
        <w:rPr>
          <w:b/>
        </w:rPr>
        <w:t>жилой дом</w:t>
      </w:r>
    </w:p>
    <w:p w:rsidR="004168CA" w:rsidRDefault="004168CA" w:rsidP="004168CA">
      <w:pPr>
        <w:ind w:firstLine="567"/>
        <w:rPr>
          <w:b/>
        </w:rPr>
      </w:pPr>
      <w:r>
        <w:t xml:space="preserve">4. Год постройки  </w:t>
      </w:r>
      <w:r>
        <w:rPr>
          <w:b/>
        </w:rPr>
        <w:t>1981</w:t>
      </w:r>
    </w:p>
    <w:p w:rsidR="004168CA" w:rsidRDefault="004168CA" w:rsidP="004168CA">
      <w:pPr>
        <w:ind w:firstLine="567"/>
      </w:pPr>
      <w:r>
        <w:t xml:space="preserve">5. Степень износа по данным государственного технического учета  на </w:t>
      </w:r>
      <w:r>
        <w:rPr>
          <w:b/>
        </w:rPr>
        <w:t xml:space="preserve">1991год- 18 </w:t>
      </w:r>
      <w:r w:rsidRPr="00171098">
        <w:rPr>
          <w:b/>
        </w:rPr>
        <w:t>%</w:t>
      </w:r>
    </w:p>
    <w:p w:rsidR="004168CA" w:rsidRPr="00E74D18" w:rsidRDefault="004168CA" w:rsidP="004168CA">
      <w:pPr>
        <w:ind w:firstLine="567"/>
      </w:pPr>
      <w:r>
        <w:t xml:space="preserve">6. Степень фактического износа </w:t>
      </w:r>
      <w:r w:rsidRPr="00A836F7">
        <w:t>-</w:t>
      </w:r>
      <w:r>
        <w:rPr>
          <w:b/>
        </w:rPr>
        <w:t>нет</w:t>
      </w:r>
    </w:p>
    <w:p w:rsidR="004168CA" w:rsidRDefault="004168CA" w:rsidP="004168CA">
      <w:r>
        <w:t xml:space="preserve">            7. Год последнего капитального ремонта –</w:t>
      </w:r>
      <w:r>
        <w:rPr>
          <w:b/>
        </w:rPr>
        <w:t xml:space="preserve"> нет</w:t>
      </w:r>
    </w:p>
    <w:p w:rsidR="004168CA" w:rsidRDefault="004168CA" w:rsidP="004168CA">
      <w:pPr>
        <w:ind w:firstLine="567"/>
        <w:jc w:val="both"/>
      </w:pPr>
      <w:r>
        <w:t xml:space="preserve">8. Реквизиты правового акта о признании многоквартирного дома аварийным и </w:t>
      </w:r>
    </w:p>
    <w:p w:rsidR="004168CA" w:rsidRDefault="004168CA" w:rsidP="004168CA">
      <w:pPr>
        <w:ind w:firstLine="567"/>
        <w:jc w:val="both"/>
        <w:rPr>
          <w:b/>
        </w:rPr>
      </w:pPr>
      <w:r>
        <w:t xml:space="preserve">     подлежащим сносу - </w:t>
      </w:r>
      <w:r w:rsidR="00307F9E">
        <w:t>постановление администрации МО «Сосновецкое сельское поселение» №79 от 28.12.2017 г.</w:t>
      </w:r>
    </w:p>
    <w:p w:rsidR="004168CA" w:rsidRDefault="004168CA" w:rsidP="004168CA">
      <w:pPr>
        <w:ind w:firstLine="567"/>
      </w:pPr>
      <w:r>
        <w:t xml:space="preserve">9. Количество этажей  </w:t>
      </w:r>
      <w:r>
        <w:rPr>
          <w:b/>
        </w:rPr>
        <w:t>1</w:t>
      </w:r>
    </w:p>
    <w:p w:rsidR="004168CA" w:rsidRDefault="004168CA" w:rsidP="004168CA">
      <w:pPr>
        <w:ind w:firstLine="567"/>
        <w:rPr>
          <w:b/>
        </w:rPr>
      </w:pPr>
      <w:r>
        <w:t xml:space="preserve">10. Наличие подвала  </w:t>
      </w:r>
      <w:r>
        <w:rPr>
          <w:b/>
        </w:rPr>
        <w:t>нет</w:t>
      </w:r>
    </w:p>
    <w:p w:rsidR="004168CA" w:rsidRDefault="004168CA" w:rsidP="004168CA">
      <w:pPr>
        <w:ind w:firstLine="567"/>
      </w:pPr>
      <w:r>
        <w:t xml:space="preserve">11. Наличие цокольного этажа </w:t>
      </w:r>
      <w:r>
        <w:rPr>
          <w:b/>
        </w:rPr>
        <w:t>НЕТ</w:t>
      </w:r>
      <w:r>
        <w:t xml:space="preserve"> </w:t>
      </w:r>
    </w:p>
    <w:p w:rsidR="004168CA" w:rsidRDefault="004168CA" w:rsidP="004168CA">
      <w:pPr>
        <w:ind w:firstLine="567"/>
      </w:pPr>
      <w:r>
        <w:t xml:space="preserve">12. Наличие мансарды  </w:t>
      </w:r>
      <w:r>
        <w:rPr>
          <w:b/>
        </w:rPr>
        <w:t>НЕТ</w:t>
      </w:r>
    </w:p>
    <w:p w:rsidR="004168CA" w:rsidRDefault="004168CA" w:rsidP="004168CA">
      <w:pPr>
        <w:ind w:firstLine="567"/>
        <w:rPr>
          <w:b/>
        </w:rPr>
      </w:pPr>
      <w:r>
        <w:t xml:space="preserve">13. Наличие мезонина  </w:t>
      </w:r>
      <w:r>
        <w:rPr>
          <w:b/>
        </w:rPr>
        <w:t>НЕТ</w:t>
      </w:r>
    </w:p>
    <w:p w:rsidR="004168CA" w:rsidRDefault="004168CA" w:rsidP="004168CA">
      <w:pPr>
        <w:ind w:firstLine="567"/>
        <w:rPr>
          <w:b/>
        </w:rPr>
      </w:pPr>
      <w:r>
        <w:t xml:space="preserve">14. Количество квартир  </w:t>
      </w:r>
      <w:r>
        <w:rPr>
          <w:b/>
        </w:rPr>
        <w:t>3</w:t>
      </w:r>
    </w:p>
    <w:p w:rsidR="004168CA" w:rsidRDefault="004168CA" w:rsidP="004168CA">
      <w:pPr>
        <w:spacing w:line="240" w:lineRule="atLeast"/>
        <w:ind w:firstLine="567"/>
        <w:jc w:val="both"/>
        <w:rPr>
          <w:b/>
        </w:rPr>
      </w:pPr>
      <w:r>
        <w:t>15. Количество нежилых помещений, не входящих в состав общего имущества</w:t>
      </w:r>
    </w:p>
    <w:p w:rsidR="004168CA" w:rsidRDefault="004168CA" w:rsidP="004168CA">
      <w:pPr>
        <w:spacing w:line="240" w:lineRule="atLeast"/>
        <w:ind w:firstLine="567"/>
        <w:jc w:val="both"/>
        <w:rPr>
          <w:b/>
        </w:rPr>
      </w:pPr>
      <w:r>
        <w:t xml:space="preserve">16. Реквизиты правового акта о признании всех жилых помещений в многоквартирном доме непригодными для проживания           </w:t>
      </w:r>
    </w:p>
    <w:p w:rsidR="004168CA" w:rsidRDefault="004168CA" w:rsidP="004168CA">
      <w:pPr>
        <w:ind w:firstLine="567"/>
        <w:jc w:val="both"/>
        <w:rPr>
          <w:b/>
        </w:rPr>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rPr>
        <w:t>НЕТ</w:t>
      </w:r>
    </w:p>
    <w:p w:rsidR="004168CA" w:rsidRDefault="004168CA" w:rsidP="004168CA">
      <w:pPr>
        <w:tabs>
          <w:tab w:val="center" w:pos="5387"/>
          <w:tab w:val="left" w:pos="7371"/>
        </w:tabs>
        <w:ind w:firstLine="567"/>
      </w:pPr>
      <w:r>
        <w:t xml:space="preserve">18. Строительный объем  </w:t>
      </w:r>
      <w:r>
        <w:rPr>
          <w:b/>
        </w:rPr>
        <w:t xml:space="preserve"> 471 </w:t>
      </w:r>
      <w:r w:rsidRPr="00610C88">
        <w:t>кб</w:t>
      </w:r>
      <w:r>
        <w:rPr>
          <w:b/>
        </w:rPr>
        <w:t>.</w:t>
      </w:r>
      <w:r>
        <w:t>м</w:t>
      </w:r>
    </w:p>
    <w:p w:rsidR="004168CA" w:rsidRDefault="004168CA" w:rsidP="004168CA">
      <w:pPr>
        <w:tabs>
          <w:tab w:val="center" w:pos="5387"/>
          <w:tab w:val="left" w:pos="7371"/>
        </w:tabs>
        <w:ind w:firstLine="567"/>
      </w:pPr>
      <w:r>
        <w:t>19. Площадь:</w:t>
      </w:r>
    </w:p>
    <w:p w:rsidR="004168CA" w:rsidRDefault="004168CA" w:rsidP="004168CA">
      <w:pPr>
        <w:tabs>
          <w:tab w:val="center" w:pos="2835"/>
          <w:tab w:val="left" w:pos="4678"/>
        </w:tabs>
        <w:ind w:firstLine="567"/>
      </w:pPr>
      <w:r>
        <w:lastRenderedPageBreak/>
        <w:t>а) многоквартирного дома с лоджиями, балконами, шкафами, коридорами и лестничными клетками_____________________ кв. м</w:t>
      </w:r>
    </w:p>
    <w:p w:rsidR="004168CA" w:rsidRDefault="004168CA" w:rsidP="004168CA">
      <w:pPr>
        <w:tabs>
          <w:tab w:val="center" w:pos="2835"/>
          <w:tab w:val="left" w:pos="4678"/>
        </w:tabs>
        <w:ind w:firstLine="567"/>
        <w:jc w:val="both"/>
      </w:pPr>
      <w:r>
        <w:t>б) жилых помещений (общая площадь квартир</w:t>
      </w:r>
      <w:r>
        <w:rPr>
          <w:b/>
        </w:rPr>
        <w:t>)  141,7</w:t>
      </w:r>
      <w:r>
        <w:t>кв. м</w:t>
      </w:r>
    </w:p>
    <w:p w:rsidR="004168CA" w:rsidRDefault="004168CA" w:rsidP="004168CA">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 __________________________кв. м</w:t>
      </w:r>
    </w:p>
    <w:p w:rsidR="004168CA" w:rsidRDefault="004168CA" w:rsidP="004168CA">
      <w:pPr>
        <w:tabs>
          <w:tab w:val="center" w:pos="6804"/>
          <w:tab w:val="left" w:pos="8931"/>
        </w:tabs>
        <w:ind w:firstLine="567"/>
        <w:jc w:val="both"/>
      </w:pPr>
      <w:r>
        <w:t>г) помещений общего пользования (общая площадь нежилых помещений, входящих в состав общего имущества в многоквартирном доме)  ________________________________кв. м</w:t>
      </w:r>
    </w:p>
    <w:p w:rsidR="004168CA" w:rsidRDefault="004168CA" w:rsidP="004168CA">
      <w:pPr>
        <w:tabs>
          <w:tab w:val="center" w:pos="5245"/>
          <w:tab w:val="left" w:pos="7088"/>
        </w:tabs>
        <w:ind w:firstLine="567"/>
      </w:pPr>
      <w:r>
        <w:t xml:space="preserve">20. Количество лестниц – </w:t>
      </w:r>
      <w:r>
        <w:rPr>
          <w:b/>
        </w:rPr>
        <w:t>нет</w:t>
      </w:r>
    </w:p>
    <w:p w:rsidR="004168CA" w:rsidRDefault="004168CA" w:rsidP="004168CA">
      <w:pPr>
        <w:ind w:firstLine="567"/>
        <w:jc w:val="both"/>
      </w:pPr>
      <w:r>
        <w:t xml:space="preserve">21. Уборочная площадь лестниц (включая межквартирные лестничные площадки)   </w:t>
      </w:r>
      <w:r>
        <w:rPr>
          <w:b/>
        </w:rPr>
        <w:t>___</w:t>
      </w:r>
      <w:r>
        <w:t xml:space="preserve"> кв. м</w:t>
      </w:r>
    </w:p>
    <w:p w:rsidR="004168CA" w:rsidRDefault="004168CA" w:rsidP="004168CA">
      <w:pPr>
        <w:tabs>
          <w:tab w:val="center" w:pos="7230"/>
          <w:tab w:val="left" w:pos="9356"/>
        </w:tabs>
      </w:pPr>
      <w:r>
        <w:t xml:space="preserve">           22. Уборочная площадь общих коридоров______________  кв. м</w:t>
      </w:r>
    </w:p>
    <w:p w:rsidR="004168CA" w:rsidRDefault="004168CA" w:rsidP="004168CA">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  кв. м</w:t>
      </w:r>
    </w:p>
    <w:p w:rsidR="004168CA" w:rsidRDefault="004168CA" w:rsidP="004168CA">
      <w:pPr>
        <w:ind w:firstLine="567"/>
        <w:jc w:val="both"/>
      </w:pPr>
      <w:r>
        <w:t>24. Площадь земельного участка, входящего в состав общего имущества многоквартирного дома</w:t>
      </w:r>
    </w:p>
    <w:p w:rsidR="004168CA" w:rsidRDefault="004168CA" w:rsidP="004168CA">
      <w:pPr>
        <w:pBdr>
          <w:top w:val="single" w:sz="4" w:space="1" w:color="auto"/>
        </w:pBdr>
        <w:ind w:left="601"/>
      </w:pPr>
    </w:p>
    <w:p w:rsidR="004168CA" w:rsidRDefault="004168CA" w:rsidP="004168CA">
      <w:pPr>
        <w:ind w:firstLine="567"/>
      </w:pPr>
      <w:r>
        <w:t>25. Кадастровый номер земельного участка (при его наличии)  НЕТ</w:t>
      </w:r>
    </w:p>
    <w:p w:rsidR="004168CA" w:rsidRDefault="004168CA" w:rsidP="004168CA">
      <w:pPr>
        <w:spacing w:before="360" w:after="240"/>
        <w:jc w:val="center"/>
      </w:pPr>
      <w:r>
        <w:rPr>
          <w:lang w:val="en-US"/>
        </w:rPr>
        <w:t>II</w:t>
      </w:r>
      <w: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168CA" w:rsidRDefault="004168CA" w:rsidP="00307F9E">
            <w:pPr>
              <w:jc w:val="center"/>
            </w:pPr>
            <w:r>
              <w:t>Техническое состояние элементов общего имущества многоквартирного дома</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57"/>
            </w:pPr>
            <w:r>
              <w:t>4. Перекрытия</w:t>
            </w:r>
          </w:p>
        </w:tc>
        <w:tc>
          <w:tcPr>
            <w:tcW w:w="2977" w:type="dxa"/>
            <w:vMerge w:val="restart"/>
            <w:tcBorders>
              <w:top w:val="nil"/>
              <w:left w:val="single" w:sz="4" w:space="0" w:color="auto"/>
              <w:bottom w:val="nil"/>
              <w:right w:val="single" w:sz="4" w:space="0" w:color="auto"/>
            </w:tcBorders>
          </w:tcPr>
          <w:p w:rsidR="004168CA" w:rsidRDefault="004168CA" w:rsidP="00307F9E">
            <w:r>
              <w:t>Деревянное отепленное</w:t>
            </w:r>
          </w:p>
        </w:tc>
        <w:tc>
          <w:tcPr>
            <w:tcW w:w="2977" w:type="dxa"/>
            <w:vMerge w:val="restart"/>
            <w:tcBorders>
              <w:top w:val="nil"/>
              <w:left w:val="single" w:sz="4" w:space="0" w:color="auto"/>
              <w:bottom w:val="nil"/>
              <w:right w:val="single" w:sz="4" w:space="0" w:color="auto"/>
            </w:tcBorders>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tcPr>
          <w:p w:rsidR="004168CA" w:rsidRDefault="004168CA" w:rsidP="00307F9E">
            <w:pPr>
              <w:ind w:left="992"/>
            </w:pPr>
            <w:r>
              <w:t>чердачные</w:t>
            </w:r>
          </w:p>
        </w:tc>
        <w:tc>
          <w:tcPr>
            <w:tcW w:w="2977" w:type="dxa"/>
            <w:vMerge/>
            <w:tcBorders>
              <w:top w:val="nil"/>
              <w:left w:val="single" w:sz="4" w:space="0" w:color="auto"/>
              <w:bottom w:val="nil"/>
              <w:right w:val="single" w:sz="4" w:space="0" w:color="auto"/>
            </w:tcBorders>
            <w:vAlign w:val="center"/>
          </w:tcPr>
          <w:p w:rsidR="004168CA" w:rsidRDefault="004168CA" w:rsidP="00307F9E"/>
        </w:tc>
        <w:tc>
          <w:tcPr>
            <w:tcW w:w="2977" w:type="dxa"/>
            <w:vMerge/>
            <w:tcBorders>
              <w:top w:val="nil"/>
              <w:left w:val="single" w:sz="4" w:space="0" w:color="auto"/>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междуэтажные</w:t>
            </w:r>
          </w:p>
        </w:tc>
        <w:tc>
          <w:tcPr>
            <w:tcW w:w="2977" w:type="dxa"/>
            <w:tcBorders>
              <w:top w:val="nil"/>
              <w:left w:val="single" w:sz="4" w:space="0" w:color="auto"/>
              <w:bottom w:val="nil"/>
              <w:right w:val="single" w:sz="4" w:space="0" w:color="auto"/>
            </w:tcBorders>
          </w:tcPr>
          <w:p w:rsidR="004168CA" w:rsidRDefault="004168CA" w:rsidP="00307F9E">
            <w:pPr>
              <w:ind w:left="57"/>
            </w:pPr>
            <w:r>
              <w:t xml:space="preserve"> </w:t>
            </w:r>
          </w:p>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подвальные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tcPr>
          <w:p w:rsidR="004168CA" w:rsidRDefault="004168CA" w:rsidP="00307F9E">
            <w:pPr>
              <w:ind w:left="992"/>
            </w:pPr>
            <w:r>
              <w:t>(другое)</w:t>
            </w:r>
          </w:p>
        </w:tc>
        <w:tc>
          <w:tcPr>
            <w:tcW w:w="2977" w:type="dxa"/>
            <w:tcBorders>
              <w:top w:val="nil"/>
              <w:left w:val="single" w:sz="4" w:space="0" w:color="auto"/>
              <w:bottom w:val="nil"/>
              <w:right w:val="single" w:sz="4" w:space="0" w:color="auto"/>
            </w:tcBorders>
          </w:tcPr>
          <w:p w:rsidR="004168CA" w:rsidRDefault="004168CA" w:rsidP="00307F9E">
            <w:pPr>
              <w:ind w:left="57"/>
            </w:pPr>
          </w:p>
        </w:tc>
        <w:tc>
          <w:tcPr>
            <w:tcW w:w="2977" w:type="dxa"/>
            <w:tcBorders>
              <w:top w:val="nil"/>
              <w:left w:val="single" w:sz="4" w:space="0" w:color="auto"/>
              <w:bottom w:val="nil"/>
              <w:right w:val="single" w:sz="4" w:space="0" w:color="auto"/>
            </w:tcBorders>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lastRenderedPageBreak/>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Pr="001F077D" w:rsidRDefault="004168CA" w:rsidP="00307F9E">
            <w: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 </w:t>
            </w: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 xml:space="preserve">Дощатые окрашенные, </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7. Проемы</w:t>
            </w:r>
          </w:p>
        </w:tc>
        <w:tc>
          <w:tcPr>
            <w:tcW w:w="2977" w:type="dxa"/>
            <w:vMerge w:val="restart"/>
            <w:tcBorders>
              <w:top w:val="single" w:sz="4" w:space="0" w:color="auto"/>
              <w:left w:val="nil"/>
              <w:bottom w:val="nil"/>
              <w:right w:val="single" w:sz="4" w:space="0" w:color="auto"/>
            </w:tcBorders>
            <w:vAlign w:val="bottom"/>
          </w:tcPr>
          <w:p w:rsidR="004168CA" w:rsidRDefault="004168CA" w:rsidP="00307F9E">
            <w:r>
              <w:t>двойные створные</w:t>
            </w:r>
          </w:p>
          <w:p w:rsidR="004168CA" w:rsidRDefault="004168CA" w:rsidP="00307F9E"/>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окна</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двери</w:t>
            </w:r>
          </w:p>
        </w:tc>
        <w:tc>
          <w:tcPr>
            <w:tcW w:w="2977" w:type="dxa"/>
            <w:tcBorders>
              <w:top w:val="nil"/>
              <w:left w:val="nil"/>
              <w:bottom w:val="nil"/>
              <w:right w:val="single" w:sz="4" w:space="0" w:color="auto"/>
            </w:tcBorders>
            <w:vAlign w:val="bottom"/>
          </w:tcPr>
          <w:p w:rsidR="004168CA" w:rsidRDefault="004168CA" w:rsidP="00307F9E">
            <w:r>
              <w:t>филенчатые</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8. Отделка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Обои, окраска, побелка, сухая штукатурка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внутренняя</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наружная</w:t>
            </w:r>
          </w:p>
        </w:tc>
        <w:tc>
          <w:tcPr>
            <w:tcW w:w="2977" w:type="dxa"/>
            <w:tcBorders>
              <w:top w:val="nil"/>
              <w:left w:val="nil"/>
              <w:bottom w:val="nil"/>
              <w:right w:val="single" w:sz="4" w:space="0" w:color="auto"/>
            </w:tcBorders>
            <w:vAlign w:val="bottom"/>
          </w:tcPr>
          <w:p w:rsidR="004168CA" w:rsidRDefault="004168CA" w:rsidP="00307F9E">
            <w:pPr>
              <w:ind w:left="57"/>
            </w:pPr>
            <w:r>
              <w:t>Обшит, окрашен</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нет</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ванны напольные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электроплиты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телефонные сети и оборудование</w:t>
            </w:r>
          </w:p>
        </w:tc>
        <w:tc>
          <w:tcPr>
            <w:tcW w:w="2977" w:type="dxa"/>
            <w:tcBorders>
              <w:top w:val="nil"/>
              <w:left w:val="nil"/>
              <w:bottom w:val="nil"/>
              <w:right w:val="single" w:sz="4" w:space="0" w:color="auto"/>
            </w:tcBorders>
            <w:vAlign w:val="bottom"/>
          </w:tcPr>
          <w:p w:rsidR="004168CA" w:rsidRDefault="004168CA" w:rsidP="00307F9E">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сети проводного радиовещания</w:t>
            </w:r>
          </w:p>
        </w:tc>
        <w:tc>
          <w:tcPr>
            <w:tcW w:w="2977" w:type="dxa"/>
            <w:tcBorders>
              <w:top w:val="nil"/>
              <w:left w:val="nil"/>
              <w:bottom w:val="nil"/>
              <w:right w:val="single" w:sz="4" w:space="0" w:color="auto"/>
            </w:tcBorders>
            <w:vAlign w:val="bottom"/>
          </w:tcPr>
          <w:p w:rsidR="004168CA" w:rsidRDefault="004168CA" w:rsidP="00307F9E">
            <w:pPr>
              <w:ind w:left="57"/>
            </w:pPr>
            <w:r>
              <w:t>Проводка открытая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сигнализация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мусоропровод</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bl>
    <w:p w:rsidR="004168CA" w:rsidRDefault="004168CA" w:rsidP="004168CA">
      <w:pPr>
        <w:ind w:left="993"/>
        <w:sectPr w:rsidR="004168CA" w:rsidSect="00307F9E">
          <w:type w:val="continuous"/>
          <w:pgSz w:w="11906" w:h="16838"/>
          <w:pgMar w:top="1440" w:right="1080" w:bottom="1440" w:left="1080" w:header="708" w:footer="708" w:gutter="0"/>
          <w:cols w:space="708"/>
          <w:docGrid w:linePitch="360"/>
        </w:sectPr>
      </w:pP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lastRenderedPageBreak/>
              <w:t>лифт</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вентиляция</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rPr>
          <w:cantSplit/>
        </w:trPr>
        <w:tc>
          <w:tcPr>
            <w:tcW w:w="4253" w:type="dxa"/>
            <w:tcBorders>
              <w:top w:val="single" w:sz="4" w:space="0" w:color="auto"/>
              <w:left w:val="single" w:sz="4" w:space="0" w:color="auto"/>
              <w:bottom w:val="nil"/>
              <w:right w:val="single" w:sz="4" w:space="0" w:color="auto"/>
            </w:tcBorders>
            <w:vAlign w:val="bottom"/>
          </w:tcPr>
          <w:p w:rsidR="004168CA" w:rsidRDefault="004168CA" w:rsidP="00307F9E">
            <w:pPr>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168CA" w:rsidRDefault="004168CA" w:rsidP="00307F9E">
            <w:pPr>
              <w:ind w:left="57"/>
            </w:pPr>
          </w:p>
        </w:tc>
      </w:tr>
      <w:tr w:rsidR="004168CA" w:rsidTr="00307F9E">
        <w:trPr>
          <w:cantSplit/>
        </w:trPr>
        <w:tc>
          <w:tcPr>
            <w:tcW w:w="4253" w:type="dxa"/>
            <w:tcBorders>
              <w:top w:val="nil"/>
              <w:left w:val="single" w:sz="4" w:space="0" w:color="auto"/>
              <w:bottom w:val="nil"/>
              <w:right w:val="single" w:sz="4" w:space="0" w:color="auto"/>
            </w:tcBorders>
            <w:vAlign w:val="bottom"/>
          </w:tcPr>
          <w:p w:rsidR="004168CA" w:rsidRDefault="004168CA" w:rsidP="00307F9E">
            <w:pPr>
              <w:ind w:left="993"/>
            </w:pPr>
            <w:r>
              <w:t>электроснабжение</w:t>
            </w:r>
          </w:p>
        </w:tc>
        <w:tc>
          <w:tcPr>
            <w:tcW w:w="2977" w:type="dxa"/>
            <w:vMerge/>
            <w:tcBorders>
              <w:top w:val="single" w:sz="4" w:space="0" w:color="auto"/>
              <w:left w:val="nil"/>
              <w:bottom w:val="nil"/>
              <w:right w:val="single" w:sz="4" w:space="0" w:color="auto"/>
            </w:tcBorders>
            <w:vAlign w:val="center"/>
          </w:tcPr>
          <w:p w:rsidR="004168CA" w:rsidRDefault="004168CA" w:rsidP="00307F9E"/>
        </w:tc>
        <w:tc>
          <w:tcPr>
            <w:tcW w:w="2977" w:type="dxa"/>
            <w:vMerge/>
            <w:tcBorders>
              <w:top w:val="single" w:sz="4" w:space="0" w:color="auto"/>
              <w:left w:val="nil"/>
              <w:bottom w:val="nil"/>
              <w:right w:val="single" w:sz="4" w:space="0" w:color="auto"/>
            </w:tcBorders>
            <w:vAlign w:val="center"/>
          </w:tcPr>
          <w:p w:rsidR="004168CA" w:rsidRDefault="004168CA" w:rsidP="00307F9E"/>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холодное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горячее водоснабжение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водоотведение</w:t>
            </w:r>
          </w:p>
        </w:tc>
        <w:tc>
          <w:tcPr>
            <w:tcW w:w="2977" w:type="dxa"/>
            <w:tcBorders>
              <w:top w:val="nil"/>
              <w:left w:val="nil"/>
              <w:bottom w:val="nil"/>
              <w:right w:val="single" w:sz="4" w:space="0" w:color="auto"/>
            </w:tcBorders>
            <w:vAlign w:val="bottom"/>
          </w:tcPr>
          <w:p w:rsidR="004168CA" w:rsidRDefault="004168CA" w:rsidP="00307F9E">
            <w:pPr>
              <w:ind w:left="57"/>
            </w:pPr>
            <w:r>
              <w:t>Есть(местная)</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газоснабжение</w:t>
            </w:r>
          </w:p>
        </w:tc>
        <w:tc>
          <w:tcPr>
            <w:tcW w:w="2977" w:type="dxa"/>
            <w:tcBorders>
              <w:top w:val="nil"/>
              <w:left w:val="nil"/>
              <w:bottom w:val="nil"/>
              <w:right w:val="single" w:sz="4" w:space="0" w:color="auto"/>
            </w:tcBorders>
            <w:vAlign w:val="bottom"/>
          </w:tcPr>
          <w:p w:rsidR="004168CA" w:rsidRDefault="004168CA" w:rsidP="00307F9E">
            <w:pPr>
              <w:ind w:left="57"/>
            </w:pPr>
            <w:r>
              <w:t>Есть(баллоны)</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внешних котельных)</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отопление (от домовой котельной) печи</w:t>
            </w:r>
          </w:p>
        </w:tc>
        <w:tc>
          <w:tcPr>
            <w:tcW w:w="2977" w:type="dxa"/>
            <w:tcBorders>
              <w:top w:val="nil"/>
              <w:left w:val="nil"/>
              <w:bottom w:val="nil"/>
              <w:right w:val="single" w:sz="4" w:space="0" w:color="auto"/>
            </w:tcBorders>
            <w:vAlign w:val="bottom"/>
          </w:tcPr>
          <w:p w:rsidR="004168CA" w:rsidRDefault="004168CA" w:rsidP="00307F9E">
            <w:pPr>
              <w:ind w:left="57"/>
            </w:pPr>
            <w:r>
              <w:t>Есть</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калориферы</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nil"/>
              <w:right w:val="single" w:sz="4" w:space="0" w:color="auto"/>
            </w:tcBorders>
            <w:vAlign w:val="bottom"/>
          </w:tcPr>
          <w:p w:rsidR="004168CA" w:rsidRDefault="004168CA" w:rsidP="00307F9E">
            <w:pPr>
              <w:ind w:left="993"/>
            </w:pPr>
            <w:r>
              <w:t>АГВ</w:t>
            </w:r>
          </w:p>
        </w:tc>
        <w:tc>
          <w:tcPr>
            <w:tcW w:w="2977" w:type="dxa"/>
            <w:tcBorders>
              <w:top w:val="nil"/>
              <w:left w:val="nil"/>
              <w:bottom w:val="nil"/>
              <w:right w:val="single" w:sz="4" w:space="0" w:color="auto"/>
            </w:tcBorders>
            <w:vAlign w:val="bottom"/>
          </w:tcPr>
          <w:p w:rsidR="004168CA" w:rsidRDefault="004168CA" w:rsidP="00307F9E">
            <w:pPr>
              <w:ind w:left="57"/>
            </w:pPr>
            <w:r>
              <w:t>нет</w:t>
            </w:r>
          </w:p>
        </w:tc>
        <w:tc>
          <w:tcPr>
            <w:tcW w:w="2977" w:type="dxa"/>
            <w:tcBorders>
              <w:top w:val="nil"/>
              <w:left w:val="nil"/>
              <w:bottom w:val="nil"/>
              <w:right w:val="single" w:sz="4" w:space="0" w:color="auto"/>
            </w:tcBorders>
            <w:vAlign w:val="bottom"/>
          </w:tcPr>
          <w:p w:rsidR="004168CA" w:rsidRDefault="004168CA" w:rsidP="00307F9E">
            <w:pPr>
              <w:ind w:left="57"/>
            </w:pPr>
          </w:p>
        </w:tc>
      </w:tr>
      <w:tr w:rsidR="004168CA" w:rsidTr="00307F9E">
        <w:tc>
          <w:tcPr>
            <w:tcW w:w="4253" w:type="dxa"/>
            <w:tcBorders>
              <w:top w:val="nil"/>
              <w:left w:val="single" w:sz="4" w:space="0" w:color="auto"/>
              <w:bottom w:val="single" w:sz="4" w:space="0" w:color="auto"/>
              <w:right w:val="single" w:sz="4" w:space="0" w:color="auto"/>
            </w:tcBorders>
            <w:vAlign w:val="bottom"/>
          </w:tcPr>
          <w:p w:rsidR="004168CA" w:rsidRDefault="004168CA" w:rsidP="00307F9E">
            <w:pPr>
              <w:ind w:left="993"/>
            </w:pPr>
            <w:r>
              <w:t>(другое)</w:t>
            </w: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c>
          <w:tcPr>
            <w:tcW w:w="2977" w:type="dxa"/>
            <w:tcBorders>
              <w:top w:val="nil"/>
              <w:left w:val="nil"/>
              <w:bottom w:val="single" w:sz="4" w:space="0" w:color="auto"/>
              <w:right w:val="single" w:sz="4" w:space="0" w:color="auto"/>
            </w:tcBorders>
            <w:vAlign w:val="bottom"/>
          </w:tcPr>
          <w:p w:rsidR="004168CA" w:rsidRDefault="004168CA" w:rsidP="00307F9E">
            <w:pPr>
              <w:ind w:left="57"/>
            </w:pPr>
          </w:p>
        </w:tc>
      </w:tr>
      <w:tr w:rsidR="004168CA" w:rsidTr="00307F9E">
        <w:tc>
          <w:tcPr>
            <w:tcW w:w="4253"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4168CA" w:rsidRDefault="004168CA" w:rsidP="00307F9E">
            <w:pPr>
              <w:ind w:left="57"/>
            </w:pPr>
          </w:p>
        </w:tc>
      </w:tr>
    </w:tbl>
    <w:p w:rsidR="004168CA" w:rsidRDefault="004168CA" w:rsidP="004168CA">
      <w:pPr>
        <w:spacing w:before="400"/>
        <w:jc w:val="center"/>
      </w:pPr>
    </w:p>
    <w:p w:rsidR="004168CA" w:rsidRDefault="004168CA" w:rsidP="004168CA">
      <w:pPr>
        <w:pBdr>
          <w:top w:val="single" w:sz="4" w:space="1" w:color="auto"/>
        </w:pBdr>
        <w:jc w:val="center"/>
      </w:pPr>
      <w:r>
        <w:t>(должность, ф.и.о. руководителя органа местного самоуправления, уполномоченного устанавливать</w:t>
      </w:r>
    </w:p>
    <w:p w:rsidR="004168CA" w:rsidRDefault="004168CA" w:rsidP="004168CA">
      <w:pPr>
        <w:jc w:val="center"/>
      </w:pPr>
    </w:p>
    <w:p w:rsidR="004168CA" w:rsidRDefault="004168CA" w:rsidP="004168CA">
      <w:pPr>
        <w:pBdr>
          <w:top w:val="single" w:sz="4" w:space="1" w:color="auto"/>
        </w:pBdr>
        <w:spacing w:after="240"/>
        <w:jc w:val="center"/>
      </w:pPr>
      <w: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4168CA" w:rsidTr="00307F9E">
        <w:tc>
          <w:tcPr>
            <w:tcW w:w="2580" w:type="dxa"/>
            <w:tcBorders>
              <w:top w:val="nil"/>
              <w:left w:val="nil"/>
              <w:bottom w:val="single" w:sz="4" w:space="0" w:color="auto"/>
              <w:right w:val="nil"/>
            </w:tcBorders>
            <w:vAlign w:val="bottom"/>
          </w:tcPr>
          <w:p w:rsidR="004168CA" w:rsidRDefault="004168CA" w:rsidP="00307F9E">
            <w:pPr>
              <w:jc w:val="center"/>
            </w:pPr>
          </w:p>
        </w:tc>
        <w:tc>
          <w:tcPr>
            <w:tcW w:w="283" w:type="dxa"/>
            <w:vAlign w:val="bottom"/>
          </w:tcPr>
          <w:p w:rsidR="004168CA" w:rsidRDefault="004168CA" w:rsidP="00307F9E"/>
        </w:tc>
        <w:tc>
          <w:tcPr>
            <w:tcW w:w="3402" w:type="dxa"/>
            <w:tcBorders>
              <w:top w:val="nil"/>
              <w:left w:val="nil"/>
              <w:bottom w:val="single" w:sz="4" w:space="0" w:color="auto"/>
              <w:right w:val="nil"/>
            </w:tcBorders>
            <w:vAlign w:val="bottom"/>
          </w:tcPr>
          <w:p w:rsidR="004168CA" w:rsidRDefault="004168CA" w:rsidP="00307F9E">
            <w:pPr>
              <w:jc w:val="center"/>
            </w:pPr>
          </w:p>
        </w:tc>
      </w:tr>
      <w:tr w:rsidR="004168CA" w:rsidTr="00307F9E">
        <w:tc>
          <w:tcPr>
            <w:tcW w:w="2580" w:type="dxa"/>
          </w:tcPr>
          <w:p w:rsidR="004168CA" w:rsidRDefault="004168CA" w:rsidP="00307F9E">
            <w:pPr>
              <w:jc w:val="center"/>
            </w:pPr>
            <w:r>
              <w:t>(подпись)</w:t>
            </w:r>
          </w:p>
        </w:tc>
        <w:tc>
          <w:tcPr>
            <w:tcW w:w="283" w:type="dxa"/>
          </w:tcPr>
          <w:p w:rsidR="004168CA" w:rsidRDefault="004168CA" w:rsidP="00307F9E"/>
        </w:tc>
        <w:tc>
          <w:tcPr>
            <w:tcW w:w="3402" w:type="dxa"/>
          </w:tcPr>
          <w:p w:rsidR="004168CA" w:rsidRDefault="004168CA" w:rsidP="00307F9E">
            <w:pPr>
              <w:jc w:val="center"/>
            </w:pPr>
            <w:r>
              <w:t>(ф.и.о.)</w:t>
            </w:r>
          </w:p>
        </w:tc>
      </w:tr>
    </w:tbl>
    <w:p w:rsidR="004168CA" w:rsidRDefault="004168CA" w:rsidP="004168CA"/>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4168CA" w:rsidTr="00307F9E">
        <w:tc>
          <w:tcPr>
            <w:tcW w:w="187" w:type="dxa"/>
            <w:vAlign w:val="bottom"/>
          </w:tcPr>
          <w:p w:rsidR="004168CA" w:rsidRDefault="004168CA" w:rsidP="00307F9E">
            <w:r>
              <w:t>“</w:t>
            </w:r>
          </w:p>
        </w:tc>
        <w:tc>
          <w:tcPr>
            <w:tcW w:w="425" w:type="dxa"/>
            <w:tcBorders>
              <w:top w:val="nil"/>
              <w:left w:val="nil"/>
              <w:bottom w:val="single" w:sz="4" w:space="0" w:color="auto"/>
              <w:right w:val="nil"/>
            </w:tcBorders>
            <w:vAlign w:val="bottom"/>
          </w:tcPr>
          <w:p w:rsidR="004168CA" w:rsidRDefault="004168CA" w:rsidP="00307F9E">
            <w:pPr>
              <w:jc w:val="center"/>
            </w:pPr>
          </w:p>
        </w:tc>
        <w:tc>
          <w:tcPr>
            <w:tcW w:w="255" w:type="dxa"/>
            <w:vAlign w:val="bottom"/>
          </w:tcPr>
          <w:p w:rsidR="004168CA" w:rsidRDefault="004168CA" w:rsidP="00307F9E">
            <w:r>
              <w:t>”</w:t>
            </w:r>
          </w:p>
        </w:tc>
        <w:tc>
          <w:tcPr>
            <w:tcW w:w="1531" w:type="dxa"/>
            <w:tcBorders>
              <w:top w:val="nil"/>
              <w:left w:val="nil"/>
              <w:bottom w:val="single" w:sz="4" w:space="0" w:color="auto"/>
              <w:right w:val="nil"/>
            </w:tcBorders>
            <w:vAlign w:val="bottom"/>
          </w:tcPr>
          <w:p w:rsidR="004168CA" w:rsidRDefault="004168CA" w:rsidP="00307F9E">
            <w:pPr>
              <w:jc w:val="center"/>
            </w:pPr>
          </w:p>
        </w:tc>
        <w:tc>
          <w:tcPr>
            <w:tcW w:w="465" w:type="dxa"/>
            <w:vAlign w:val="bottom"/>
          </w:tcPr>
          <w:p w:rsidR="004168CA" w:rsidRDefault="004168CA" w:rsidP="00307F9E">
            <w:pPr>
              <w:jc w:val="right"/>
            </w:pPr>
            <w:r>
              <w:t>20</w:t>
            </w:r>
          </w:p>
        </w:tc>
        <w:tc>
          <w:tcPr>
            <w:tcW w:w="227" w:type="dxa"/>
            <w:tcBorders>
              <w:top w:val="nil"/>
              <w:left w:val="nil"/>
              <w:bottom w:val="single" w:sz="4" w:space="0" w:color="auto"/>
              <w:right w:val="nil"/>
            </w:tcBorders>
            <w:vAlign w:val="bottom"/>
          </w:tcPr>
          <w:p w:rsidR="004168CA" w:rsidRDefault="004168CA" w:rsidP="00307F9E"/>
        </w:tc>
        <w:tc>
          <w:tcPr>
            <w:tcW w:w="255" w:type="dxa"/>
            <w:vAlign w:val="bottom"/>
          </w:tcPr>
          <w:p w:rsidR="004168CA" w:rsidRDefault="004168CA" w:rsidP="00307F9E">
            <w:pPr>
              <w:jc w:val="right"/>
            </w:pPr>
            <w:r>
              <w:t>г.</w:t>
            </w:r>
          </w:p>
        </w:tc>
      </w:tr>
    </w:tbl>
    <w:p w:rsidR="004168CA" w:rsidRDefault="004168CA" w:rsidP="004168CA">
      <w:pPr>
        <w:spacing w:before="400"/>
      </w:pPr>
      <w:r>
        <w:t>М.П.</w:t>
      </w: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0F7E5E" w:rsidRPr="00686565" w:rsidRDefault="000F7E5E" w:rsidP="009B07EA">
      <w:pPr>
        <w:spacing w:after="0" w:line="240" w:lineRule="auto"/>
        <w:jc w:val="right"/>
        <w:rPr>
          <w:rFonts w:ascii="Times New Roman" w:hAnsi="Times New Roman"/>
          <w:b/>
          <w:bCs/>
          <w:sz w:val="24"/>
          <w:szCs w:val="24"/>
        </w:rPr>
      </w:pPr>
      <w:r w:rsidRPr="00686565">
        <w:rPr>
          <w:rFonts w:ascii="Times New Roman" w:hAnsi="Times New Roman"/>
          <w:b/>
          <w:sz w:val="24"/>
          <w:szCs w:val="24"/>
        </w:rPr>
        <w:t xml:space="preserve">Приложение </w:t>
      </w:r>
      <w:r w:rsidRPr="00686565">
        <w:rPr>
          <w:rFonts w:ascii="Times New Roman" w:hAnsi="Times New Roman"/>
          <w:b/>
          <w:bCs/>
          <w:sz w:val="24"/>
          <w:szCs w:val="24"/>
        </w:rPr>
        <w:t>2</w:t>
      </w:r>
    </w:p>
    <w:p w:rsidR="000F7E5E" w:rsidRPr="00686565" w:rsidRDefault="000F7E5E" w:rsidP="009B07EA">
      <w:pPr>
        <w:spacing w:after="0" w:line="240" w:lineRule="auto"/>
        <w:jc w:val="right"/>
        <w:rPr>
          <w:rFonts w:ascii="Times New Roman" w:hAnsi="Times New Roman"/>
          <w:b/>
          <w:sz w:val="24"/>
          <w:szCs w:val="24"/>
        </w:rPr>
      </w:pPr>
      <w:r w:rsidRPr="00686565">
        <w:rPr>
          <w:rFonts w:ascii="Times New Roman" w:hAnsi="Times New Roman"/>
          <w:b/>
          <w:sz w:val="24"/>
          <w:szCs w:val="24"/>
        </w:rPr>
        <w:t xml:space="preserve">к Конкурсной документации </w:t>
      </w:r>
    </w:p>
    <w:p w:rsidR="000F7E5E" w:rsidRPr="00686565" w:rsidRDefault="000F7E5E" w:rsidP="009B07EA">
      <w:pPr>
        <w:spacing w:after="0" w:line="240" w:lineRule="auto"/>
        <w:jc w:val="right"/>
        <w:rPr>
          <w:rFonts w:ascii="Times New Roman" w:hAnsi="Times New Roman"/>
          <w:b/>
          <w:sz w:val="24"/>
          <w:szCs w:val="24"/>
        </w:rPr>
      </w:pPr>
      <w:r w:rsidRPr="00686565">
        <w:rPr>
          <w:rFonts w:ascii="Times New Roman" w:hAnsi="Times New Roman"/>
          <w:b/>
          <w:sz w:val="24"/>
          <w:szCs w:val="24"/>
        </w:rPr>
        <w:t xml:space="preserve">для проведения открытого конкурса </w:t>
      </w:r>
    </w:p>
    <w:p w:rsidR="000F7E5E" w:rsidRPr="00686565" w:rsidRDefault="000F7E5E" w:rsidP="009B07EA">
      <w:pPr>
        <w:spacing w:after="0" w:line="240" w:lineRule="auto"/>
        <w:jc w:val="right"/>
        <w:rPr>
          <w:rFonts w:ascii="Times New Roman" w:hAnsi="Times New Roman"/>
          <w:b/>
          <w:sz w:val="24"/>
          <w:szCs w:val="24"/>
        </w:rPr>
      </w:pPr>
      <w:r w:rsidRPr="00686565">
        <w:rPr>
          <w:rFonts w:ascii="Times New Roman" w:hAnsi="Times New Roman"/>
          <w:b/>
          <w:sz w:val="24"/>
          <w:szCs w:val="24"/>
        </w:rPr>
        <w:t xml:space="preserve">по отбору управляющей организации </w:t>
      </w:r>
    </w:p>
    <w:p w:rsidR="000F7E5E" w:rsidRPr="00686565" w:rsidRDefault="000F7E5E" w:rsidP="009B07EA">
      <w:pPr>
        <w:spacing w:after="0" w:line="240" w:lineRule="auto"/>
        <w:jc w:val="right"/>
        <w:rPr>
          <w:rFonts w:ascii="Times New Roman" w:hAnsi="Times New Roman"/>
          <w:b/>
          <w:sz w:val="24"/>
          <w:szCs w:val="24"/>
        </w:rPr>
      </w:pPr>
      <w:r w:rsidRPr="00686565">
        <w:rPr>
          <w:rFonts w:ascii="Times New Roman" w:hAnsi="Times New Roman"/>
          <w:b/>
          <w:sz w:val="24"/>
          <w:szCs w:val="24"/>
        </w:rPr>
        <w:t xml:space="preserve">для управления многоквартирными домами </w:t>
      </w:r>
    </w:p>
    <w:p w:rsidR="000F7E5E" w:rsidRPr="00686565" w:rsidRDefault="000F7E5E" w:rsidP="003E14EA">
      <w:pPr>
        <w:spacing w:after="0" w:line="240" w:lineRule="auto"/>
        <w:jc w:val="right"/>
        <w:rPr>
          <w:rFonts w:ascii="Times New Roman" w:hAnsi="Times New Roman"/>
          <w:b/>
          <w:bCs/>
          <w:sz w:val="24"/>
          <w:szCs w:val="24"/>
        </w:rPr>
      </w:pPr>
      <w:r w:rsidRPr="00686565">
        <w:rPr>
          <w:rFonts w:ascii="Times New Roman" w:hAnsi="Times New Roman"/>
          <w:b/>
          <w:bCs/>
          <w:sz w:val="24"/>
          <w:szCs w:val="24"/>
        </w:rPr>
        <w:t xml:space="preserve">на территории </w:t>
      </w:r>
      <w:r w:rsidR="003E14EA">
        <w:rPr>
          <w:rFonts w:ascii="Times New Roman" w:hAnsi="Times New Roman"/>
          <w:b/>
          <w:bCs/>
          <w:sz w:val="24"/>
          <w:szCs w:val="24"/>
        </w:rPr>
        <w:t>Беломорского муниципального округа</w:t>
      </w:r>
    </w:p>
    <w:p w:rsidR="000F7E5E" w:rsidRPr="00686565" w:rsidRDefault="000F7E5E" w:rsidP="009B07EA">
      <w:pPr>
        <w:autoSpaceDE w:val="0"/>
        <w:autoSpaceDN w:val="0"/>
        <w:adjustRightInd w:val="0"/>
        <w:spacing w:after="0" w:line="240" w:lineRule="auto"/>
        <w:jc w:val="center"/>
        <w:rPr>
          <w:rFonts w:ascii="Times New Roman" w:hAnsi="Times New Roman"/>
          <w:b/>
          <w:sz w:val="24"/>
          <w:szCs w:val="24"/>
        </w:rPr>
      </w:pPr>
    </w:p>
    <w:p w:rsidR="000F7E5E" w:rsidRPr="00686565" w:rsidRDefault="000F7E5E" w:rsidP="009B07EA">
      <w:pPr>
        <w:autoSpaceDE w:val="0"/>
        <w:autoSpaceDN w:val="0"/>
        <w:adjustRightInd w:val="0"/>
        <w:spacing w:after="0" w:line="240" w:lineRule="auto"/>
        <w:jc w:val="center"/>
        <w:rPr>
          <w:rFonts w:ascii="Times New Roman" w:hAnsi="Times New Roman"/>
          <w:b/>
          <w:sz w:val="24"/>
          <w:szCs w:val="24"/>
        </w:rPr>
      </w:pPr>
      <w:r w:rsidRPr="00686565">
        <w:rPr>
          <w:rFonts w:ascii="Times New Roman" w:hAnsi="Times New Roman"/>
          <w:b/>
          <w:sz w:val="24"/>
          <w:szCs w:val="24"/>
        </w:rPr>
        <w:t>ПЕРЕЧЕНЬ</w:t>
      </w:r>
    </w:p>
    <w:p w:rsidR="000F7E5E" w:rsidRPr="00686565" w:rsidRDefault="000F7E5E" w:rsidP="009B07EA">
      <w:pPr>
        <w:autoSpaceDE w:val="0"/>
        <w:autoSpaceDN w:val="0"/>
        <w:adjustRightInd w:val="0"/>
        <w:spacing w:after="0" w:line="240" w:lineRule="auto"/>
        <w:jc w:val="center"/>
        <w:rPr>
          <w:rFonts w:ascii="Times New Roman" w:hAnsi="Times New Roman"/>
          <w:b/>
          <w:sz w:val="24"/>
          <w:szCs w:val="24"/>
        </w:rPr>
      </w:pPr>
      <w:r w:rsidRPr="00686565">
        <w:rPr>
          <w:rFonts w:ascii="Times New Roman" w:hAnsi="Times New Roman"/>
          <w:b/>
          <w:sz w:val="24"/>
          <w:szCs w:val="24"/>
        </w:rPr>
        <w:t>обязательных работ и услуг по содержанию и ремонту общего имущества собственников помещений</w:t>
      </w:r>
    </w:p>
    <w:p w:rsidR="000F7E5E" w:rsidRPr="00686565" w:rsidRDefault="000F7E5E" w:rsidP="009B07EA">
      <w:pPr>
        <w:autoSpaceDE w:val="0"/>
        <w:autoSpaceDN w:val="0"/>
        <w:adjustRightInd w:val="0"/>
        <w:spacing w:after="0" w:line="240" w:lineRule="auto"/>
        <w:jc w:val="center"/>
        <w:rPr>
          <w:rFonts w:ascii="Times New Roman" w:hAnsi="Times New Roman"/>
          <w:b/>
          <w:sz w:val="24"/>
          <w:szCs w:val="24"/>
        </w:rPr>
      </w:pPr>
      <w:r w:rsidRPr="00686565">
        <w:rPr>
          <w:rFonts w:ascii="Times New Roman" w:hAnsi="Times New Roman"/>
          <w:b/>
          <w:sz w:val="24"/>
          <w:szCs w:val="24"/>
        </w:rPr>
        <w:t>в многоквартирном доме, являющегося объектом конкурса</w:t>
      </w:r>
    </w:p>
    <w:p w:rsidR="00583676" w:rsidRPr="00686565" w:rsidRDefault="00583676" w:rsidP="00583676">
      <w:pPr>
        <w:pStyle w:val="aa"/>
        <w:spacing w:after="0"/>
        <w:ind w:firstLine="709"/>
        <w:jc w:val="center"/>
        <w:rPr>
          <w:b/>
          <w:bCs/>
        </w:rPr>
      </w:pPr>
    </w:p>
    <w:p w:rsidR="00686565" w:rsidRDefault="00686565" w:rsidP="009B07EA">
      <w:pPr>
        <w:spacing w:after="0" w:line="240" w:lineRule="auto"/>
        <w:jc w:val="right"/>
        <w:rPr>
          <w:rFonts w:ascii="Times New Roman" w:hAnsi="Times New Roman"/>
          <w:b/>
          <w:szCs w:val="24"/>
        </w:rPr>
      </w:pPr>
    </w:p>
    <w:p w:rsidR="00686565" w:rsidRDefault="00686565" w:rsidP="009B07EA">
      <w:pPr>
        <w:spacing w:after="0" w:line="240" w:lineRule="auto"/>
        <w:jc w:val="right"/>
        <w:rPr>
          <w:rFonts w:ascii="Times New Roman" w:hAnsi="Times New Roman"/>
          <w:b/>
          <w:szCs w:val="24"/>
        </w:rPr>
      </w:pPr>
    </w:p>
    <w:tbl>
      <w:tblPr>
        <w:tblpPr w:leftFromText="180" w:rightFromText="180" w:bottomFromText="200" w:vertAnchor="page" w:horzAnchor="margin" w:tblpXSpec="center" w:tblpY="871"/>
        <w:tblW w:w="10935" w:type="dxa"/>
        <w:tblLayout w:type="fixed"/>
        <w:tblLook w:val="04A0" w:firstRow="1" w:lastRow="0" w:firstColumn="1" w:lastColumn="0" w:noHBand="0" w:noVBand="1"/>
      </w:tblPr>
      <w:tblGrid>
        <w:gridCol w:w="960"/>
        <w:gridCol w:w="4869"/>
        <w:gridCol w:w="1986"/>
        <w:gridCol w:w="1189"/>
        <w:gridCol w:w="371"/>
        <w:gridCol w:w="1560"/>
      </w:tblGrid>
      <w:tr w:rsidR="00307F9E" w:rsidTr="00307F9E">
        <w:trPr>
          <w:trHeight w:val="315"/>
        </w:trPr>
        <w:tc>
          <w:tcPr>
            <w:tcW w:w="10930" w:type="dxa"/>
            <w:gridSpan w:val="6"/>
            <w:noWrap/>
            <w:vAlign w:val="bottom"/>
            <w:hideMark/>
          </w:tcPr>
          <w:p w:rsidR="00307F9E" w:rsidRDefault="00307F9E" w:rsidP="00307F9E">
            <w:pPr>
              <w:spacing w:after="0" w:line="240" w:lineRule="auto"/>
              <w:jc w:val="center"/>
              <w:rPr>
                <w:b/>
                <w:bCs/>
                <w:sz w:val="24"/>
                <w:szCs w:val="24"/>
                <w:lang w:eastAsia="en-US"/>
              </w:rPr>
            </w:pPr>
            <w:r>
              <w:rPr>
                <w:b/>
                <w:bCs/>
                <w:sz w:val="24"/>
                <w:szCs w:val="24"/>
                <w:lang w:eastAsia="en-US"/>
              </w:rPr>
              <w:t>ЛОТ 1</w:t>
            </w:r>
          </w:p>
        </w:tc>
      </w:tr>
      <w:tr w:rsidR="00307F9E" w:rsidTr="00307F9E">
        <w:trPr>
          <w:trHeight w:val="300"/>
        </w:trPr>
        <w:tc>
          <w:tcPr>
            <w:tcW w:w="10930" w:type="dxa"/>
            <w:gridSpan w:val="6"/>
            <w:vAlign w:val="center"/>
            <w:hideMark/>
          </w:tcPr>
          <w:p w:rsidR="00307F9E" w:rsidRDefault="00307F9E" w:rsidP="00307F9E">
            <w:pPr>
              <w:spacing w:after="0" w:line="240" w:lineRule="auto"/>
              <w:jc w:val="center"/>
              <w:rPr>
                <w:b/>
                <w:bCs/>
                <w:sz w:val="24"/>
                <w:szCs w:val="24"/>
                <w:lang w:eastAsia="en-US"/>
              </w:rPr>
            </w:pPr>
            <w:r>
              <w:rPr>
                <w:b/>
                <w:bCs/>
                <w:sz w:val="24"/>
                <w:szCs w:val="24"/>
                <w:lang w:eastAsia="en-US"/>
              </w:rPr>
              <w:lastRenderedPageBreak/>
              <w:t xml:space="preserve">п. Пушной, ул. Дорожная, 9; ул. Калинина, 1,1а,2а     </w:t>
            </w:r>
          </w:p>
        </w:tc>
      </w:tr>
      <w:tr w:rsidR="00307F9E" w:rsidTr="00307F9E">
        <w:trPr>
          <w:trHeight w:val="315"/>
        </w:trPr>
        <w:tc>
          <w:tcPr>
            <w:tcW w:w="960" w:type="dxa"/>
            <w:noWrap/>
            <w:vAlign w:val="center"/>
            <w:hideMark/>
          </w:tcPr>
          <w:p w:rsidR="00307F9E" w:rsidRDefault="00307F9E" w:rsidP="00307F9E">
            <w:pPr>
              <w:rPr>
                <w:b/>
                <w:bCs/>
                <w:sz w:val="24"/>
                <w:szCs w:val="24"/>
                <w:lang w:eastAsia="en-US"/>
              </w:rPr>
            </w:pPr>
          </w:p>
        </w:tc>
        <w:tc>
          <w:tcPr>
            <w:tcW w:w="4867" w:type="dxa"/>
            <w:noWrap/>
            <w:vAlign w:val="center"/>
            <w:hideMark/>
          </w:tcPr>
          <w:p w:rsidR="00307F9E" w:rsidRDefault="00307F9E" w:rsidP="00307F9E">
            <w:pPr>
              <w:spacing w:after="0"/>
              <w:rPr>
                <w:rFonts w:asciiTheme="minorHAnsi" w:eastAsiaTheme="minorHAnsi" w:hAnsiTheme="minorHAnsi" w:cstheme="minorBidi"/>
                <w:sz w:val="20"/>
                <w:szCs w:val="20"/>
              </w:rPr>
            </w:pPr>
          </w:p>
        </w:tc>
        <w:tc>
          <w:tcPr>
            <w:tcW w:w="3173" w:type="dxa"/>
            <w:gridSpan w:val="2"/>
            <w:noWrap/>
            <w:vAlign w:val="center"/>
            <w:hideMark/>
          </w:tcPr>
          <w:p w:rsidR="00307F9E" w:rsidRDefault="00307F9E" w:rsidP="00307F9E">
            <w:pPr>
              <w:spacing w:after="0"/>
              <w:rPr>
                <w:rFonts w:asciiTheme="minorHAnsi" w:eastAsiaTheme="minorHAnsi" w:hAnsiTheme="minorHAnsi" w:cstheme="minorBidi"/>
                <w:sz w:val="20"/>
                <w:szCs w:val="20"/>
              </w:rPr>
            </w:pPr>
          </w:p>
        </w:tc>
        <w:tc>
          <w:tcPr>
            <w:tcW w:w="1930" w:type="dxa"/>
            <w:gridSpan w:val="2"/>
            <w:tcBorders>
              <w:top w:val="nil"/>
              <w:left w:val="nil"/>
              <w:bottom w:val="single" w:sz="8" w:space="0" w:color="auto"/>
              <w:right w:val="nil"/>
            </w:tcBorders>
            <w:noWrap/>
            <w:vAlign w:val="center"/>
            <w:hideMark/>
          </w:tcPr>
          <w:p w:rsidR="00307F9E" w:rsidRDefault="00307F9E" w:rsidP="00307F9E">
            <w:pPr>
              <w:spacing w:after="0" w:line="240" w:lineRule="auto"/>
              <w:jc w:val="center"/>
              <w:rPr>
                <w:b/>
                <w:bCs/>
                <w:sz w:val="20"/>
                <w:szCs w:val="20"/>
                <w:lang w:eastAsia="en-US"/>
              </w:rPr>
            </w:pPr>
            <w:r>
              <w:rPr>
                <w:b/>
                <w:bCs/>
                <w:sz w:val="20"/>
                <w:szCs w:val="20"/>
                <w:lang w:eastAsia="en-US"/>
              </w:rPr>
              <w:t>(39,50 руб. на 1 кв. м в месяц)</w:t>
            </w:r>
          </w:p>
        </w:tc>
      </w:tr>
      <w:tr w:rsidR="00307F9E" w:rsidTr="00307F9E">
        <w:trPr>
          <w:trHeight w:val="315"/>
        </w:trPr>
        <w:tc>
          <w:tcPr>
            <w:tcW w:w="960" w:type="dxa"/>
            <w:noWrap/>
            <w:vAlign w:val="center"/>
            <w:hideMark/>
          </w:tcPr>
          <w:p w:rsidR="00307F9E" w:rsidRDefault="00307F9E" w:rsidP="00307F9E">
            <w:pPr>
              <w:rPr>
                <w:b/>
                <w:bCs/>
                <w:sz w:val="20"/>
                <w:szCs w:val="20"/>
                <w:lang w:eastAsia="en-US"/>
              </w:rPr>
            </w:pPr>
          </w:p>
        </w:tc>
        <w:tc>
          <w:tcPr>
            <w:tcW w:w="4867" w:type="dxa"/>
            <w:noWrap/>
            <w:vAlign w:val="center"/>
            <w:hideMark/>
          </w:tcPr>
          <w:p w:rsidR="00307F9E" w:rsidRDefault="00307F9E" w:rsidP="00307F9E">
            <w:pPr>
              <w:spacing w:after="0"/>
              <w:rPr>
                <w:rFonts w:asciiTheme="minorHAnsi" w:eastAsiaTheme="minorHAnsi" w:hAnsiTheme="minorHAnsi" w:cstheme="minorBidi"/>
                <w:sz w:val="20"/>
                <w:szCs w:val="20"/>
              </w:rPr>
            </w:pPr>
          </w:p>
        </w:tc>
        <w:tc>
          <w:tcPr>
            <w:tcW w:w="3544" w:type="dxa"/>
            <w:gridSpan w:val="3"/>
            <w:tcBorders>
              <w:top w:val="nil"/>
              <w:left w:val="nil"/>
              <w:bottom w:val="single" w:sz="8" w:space="0" w:color="auto"/>
              <w:right w:val="nil"/>
            </w:tcBorders>
            <w:noWrap/>
            <w:vAlign w:val="center"/>
            <w:hideMark/>
          </w:tcPr>
          <w:p w:rsidR="00307F9E" w:rsidRDefault="00307F9E" w:rsidP="00307F9E">
            <w:pPr>
              <w:spacing w:after="0" w:line="240" w:lineRule="auto"/>
              <w:jc w:val="right"/>
              <w:rPr>
                <w:sz w:val="20"/>
                <w:szCs w:val="20"/>
                <w:lang w:eastAsia="en-US"/>
              </w:rPr>
            </w:pPr>
            <w:r>
              <w:rPr>
                <w:sz w:val="20"/>
                <w:szCs w:val="20"/>
                <w:lang w:eastAsia="en-US"/>
              </w:rPr>
              <w:t>Общая площадь МКД:</w:t>
            </w:r>
          </w:p>
        </w:tc>
        <w:tc>
          <w:tcPr>
            <w:tcW w:w="1559" w:type="dxa"/>
            <w:noWrap/>
            <w:vAlign w:val="center"/>
            <w:hideMark/>
          </w:tcPr>
          <w:p w:rsidR="00307F9E" w:rsidRDefault="00307F9E" w:rsidP="00307F9E">
            <w:pPr>
              <w:spacing w:after="0" w:line="240" w:lineRule="auto"/>
              <w:jc w:val="center"/>
              <w:rPr>
                <w:color w:val="000000"/>
                <w:lang w:eastAsia="en-US"/>
              </w:rPr>
            </w:pPr>
            <w:r>
              <w:rPr>
                <w:color w:val="000000"/>
                <w:lang w:eastAsia="en-US"/>
              </w:rPr>
              <w:t xml:space="preserve">1590,2  </w:t>
            </w:r>
          </w:p>
        </w:tc>
      </w:tr>
      <w:tr w:rsidR="00307F9E" w:rsidTr="00307F9E">
        <w:trPr>
          <w:trHeight w:val="509"/>
        </w:trPr>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 п/п</w:t>
            </w:r>
          </w:p>
        </w:tc>
        <w:tc>
          <w:tcPr>
            <w:tcW w:w="4867" w:type="dxa"/>
            <w:vMerge w:val="restart"/>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Наименование работ и услуг</w:t>
            </w:r>
          </w:p>
        </w:tc>
        <w:tc>
          <w:tcPr>
            <w:tcW w:w="1985" w:type="dxa"/>
            <w:vMerge w:val="restart"/>
            <w:tcBorders>
              <w:top w:val="nil"/>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Периодичность выполнения работ и услуг</w:t>
            </w:r>
          </w:p>
        </w:tc>
        <w:tc>
          <w:tcPr>
            <w:tcW w:w="1559" w:type="dxa"/>
            <w:gridSpan w:val="2"/>
            <w:vMerge w:val="restart"/>
            <w:tcBorders>
              <w:top w:val="nil"/>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Месячная плата (рублей)</w:t>
            </w:r>
          </w:p>
        </w:tc>
        <w:tc>
          <w:tcPr>
            <w:tcW w:w="1559" w:type="dxa"/>
            <w:vMerge w:val="restart"/>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Стоимость на 1 кв. метр общей площади                     (рублей в месяц)</w:t>
            </w:r>
          </w:p>
        </w:tc>
      </w:tr>
      <w:tr w:rsidR="00307F9E" w:rsidTr="00307F9E">
        <w:trPr>
          <w:trHeight w:val="855"/>
        </w:trPr>
        <w:tc>
          <w:tcPr>
            <w:tcW w:w="10930" w:type="dxa"/>
            <w:vMerge/>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c>
          <w:tcPr>
            <w:tcW w:w="4867" w:type="dxa"/>
            <w:vMerge/>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c>
          <w:tcPr>
            <w:tcW w:w="3544" w:type="dxa"/>
            <w:vMerge/>
            <w:tcBorders>
              <w:top w:val="nil"/>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c>
          <w:tcPr>
            <w:tcW w:w="3489" w:type="dxa"/>
            <w:gridSpan w:val="2"/>
            <w:vMerge/>
            <w:tcBorders>
              <w:top w:val="nil"/>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r>
      <w:tr w:rsidR="00307F9E" w:rsidTr="00307F9E">
        <w:trPr>
          <w:trHeight w:val="330"/>
        </w:trPr>
        <w:tc>
          <w:tcPr>
            <w:tcW w:w="960"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w:t>
            </w:r>
          </w:p>
        </w:tc>
        <w:tc>
          <w:tcPr>
            <w:tcW w:w="4867" w:type="dxa"/>
            <w:tcBorders>
              <w:top w:val="nil"/>
              <w:left w:val="nil"/>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w:t>
            </w:r>
          </w:p>
        </w:tc>
        <w:tc>
          <w:tcPr>
            <w:tcW w:w="1985" w:type="dxa"/>
            <w:tcBorders>
              <w:top w:val="nil"/>
              <w:left w:val="nil"/>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3</w:t>
            </w:r>
          </w:p>
        </w:tc>
        <w:tc>
          <w:tcPr>
            <w:tcW w:w="1559" w:type="dxa"/>
            <w:gridSpan w:val="2"/>
            <w:tcBorders>
              <w:top w:val="nil"/>
              <w:left w:val="nil"/>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4</w:t>
            </w: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5</w:t>
            </w:r>
          </w:p>
        </w:tc>
      </w:tr>
      <w:tr w:rsidR="00307F9E" w:rsidTr="00307F9E">
        <w:trPr>
          <w:trHeight w:val="540"/>
        </w:trPr>
        <w:tc>
          <w:tcPr>
            <w:tcW w:w="960" w:type="dxa"/>
            <w:tcBorders>
              <w:top w:val="nil"/>
              <w:left w:val="single" w:sz="8" w:space="0" w:color="auto"/>
              <w:bottom w:val="single" w:sz="8" w:space="0" w:color="auto"/>
              <w:right w:val="nil"/>
            </w:tcBorders>
            <w:shd w:val="clear" w:color="auto" w:fill="CCFFCC"/>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1</w:t>
            </w:r>
          </w:p>
        </w:tc>
        <w:tc>
          <w:tcPr>
            <w:tcW w:w="4867" w:type="dxa"/>
            <w:tcBorders>
              <w:top w:val="nil"/>
              <w:left w:val="single" w:sz="8" w:space="0" w:color="auto"/>
              <w:bottom w:val="single" w:sz="8" w:space="0" w:color="auto"/>
              <w:right w:val="nil"/>
            </w:tcBorders>
            <w:shd w:val="clear" w:color="auto" w:fill="CCFFCC"/>
            <w:vAlign w:val="center"/>
            <w:hideMark/>
          </w:tcPr>
          <w:p w:rsidR="00307F9E" w:rsidRDefault="00307F9E" w:rsidP="00307F9E">
            <w:pPr>
              <w:rPr>
                <w:b/>
                <w:bCs/>
                <w:sz w:val="20"/>
                <w:szCs w:val="20"/>
                <w:u w:val="single"/>
                <w:lang w:eastAsia="en-US"/>
              </w:rPr>
            </w:pPr>
            <w:r>
              <w:rPr>
                <w:b/>
                <w:bCs/>
                <w:sz w:val="20"/>
                <w:szCs w:val="20"/>
                <w:u w:val="single"/>
                <w:lang w:eastAsia="en-US"/>
              </w:rPr>
              <w:t>Работы, необходимые для надлежащего содержания несущих конструкций и ненесущих конструкций МКД</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rPr>
                <w:b/>
                <w:bCs/>
                <w:sz w:val="20"/>
                <w:szCs w:val="20"/>
                <w:u w:val="single"/>
                <w:lang w:eastAsia="en-US"/>
              </w:rPr>
            </w:pP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sz w:val="20"/>
                <w:szCs w:val="20"/>
                <w:lang w:eastAsia="en-US"/>
              </w:rPr>
              <w:t>11290,42</w:t>
            </w:r>
          </w:p>
        </w:tc>
        <w:tc>
          <w:tcPr>
            <w:tcW w:w="1559" w:type="dxa"/>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7.1  </w:t>
            </w:r>
          </w:p>
        </w:tc>
      </w:tr>
      <w:tr w:rsidR="00307F9E" w:rsidTr="00307F9E">
        <w:trPr>
          <w:trHeight w:val="8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1.1</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отношении всех видов фундаментов</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мере необходимости</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0,66  </w:t>
            </w:r>
          </w:p>
        </w:tc>
      </w:tr>
      <w:tr w:rsidR="00307F9E" w:rsidTr="00307F9E">
        <w:trPr>
          <w:trHeight w:val="64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1.2</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зданиях с подвалами и техническими подпольями</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в течение года</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p>
        </w:tc>
      </w:tr>
      <w:tr w:rsidR="00307F9E" w:rsidTr="00307F9E">
        <w:trPr>
          <w:trHeight w:val="810"/>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1.3</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для надлежащего содержания стен и фасадов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в течение года</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0,73  </w:t>
            </w:r>
          </w:p>
        </w:tc>
      </w:tr>
      <w:tr w:rsidR="00307F9E" w:rsidTr="00307F9E">
        <w:trPr>
          <w:trHeight w:val="690"/>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1.4</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крыш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осмотру</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2.99</w:t>
            </w:r>
          </w:p>
        </w:tc>
      </w:tr>
      <w:tr w:rsidR="00307F9E" w:rsidTr="00307F9E">
        <w:trPr>
          <w:trHeight w:val="570"/>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1.5</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лестниц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осмотру</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0,39  </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1.6</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полов помещений, относящихся к общему имуществу 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0,31  </w:t>
            </w:r>
          </w:p>
        </w:tc>
      </w:tr>
      <w:tr w:rsidR="00307F9E" w:rsidTr="00307F9E">
        <w:trPr>
          <w:trHeight w:val="780"/>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1.7</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оконных и дверных заполнений помещений, относящихся к общему имуществу 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0,38  </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1.8</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внутренней отделки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плану ремонтов</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1,64  </w:t>
            </w:r>
          </w:p>
        </w:tc>
      </w:tr>
      <w:tr w:rsidR="00307F9E" w:rsidTr="00307F9E">
        <w:trPr>
          <w:trHeight w:val="780"/>
        </w:trPr>
        <w:tc>
          <w:tcPr>
            <w:tcW w:w="960" w:type="dxa"/>
            <w:tcBorders>
              <w:top w:val="nil"/>
              <w:left w:val="single" w:sz="8" w:space="0" w:color="auto"/>
              <w:bottom w:val="single" w:sz="8" w:space="0" w:color="auto"/>
              <w:right w:val="nil"/>
            </w:tcBorders>
            <w:shd w:val="clear" w:color="auto" w:fill="CCFFCC"/>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2</w:t>
            </w:r>
          </w:p>
        </w:tc>
        <w:tc>
          <w:tcPr>
            <w:tcW w:w="4867" w:type="dxa"/>
            <w:tcBorders>
              <w:top w:val="nil"/>
              <w:left w:val="single" w:sz="8" w:space="0" w:color="auto"/>
              <w:bottom w:val="single" w:sz="8" w:space="0" w:color="auto"/>
              <w:right w:val="nil"/>
            </w:tcBorders>
            <w:shd w:val="clear" w:color="auto" w:fill="CCFFCC"/>
            <w:vAlign w:val="center"/>
            <w:hideMark/>
          </w:tcPr>
          <w:p w:rsidR="00307F9E" w:rsidRDefault="00307F9E" w:rsidP="00307F9E">
            <w:pPr>
              <w:rPr>
                <w:b/>
                <w:bCs/>
                <w:sz w:val="20"/>
                <w:szCs w:val="20"/>
                <w:u w:val="single"/>
                <w:lang w:eastAsia="en-US"/>
              </w:rPr>
            </w:pPr>
            <w:r>
              <w:rPr>
                <w:b/>
                <w:bCs/>
                <w:sz w:val="20"/>
                <w:szCs w:val="20"/>
                <w:u w:val="single"/>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25967,97</w:t>
            </w:r>
          </w:p>
        </w:tc>
        <w:tc>
          <w:tcPr>
            <w:tcW w:w="1559" w:type="dxa"/>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16,33  </w:t>
            </w:r>
          </w:p>
        </w:tc>
      </w:tr>
      <w:tr w:rsidR="00307F9E" w:rsidTr="00307F9E">
        <w:trPr>
          <w:trHeight w:val="103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2.1</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систем теплоснабжения в МКД (гидравлическое испытание узлов ввода и систем отопления, промывка и регулировка систем отопления, удаление воздуха из систем отопления)</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1 раз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4,59  </w:t>
            </w:r>
          </w:p>
        </w:tc>
      </w:tr>
      <w:tr w:rsidR="00307F9E" w:rsidTr="00307F9E">
        <w:trPr>
          <w:trHeight w:val="103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2.2</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 xml:space="preserve">Общие работы, выполняемые для надлежащего содержания системы теплоснабжения (осмотр устройства системы отопления в чердачных и подвальных помещениях, регулировка и наладка </w:t>
            </w:r>
            <w:r>
              <w:rPr>
                <w:sz w:val="20"/>
                <w:szCs w:val="20"/>
                <w:lang w:eastAsia="en-US"/>
              </w:rPr>
              <w:lastRenderedPageBreak/>
              <w:t>системы отопления)</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lastRenderedPageBreak/>
              <w:t>1 раз в сутки</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2,09  </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lastRenderedPageBreak/>
              <w:t>2.3</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Общие работы, выполняемые для надлежащего содержания системы холодного водоснабжения</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2,22  </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2.4</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Общие работы, выполняемые для надлежащего содержания системы водоотведения</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мере необходимости</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2,91  </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2.5</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систем вентиляции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мере необходимости</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0.9 </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2.6</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систем дымоудаления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заявкам 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2.7</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печей и очагов 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заявкам 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1,62</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2.8</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электрооборудования 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заявкам 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2,0  </w:t>
            </w:r>
          </w:p>
        </w:tc>
      </w:tr>
      <w:tr w:rsidR="00307F9E" w:rsidTr="00307F9E">
        <w:trPr>
          <w:trHeight w:val="61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2.9</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Обслуживание коллективных приборов учета</w:t>
            </w:r>
          </w:p>
        </w:tc>
        <w:tc>
          <w:tcPr>
            <w:tcW w:w="1985" w:type="dxa"/>
            <w:tcBorders>
              <w:top w:val="nil"/>
              <w:left w:val="single" w:sz="8" w:space="0" w:color="auto"/>
              <w:bottom w:val="single" w:sz="8" w:space="0" w:color="auto"/>
              <w:right w:val="single" w:sz="8" w:space="0" w:color="auto"/>
            </w:tcBorders>
            <w:vAlign w:val="bottom"/>
            <w:hideMark/>
          </w:tcPr>
          <w:p w:rsidR="00307F9E" w:rsidRDefault="00307F9E" w:rsidP="00307F9E">
            <w:pPr>
              <w:jc w:val="center"/>
              <w:rPr>
                <w:sz w:val="20"/>
                <w:szCs w:val="20"/>
                <w:lang w:eastAsia="en-US"/>
              </w:rPr>
            </w:pPr>
            <w:r>
              <w:rPr>
                <w:sz w:val="20"/>
                <w:szCs w:val="20"/>
                <w:lang w:eastAsia="en-US"/>
              </w:rPr>
              <w:t>ежемесячно</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w:t>
            </w:r>
          </w:p>
        </w:tc>
      </w:tr>
      <w:tr w:rsidR="00307F9E" w:rsidTr="00307F9E">
        <w:trPr>
          <w:trHeight w:val="525"/>
        </w:trPr>
        <w:tc>
          <w:tcPr>
            <w:tcW w:w="960" w:type="dxa"/>
            <w:tcBorders>
              <w:top w:val="nil"/>
              <w:left w:val="single" w:sz="8" w:space="0" w:color="auto"/>
              <w:bottom w:val="single" w:sz="8" w:space="0" w:color="auto"/>
              <w:right w:val="nil"/>
            </w:tcBorders>
            <w:shd w:val="clear" w:color="auto" w:fill="CCFFCC"/>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3</w:t>
            </w:r>
          </w:p>
        </w:tc>
        <w:tc>
          <w:tcPr>
            <w:tcW w:w="4867" w:type="dxa"/>
            <w:tcBorders>
              <w:top w:val="nil"/>
              <w:left w:val="single" w:sz="8" w:space="0" w:color="auto"/>
              <w:bottom w:val="single" w:sz="8" w:space="0" w:color="auto"/>
              <w:right w:val="nil"/>
            </w:tcBorders>
            <w:shd w:val="clear" w:color="auto" w:fill="CCFFCC"/>
            <w:vAlign w:val="center"/>
            <w:hideMark/>
          </w:tcPr>
          <w:p w:rsidR="00307F9E" w:rsidRDefault="00307F9E" w:rsidP="00307F9E">
            <w:pPr>
              <w:rPr>
                <w:b/>
                <w:bCs/>
                <w:sz w:val="20"/>
                <w:szCs w:val="20"/>
                <w:u w:val="single"/>
                <w:lang w:eastAsia="en-US"/>
              </w:rPr>
            </w:pPr>
            <w:r>
              <w:rPr>
                <w:b/>
                <w:bCs/>
                <w:sz w:val="20"/>
                <w:szCs w:val="20"/>
                <w:u w:val="single"/>
                <w:lang w:eastAsia="en-US"/>
              </w:rPr>
              <w:t>Работы и услуги по содержанию иного общего имущества в МКД</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11544,85</w:t>
            </w:r>
          </w:p>
        </w:tc>
        <w:tc>
          <w:tcPr>
            <w:tcW w:w="1559" w:type="dxa"/>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7,26  </w:t>
            </w:r>
          </w:p>
        </w:tc>
      </w:tr>
      <w:tr w:rsidR="00307F9E" w:rsidTr="00307F9E">
        <w:trPr>
          <w:trHeight w:val="525"/>
        </w:trPr>
        <w:tc>
          <w:tcPr>
            <w:tcW w:w="960" w:type="dxa"/>
            <w:tcBorders>
              <w:top w:val="nil"/>
              <w:left w:val="single" w:sz="8" w:space="0" w:color="auto"/>
              <w:bottom w:val="single" w:sz="8" w:space="0" w:color="auto"/>
              <w:right w:val="single" w:sz="8" w:space="0" w:color="auto"/>
            </w:tcBorders>
            <w:vAlign w:val="bottom"/>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3.1</w:t>
            </w:r>
          </w:p>
        </w:tc>
        <w:tc>
          <w:tcPr>
            <w:tcW w:w="4867" w:type="dxa"/>
            <w:tcBorders>
              <w:top w:val="nil"/>
              <w:left w:val="nil"/>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по содержанию помещений, входящих в состав общего имущества 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w:t>
            </w: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2,0 </w:t>
            </w:r>
          </w:p>
        </w:tc>
      </w:tr>
      <w:tr w:rsidR="00307F9E" w:rsidTr="00307F9E">
        <w:trPr>
          <w:trHeight w:val="525"/>
        </w:trPr>
        <w:tc>
          <w:tcPr>
            <w:tcW w:w="960" w:type="dxa"/>
            <w:tcBorders>
              <w:top w:val="nil"/>
              <w:left w:val="single" w:sz="8" w:space="0" w:color="auto"/>
              <w:bottom w:val="single" w:sz="8" w:space="0" w:color="auto"/>
              <w:right w:val="single" w:sz="8" w:space="0" w:color="auto"/>
            </w:tcBorders>
            <w:vAlign w:val="bottom"/>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3.2</w:t>
            </w:r>
          </w:p>
        </w:tc>
        <w:tc>
          <w:tcPr>
            <w:tcW w:w="4867" w:type="dxa"/>
            <w:tcBorders>
              <w:top w:val="nil"/>
              <w:left w:val="nil"/>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Сухая и влажная уборка помещений, входящих в состав общего имущества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1 раз/ мес.- сухая, 1 раз/мес. - влажная</w:t>
            </w: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w:t>
            </w: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w:t>
            </w:r>
          </w:p>
        </w:tc>
      </w:tr>
      <w:tr w:rsidR="00307F9E" w:rsidTr="00307F9E">
        <w:trPr>
          <w:trHeight w:val="525"/>
        </w:trPr>
        <w:tc>
          <w:tcPr>
            <w:tcW w:w="960" w:type="dxa"/>
            <w:tcBorders>
              <w:top w:val="nil"/>
              <w:left w:val="single" w:sz="8" w:space="0" w:color="auto"/>
              <w:bottom w:val="single" w:sz="8" w:space="0" w:color="auto"/>
              <w:right w:val="single" w:sz="8" w:space="0" w:color="auto"/>
            </w:tcBorders>
            <w:vAlign w:val="bottom"/>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3.3</w:t>
            </w:r>
          </w:p>
        </w:tc>
        <w:tc>
          <w:tcPr>
            <w:tcW w:w="4867" w:type="dxa"/>
            <w:tcBorders>
              <w:top w:val="nil"/>
              <w:left w:val="nil"/>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Проведение дератизации и дезинсекции помещений, входящих в состав общего имущества МКД</w:t>
            </w:r>
          </w:p>
        </w:tc>
        <w:tc>
          <w:tcPr>
            <w:tcW w:w="1985" w:type="dxa"/>
            <w:tcBorders>
              <w:top w:val="nil"/>
              <w:left w:val="single" w:sz="8" w:space="0" w:color="auto"/>
              <w:bottom w:val="single" w:sz="8" w:space="0" w:color="auto"/>
              <w:right w:val="nil"/>
            </w:tcBorders>
            <w:vAlign w:val="center"/>
            <w:hideMark/>
          </w:tcPr>
          <w:p w:rsidR="00307F9E" w:rsidRDefault="00307F9E" w:rsidP="00307F9E">
            <w:pPr>
              <w:jc w:val="center"/>
              <w:rPr>
                <w:sz w:val="20"/>
                <w:szCs w:val="20"/>
                <w:lang w:eastAsia="en-US"/>
              </w:rPr>
            </w:pPr>
            <w:r>
              <w:rPr>
                <w:sz w:val="20"/>
                <w:szCs w:val="20"/>
                <w:lang w:eastAsia="en-US"/>
              </w:rPr>
              <w:t>1 раз в квартал</w:t>
            </w:r>
          </w:p>
        </w:tc>
        <w:tc>
          <w:tcPr>
            <w:tcW w:w="1559" w:type="dxa"/>
            <w:gridSpan w:val="2"/>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w:t>
            </w: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w:t>
            </w:r>
          </w:p>
        </w:tc>
      </w:tr>
      <w:tr w:rsidR="00307F9E" w:rsidTr="00307F9E">
        <w:trPr>
          <w:trHeight w:val="795"/>
        </w:trPr>
        <w:tc>
          <w:tcPr>
            <w:tcW w:w="960" w:type="dxa"/>
            <w:tcBorders>
              <w:top w:val="nil"/>
              <w:left w:val="single" w:sz="8" w:space="0" w:color="auto"/>
              <w:bottom w:val="single" w:sz="8" w:space="0" w:color="auto"/>
              <w:right w:val="single" w:sz="8" w:space="0" w:color="auto"/>
            </w:tcBorders>
            <w:vAlign w:val="bottom"/>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3.4</w:t>
            </w:r>
          </w:p>
        </w:tc>
        <w:tc>
          <w:tcPr>
            <w:tcW w:w="4867" w:type="dxa"/>
            <w:tcBorders>
              <w:top w:val="nil"/>
              <w:left w:val="nil"/>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по содержанию земельного участка, на котором расположен МКД и придомовой территории</w:t>
            </w:r>
          </w:p>
        </w:tc>
        <w:tc>
          <w:tcPr>
            <w:tcW w:w="1985" w:type="dxa"/>
            <w:tcBorders>
              <w:top w:val="nil"/>
              <w:left w:val="single" w:sz="8" w:space="0" w:color="auto"/>
              <w:bottom w:val="single" w:sz="8" w:space="0" w:color="auto"/>
              <w:right w:val="nil"/>
            </w:tcBorders>
            <w:vAlign w:val="bottom"/>
            <w:hideMark/>
          </w:tcPr>
          <w:p w:rsidR="00307F9E" w:rsidRDefault="00307F9E" w:rsidP="00307F9E">
            <w:pPr>
              <w:jc w:val="center"/>
              <w:rPr>
                <w:sz w:val="20"/>
                <w:szCs w:val="20"/>
                <w:lang w:eastAsia="en-US"/>
              </w:rPr>
            </w:pPr>
            <w:r>
              <w:rPr>
                <w:sz w:val="20"/>
                <w:szCs w:val="20"/>
                <w:lang w:eastAsia="en-US"/>
              </w:rPr>
              <w:t>ежедневно, кроме выходных и праздничных дней</w:t>
            </w:r>
          </w:p>
        </w:tc>
        <w:tc>
          <w:tcPr>
            <w:tcW w:w="1559" w:type="dxa"/>
            <w:gridSpan w:val="2"/>
            <w:tcBorders>
              <w:top w:val="nil"/>
              <w:left w:val="single" w:sz="8" w:space="0" w:color="auto"/>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p>
        </w:tc>
      </w:tr>
      <w:tr w:rsidR="00307F9E" w:rsidTr="00307F9E">
        <w:trPr>
          <w:trHeight w:val="1290"/>
        </w:trPr>
        <w:tc>
          <w:tcPr>
            <w:tcW w:w="960"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3.5</w:t>
            </w:r>
          </w:p>
        </w:tc>
        <w:tc>
          <w:tcPr>
            <w:tcW w:w="4867" w:type="dxa"/>
            <w:tcBorders>
              <w:top w:val="nil"/>
              <w:left w:val="nil"/>
              <w:bottom w:val="nil"/>
              <w:right w:val="single" w:sz="8" w:space="0" w:color="auto"/>
            </w:tcBorders>
            <w:vAlign w:val="center"/>
            <w:hideMark/>
          </w:tcPr>
          <w:p w:rsidR="00307F9E" w:rsidRDefault="00307F9E" w:rsidP="00307F9E">
            <w:pPr>
              <w:rPr>
                <w:sz w:val="20"/>
                <w:szCs w:val="20"/>
                <w:lang w:eastAsia="en-US"/>
              </w:rPr>
            </w:pPr>
            <w:r>
              <w:rPr>
                <w:sz w:val="20"/>
                <w:szCs w:val="20"/>
                <w:lang w:eastAsia="en-US"/>
              </w:rPr>
              <w:t>Обеспечение устранения аварий в МКД (аварийно-диспетчерская служба)</w:t>
            </w:r>
          </w:p>
        </w:tc>
        <w:tc>
          <w:tcPr>
            <w:tcW w:w="1985" w:type="dxa"/>
            <w:tcBorders>
              <w:top w:val="nil"/>
              <w:left w:val="nil"/>
              <w:bottom w:val="nil"/>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постоянно на системах водоснабжения, теплоснабжения, водоотведения, энергоснабжения</w:t>
            </w: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rPr>
                <w:sz w:val="20"/>
                <w:szCs w:val="20"/>
                <w:lang w:eastAsia="en-US"/>
              </w:rPr>
            </w:pPr>
          </w:p>
        </w:tc>
        <w:tc>
          <w:tcPr>
            <w:tcW w:w="1559" w:type="dxa"/>
            <w:tcBorders>
              <w:top w:val="nil"/>
              <w:left w:val="nil"/>
              <w:bottom w:val="nil"/>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xml:space="preserve">5.26  </w:t>
            </w:r>
          </w:p>
        </w:tc>
      </w:tr>
      <w:tr w:rsidR="00307F9E" w:rsidTr="00307F9E">
        <w:trPr>
          <w:trHeight w:val="315"/>
        </w:trPr>
        <w:tc>
          <w:tcPr>
            <w:tcW w:w="960" w:type="dxa"/>
            <w:tcBorders>
              <w:top w:val="nil"/>
              <w:left w:val="single" w:sz="8" w:space="0" w:color="auto"/>
              <w:bottom w:val="single" w:sz="8" w:space="0" w:color="auto"/>
              <w:right w:val="single" w:sz="8" w:space="0" w:color="auto"/>
            </w:tcBorders>
            <w:shd w:val="clear" w:color="auto" w:fill="CCFF99"/>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4.</w:t>
            </w:r>
          </w:p>
        </w:tc>
        <w:tc>
          <w:tcPr>
            <w:tcW w:w="4867" w:type="dxa"/>
            <w:tcBorders>
              <w:top w:val="single" w:sz="8" w:space="0" w:color="auto"/>
              <w:left w:val="nil"/>
              <w:bottom w:val="single" w:sz="8" w:space="0" w:color="auto"/>
              <w:right w:val="single" w:sz="8" w:space="0" w:color="auto"/>
            </w:tcBorders>
            <w:shd w:val="clear" w:color="auto" w:fill="CCFF99"/>
            <w:vAlign w:val="center"/>
            <w:hideMark/>
          </w:tcPr>
          <w:p w:rsidR="00307F9E" w:rsidRDefault="00307F9E" w:rsidP="00307F9E">
            <w:pPr>
              <w:rPr>
                <w:sz w:val="20"/>
                <w:szCs w:val="20"/>
                <w:lang w:eastAsia="en-US"/>
              </w:rPr>
            </w:pPr>
            <w:r>
              <w:rPr>
                <w:sz w:val="20"/>
                <w:szCs w:val="20"/>
                <w:lang w:eastAsia="en-US"/>
              </w:rPr>
              <w:t>Управление многоквартирным домом</w:t>
            </w:r>
          </w:p>
        </w:tc>
        <w:tc>
          <w:tcPr>
            <w:tcW w:w="1985" w:type="dxa"/>
            <w:tcBorders>
              <w:top w:val="single" w:sz="8" w:space="0" w:color="auto"/>
              <w:left w:val="nil"/>
              <w:bottom w:val="single" w:sz="8" w:space="0" w:color="auto"/>
              <w:right w:val="single" w:sz="8" w:space="0" w:color="auto"/>
            </w:tcBorders>
            <w:shd w:val="clear" w:color="auto" w:fill="CCFF99"/>
            <w:vAlign w:val="center"/>
            <w:hideMark/>
          </w:tcPr>
          <w:p w:rsidR="00307F9E" w:rsidRDefault="00307F9E" w:rsidP="00307F9E">
            <w:pPr>
              <w:jc w:val="center"/>
              <w:rPr>
                <w:sz w:val="20"/>
                <w:szCs w:val="20"/>
                <w:lang w:eastAsia="en-US"/>
              </w:rPr>
            </w:pPr>
            <w:r>
              <w:rPr>
                <w:sz w:val="20"/>
                <w:szCs w:val="20"/>
                <w:lang w:eastAsia="en-US"/>
              </w:rPr>
              <w:t>постоянно</w:t>
            </w:r>
          </w:p>
        </w:tc>
        <w:tc>
          <w:tcPr>
            <w:tcW w:w="1559" w:type="dxa"/>
            <w:gridSpan w:val="2"/>
            <w:tcBorders>
              <w:top w:val="nil"/>
              <w:left w:val="nil"/>
              <w:bottom w:val="single" w:sz="8" w:space="0" w:color="auto"/>
              <w:right w:val="single" w:sz="8" w:space="0" w:color="auto"/>
            </w:tcBorders>
            <w:shd w:val="clear" w:color="auto" w:fill="CCFF99"/>
            <w:vAlign w:val="center"/>
            <w:hideMark/>
          </w:tcPr>
          <w:p w:rsidR="00307F9E" w:rsidRDefault="00307F9E" w:rsidP="00307F9E">
            <w:pPr>
              <w:jc w:val="center"/>
              <w:rPr>
                <w:b/>
                <w:bCs/>
                <w:sz w:val="20"/>
                <w:szCs w:val="20"/>
                <w:lang w:eastAsia="en-US"/>
              </w:rPr>
            </w:pPr>
            <w:r>
              <w:rPr>
                <w:b/>
                <w:bCs/>
                <w:sz w:val="20"/>
                <w:szCs w:val="20"/>
                <w:lang w:eastAsia="en-US"/>
              </w:rPr>
              <w:t>14009,66</w:t>
            </w:r>
          </w:p>
        </w:tc>
        <w:tc>
          <w:tcPr>
            <w:tcW w:w="1559" w:type="dxa"/>
            <w:tcBorders>
              <w:top w:val="single" w:sz="8" w:space="0" w:color="auto"/>
              <w:left w:val="nil"/>
              <w:bottom w:val="single" w:sz="8" w:space="0" w:color="auto"/>
              <w:right w:val="single" w:sz="8" w:space="0" w:color="auto"/>
            </w:tcBorders>
            <w:shd w:val="clear" w:color="auto" w:fill="CCFF99"/>
            <w:vAlign w:val="center"/>
            <w:hideMark/>
          </w:tcPr>
          <w:p w:rsidR="00307F9E" w:rsidRDefault="00307F9E" w:rsidP="00307F9E">
            <w:pPr>
              <w:jc w:val="center"/>
              <w:rPr>
                <w:sz w:val="20"/>
                <w:szCs w:val="20"/>
                <w:lang w:eastAsia="en-US"/>
              </w:rPr>
            </w:pPr>
            <w:r>
              <w:rPr>
                <w:sz w:val="20"/>
                <w:szCs w:val="20"/>
                <w:lang w:eastAsia="en-US"/>
              </w:rPr>
              <w:t xml:space="preserve">8,81  </w:t>
            </w:r>
          </w:p>
        </w:tc>
      </w:tr>
      <w:tr w:rsidR="00307F9E" w:rsidTr="00307F9E">
        <w:trPr>
          <w:trHeight w:val="315"/>
        </w:trPr>
        <w:tc>
          <w:tcPr>
            <w:tcW w:w="960"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 </w:t>
            </w:r>
          </w:p>
        </w:tc>
        <w:tc>
          <w:tcPr>
            <w:tcW w:w="4867" w:type="dxa"/>
            <w:tcBorders>
              <w:top w:val="nil"/>
              <w:left w:val="nil"/>
              <w:bottom w:val="single" w:sz="8" w:space="0" w:color="auto"/>
              <w:right w:val="nil"/>
            </w:tcBorders>
            <w:shd w:val="clear" w:color="auto" w:fill="CCFFCC"/>
            <w:vAlign w:val="center"/>
            <w:hideMark/>
          </w:tcPr>
          <w:p w:rsidR="00307F9E" w:rsidRDefault="00307F9E" w:rsidP="00307F9E">
            <w:pPr>
              <w:rPr>
                <w:b/>
                <w:bCs/>
                <w:sz w:val="20"/>
                <w:szCs w:val="20"/>
                <w:lang w:eastAsia="en-US"/>
              </w:rPr>
            </w:pPr>
            <w:r>
              <w:rPr>
                <w:b/>
                <w:bCs/>
                <w:sz w:val="20"/>
                <w:szCs w:val="20"/>
                <w:lang w:eastAsia="en-US"/>
              </w:rPr>
              <w:t>ВСЕГО:</w:t>
            </w:r>
          </w:p>
          <w:p w:rsidR="00307F9E" w:rsidRDefault="00307F9E" w:rsidP="00307F9E">
            <w:pPr>
              <w:rPr>
                <w:b/>
                <w:bCs/>
                <w:sz w:val="20"/>
                <w:szCs w:val="20"/>
                <w:lang w:eastAsia="en-US"/>
              </w:rPr>
            </w:pP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rPr>
                <w:b/>
                <w:bCs/>
                <w:sz w:val="20"/>
                <w:szCs w:val="20"/>
                <w:lang w:eastAsia="en-US"/>
              </w:rPr>
            </w:pP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62812,9</w:t>
            </w:r>
          </w:p>
        </w:tc>
        <w:tc>
          <w:tcPr>
            <w:tcW w:w="1559" w:type="dxa"/>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39,50  </w:t>
            </w:r>
          </w:p>
        </w:tc>
      </w:tr>
      <w:tr w:rsidR="00307F9E" w:rsidTr="00307F9E">
        <w:trPr>
          <w:trHeight w:val="315"/>
        </w:trPr>
        <w:tc>
          <w:tcPr>
            <w:tcW w:w="960"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 </w:t>
            </w:r>
          </w:p>
        </w:tc>
        <w:tc>
          <w:tcPr>
            <w:tcW w:w="4867" w:type="dxa"/>
            <w:tcBorders>
              <w:top w:val="nil"/>
              <w:left w:val="nil"/>
              <w:bottom w:val="single" w:sz="8" w:space="0" w:color="auto"/>
              <w:right w:val="single" w:sz="8" w:space="0" w:color="auto"/>
            </w:tcBorders>
            <w:vAlign w:val="center"/>
            <w:hideMark/>
          </w:tcPr>
          <w:p w:rsidR="00307F9E" w:rsidRDefault="00307F9E" w:rsidP="00307F9E">
            <w:pPr>
              <w:rPr>
                <w:b/>
                <w:bCs/>
                <w:sz w:val="20"/>
                <w:szCs w:val="20"/>
                <w:lang w:eastAsia="en-US"/>
              </w:rPr>
            </w:pPr>
            <w:r>
              <w:rPr>
                <w:b/>
                <w:bCs/>
                <w:sz w:val="20"/>
                <w:szCs w:val="20"/>
                <w:lang w:eastAsia="en-US"/>
              </w:rPr>
              <w:t>АДО и ТО ВДГО</w:t>
            </w:r>
          </w:p>
        </w:tc>
        <w:tc>
          <w:tcPr>
            <w:tcW w:w="1985"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 xml:space="preserve">0,00  </w:t>
            </w: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 xml:space="preserve">0,00  </w:t>
            </w:r>
          </w:p>
        </w:tc>
      </w:tr>
    </w:tbl>
    <w:p w:rsidR="00686565" w:rsidRDefault="00686565"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tbl>
      <w:tblPr>
        <w:tblpPr w:leftFromText="180" w:rightFromText="180" w:bottomFromText="200" w:vertAnchor="page" w:horzAnchor="margin" w:tblpXSpec="center" w:tblpY="871"/>
        <w:tblW w:w="10935" w:type="dxa"/>
        <w:tblLayout w:type="fixed"/>
        <w:tblLook w:val="04A0" w:firstRow="1" w:lastRow="0" w:firstColumn="1" w:lastColumn="0" w:noHBand="0" w:noVBand="1"/>
      </w:tblPr>
      <w:tblGrid>
        <w:gridCol w:w="960"/>
        <w:gridCol w:w="4869"/>
        <w:gridCol w:w="1986"/>
        <w:gridCol w:w="1189"/>
        <w:gridCol w:w="371"/>
        <w:gridCol w:w="1560"/>
      </w:tblGrid>
      <w:tr w:rsidR="00307F9E" w:rsidTr="00307F9E">
        <w:trPr>
          <w:trHeight w:val="315"/>
        </w:trPr>
        <w:tc>
          <w:tcPr>
            <w:tcW w:w="10930" w:type="dxa"/>
            <w:gridSpan w:val="6"/>
            <w:noWrap/>
            <w:vAlign w:val="bottom"/>
            <w:hideMark/>
          </w:tcPr>
          <w:p w:rsidR="00307F9E" w:rsidRDefault="00307F9E" w:rsidP="00307F9E">
            <w:pPr>
              <w:spacing w:after="0" w:line="240" w:lineRule="auto"/>
              <w:jc w:val="center"/>
              <w:rPr>
                <w:b/>
                <w:bCs/>
                <w:sz w:val="24"/>
                <w:szCs w:val="24"/>
                <w:lang w:eastAsia="en-US"/>
              </w:rPr>
            </w:pPr>
            <w:r>
              <w:rPr>
                <w:b/>
                <w:bCs/>
                <w:sz w:val="24"/>
                <w:szCs w:val="24"/>
                <w:lang w:eastAsia="en-US"/>
              </w:rPr>
              <w:lastRenderedPageBreak/>
              <w:t>ЛОТ 2</w:t>
            </w:r>
          </w:p>
        </w:tc>
      </w:tr>
      <w:tr w:rsidR="00307F9E" w:rsidTr="00307F9E">
        <w:trPr>
          <w:trHeight w:val="300"/>
        </w:trPr>
        <w:tc>
          <w:tcPr>
            <w:tcW w:w="10930" w:type="dxa"/>
            <w:gridSpan w:val="6"/>
            <w:vAlign w:val="center"/>
            <w:hideMark/>
          </w:tcPr>
          <w:p w:rsidR="00307F9E" w:rsidRDefault="00307F9E" w:rsidP="00307F9E">
            <w:pPr>
              <w:spacing w:after="0" w:line="240" w:lineRule="auto"/>
              <w:jc w:val="center"/>
              <w:rPr>
                <w:b/>
                <w:bCs/>
                <w:sz w:val="24"/>
                <w:szCs w:val="24"/>
                <w:lang w:eastAsia="en-US"/>
              </w:rPr>
            </w:pPr>
            <w:r>
              <w:rPr>
                <w:b/>
                <w:bCs/>
                <w:sz w:val="24"/>
                <w:szCs w:val="24"/>
                <w:lang w:eastAsia="en-US"/>
              </w:rPr>
              <w:t xml:space="preserve">п. Пушной, </w:t>
            </w:r>
            <w:r w:rsidRPr="006C08AD">
              <w:rPr>
                <w:rFonts w:ascii="Times New Roman" w:hAnsi="Times New Roman" w:cs="Arial"/>
                <w:sz w:val="16"/>
                <w:szCs w:val="16"/>
              </w:rPr>
              <w:t xml:space="preserve"> </w:t>
            </w:r>
            <w:r w:rsidRPr="00A94A62">
              <w:rPr>
                <w:rFonts w:ascii="Times New Roman" w:hAnsi="Times New Roman" w:cs="Arial"/>
                <w:b/>
              </w:rPr>
              <w:t>Пионерская, 4; 5;Клубная, 1; 2; 3; 4; 5; 7; 9; 15; Школьная, 1; 2; 3; 4; 7; 10; 13; 15; 16; 19; 20; 22; 23; 25; Совхозная, 2; 3; 9; Дорожная, 1; 3; 5; 7;</w:t>
            </w:r>
          </w:p>
        </w:tc>
      </w:tr>
      <w:tr w:rsidR="00307F9E" w:rsidTr="00307F9E">
        <w:trPr>
          <w:trHeight w:val="315"/>
        </w:trPr>
        <w:tc>
          <w:tcPr>
            <w:tcW w:w="960" w:type="dxa"/>
            <w:noWrap/>
            <w:vAlign w:val="center"/>
            <w:hideMark/>
          </w:tcPr>
          <w:p w:rsidR="00307F9E" w:rsidRDefault="00307F9E" w:rsidP="00307F9E">
            <w:pPr>
              <w:rPr>
                <w:b/>
                <w:bCs/>
                <w:sz w:val="24"/>
                <w:szCs w:val="24"/>
                <w:lang w:eastAsia="en-US"/>
              </w:rPr>
            </w:pPr>
          </w:p>
        </w:tc>
        <w:tc>
          <w:tcPr>
            <w:tcW w:w="4867" w:type="dxa"/>
            <w:noWrap/>
            <w:vAlign w:val="center"/>
            <w:hideMark/>
          </w:tcPr>
          <w:p w:rsidR="00307F9E" w:rsidRDefault="00307F9E" w:rsidP="00307F9E">
            <w:pPr>
              <w:spacing w:after="0"/>
              <w:rPr>
                <w:rFonts w:asciiTheme="minorHAnsi" w:eastAsiaTheme="minorHAnsi" w:hAnsiTheme="minorHAnsi" w:cstheme="minorBidi"/>
                <w:sz w:val="20"/>
                <w:szCs w:val="20"/>
              </w:rPr>
            </w:pPr>
          </w:p>
        </w:tc>
        <w:tc>
          <w:tcPr>
            <w:tcW w:w="3173" w:type="dxa"/>
            <w:gridSpan w:val="2"/>
            <w:noWrap/>
            <w:vAlign w:val="center"/>
            <w:hideMark/>
          </w:tcPr>
          <w:p w:rsidR="00307F9E" w:rsidRDefault="00307F9E" w:rsidP="00307F9E">
            <w:pPr>
              <w:spacing w:after="0"/>
              <w:rPr>
                <w:rFonts w:asciiTheme="minorHAnsi" w:eastAsiaTheme="minorHAnsi" w:hAnsiTheme="minorHAnsi" w:cstheme="minorBidi"/>
                <w:sz w:val="20"/>
                <w:szCs w:val="20"/>
              </w:rPr>
            </w:pPr>
          </w:p>
        </w:tc>
        <w:tc>
          <w:tcPr>
            <w:tcW w:w="1930" w:type="dxa"/>
            <w:gridSpan w:val="2"/>
            <w:tcBorders>
              <w:top w:val="nil"/>
              <w:left w:val="nil"/>
              <w:bottom w:val="single" w:sz="8" w:space="0" w:color="auto"/>
              <w:right w:val="nil"/>
            </w:tcBorders>
            <w:noWrap/>
            <w:vAlign w:val="center"/>
            <w:hideMark/>
          </w:tcPr>
          <w:p w:rsidR="00307F9E" w:rsidRDefault="00307F9E" w:rsidP="00307F9E">
            <w:pPr>
              <w:spacing w:after="0" w:line="240" w:lineRule="auto"/>
              <w:jc w:val="center"/>
              <w:rPr>
                <w:b/>
                <w:bCs/>
                <w:sz w:val="20"/>
                <w:szCs w:val="20"/>
                <w:lang w:eastAsia="en-US"/>
              </w:rPr>
            </w:pPr>
            <w:r>
              <w:rPr>
                <w:b/>
                <w:bCs/>
                <w:sz w:val="20"/>
                <w:szCs w:val="20"/>
                <w:lang w:eastAsia="en-US"/>
              </w:rPr>
              <w:t>(32, 0руб. на 1 кв. м в месяц)</w:t>
            </w:r>
          </w:p>
        </w:tc>
      </w:tr>
      <w:tr w:rsidR="00307F9E" w:rsidTr="00307F9E">
        <w:trPr>
          <w:trHeight w:val="315"/>
        </w:trPr>
        <w:tc>
          <w:tcPr>
            <w:tcW w:w="960" w:type="dxa"/>
            <w:noWrap/>
            <w:vAlign w:val="center"/>
            <w:hideMark/>
          </w:tcPr>
          <w:p w:rsidR="00307F9E" w:rsidRDefault="00307F9E" w:rsidP="00307F9E">
            <w:pPr>
              <w:rPr>
                <w:b/>
                <w:bCs/>
                <w:sz w:val="20"/>
                <w:szCs w:val="20"/>
                <w:lang w:eastAsia="en-US"/>
              </w:rPr>
            </w:pPr>
          </w:p>
        </w:tc>
        <w:tc>
          <w:tcPr>
            <w:tcW w:w="4867" w:type="dxa"/>
            <w:noWrap/>
            <w:vAlign w:val="center"/>
            <w:hideMark/>
          </w:tcPr>
          <w:p w:rsidR="00307F9E" w:rsidRDefault="00307F9E" w:rsidP="00307F9E">
            <w:pPr>
              <w:spacing w:after="0"/>
              <w:rPr>
                <w:rFonts w:asciiTheme="minorHAnsi" w:eastAsiaTheme="minorHAnsi" w:hAnsiTheme="minorHAnsi" w:cstheme="minorBidi"/>
                <w:sz w:val="20"/>
                <w:szCs w:val="20"/>
              </w:rPr>
            </w:pPr>
          </w:p>
        </w:tc>
        <w:tc>
          <w:tcPr>
            <w:tcW w:w="3544" w:type="dxa"/>
            <w:gridSpan w:val="3"/>
            <w:tcBorders>
              <w:top w:val="nil"/>
              <w:left w:val="nil"/>
              <w:bottom w:val="single" w:sz="8" w:space="0" w:color="auto"/>
              <w:right w:val="nil"/>
            </w:tcBorders>
            <w:noWrap/>
            <w:vAlign w:val="center"/>
            <w:hideMark/>
          </w:tcPr>
          <w:p w:rsidR="00307F9E" w:rsidRDefault="00307F9E" w:rsidP="00307F9E">
            <w:pPr>
              <w:spacing w:after="0" w:line="240" w:lineRule="auto"/>
              <w:jc w:val="right"/>
              <w:rPr>
                <w:sz w:val="20"/>
                <w:szCs w:val="20"/>
                <w:lang w:eastAsia="en-US"/>
              </w:rPr>
            </w:pPr>
            <w:r>
              <w:rPr>
                <w:sz w:val="20"/>
                <w:szCs w:val="20"/>
                <w:lang w:eastAsia="en-US"/>
              </w:rPr>
              <w:t>Общая площадь МКД:</w:t>
            </w:r>
          </w:p>
        </w:tc>
        <w:tc>
          <w:tcPr>
            <w:tcW w:w="1559" w:type="dxa"/>
            <w:noWrap/>
            <w:vAlign w:val="center"/>
            <w:hideMark/>
          </w:tcPr>
          <w:p w:rsidR="00307F9E" w:rsidRDefault="00307F9E" w:rsidP="00307F9E">
            <w:pPr>
              <w:spacing w:after="0" w:line="240" w:lineRule="auto"/>
              <w:jc w:val="center"/>
              <w:rPr>
                <w:color w:val="000000"/>
                <w:lang w:eastAsia="en-US"/>
              </w:rPr>
            </w:pPr>
            <w:r>
              <w:rPr>
                <w:color w:val="000000"/>
                <w:lang w:eastAsia="en-US"/>
              </w:rPr>
              <w:t xml:space="preserve">3288,5  </w:t>
            </w:r>
          </w:p>
        </w:tc>
      </w:tr>
      <w:tr w:rsidR="00307F9E" w:rsidTr="00307F9E">
        <w:trPr>
          <w:trHeight w:val="509"/>
        </w:trPr>
        <w:tc>
          <w:tcPr>
            <w:tcW w:w="960" w:type="dxa"/>
            <w:vMerge w:val="restart"/>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 п/п</w:t>
            </w:r>
          </w:p>
        </w:tc>
        <w:tc>
          <w:tcPr>
            <w:tcW w:w="4867" w:type="dxa"/>
            <w:vMerge w:val="restart"/>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Наименование работ и услуг</w:t>
            </w:r>
          </w:p>
        </w:tc>
        <w:tc>
          <w:tcPr>
            <w:tcW w:w="1985" w:type="dxa"/>
            <w:vMerge w:val="restart"/>
            <w:tcBorders>
              <w:top w:val="nil"/>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Периодичность выполнения работ и услуг</w:t>
            </w:r>
          </w:p>
        </w:tc>
        <w:tc>
          <w:tcPr>
            <w:tcW w:w="1559" w:type="dxa"/>
            <w:gridSpan w:val="2"/>
            <w:vMerge w:val="restart"/>
            <w:tcBorders>
              <w:top w:val="nil"/>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Месячная плата (рублей)</w:t>
            </w:r>
          </w:p>
        </w:tc>
        <w:tc>
          <w:tcPr>
            <w:tcW w:w="1559" w:type="dxa"/>
            <w:vMerge w:val="restart"/>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Стоимость на 1 кв. метр общей площади                     (рублей в месяц)</w:t>
            </w:r>
          </w:p>
        </w:tc>
      </w:tr>
      <w:tr w:rsidR="00307F9E" w:rsidTr="00307F9E">
        <w:trPr>
          <w:trHeight w:val="855"/>
        </w:trPr>
        <w:tc>
          <w:tcPr>
            <w:tcW w:w="10930" w:type="dxa"/>
            <w:vMerge/>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c>
          <w:tcPr>
            <w:tcW w:w="4867" w:type="dxa"/>
            <w:vMerge/>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c>
          <w:tcPr>
            <w:tcW w:w="3544" w:type="dxa"/>
            <w:vMerge/>
            <w:tcBorders>
              <w:top w:val="nil"/>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c>
          <w:tcPr>
            <w:tcW w:w="3489" w:type="dxa"/>
            <w:gridSpan w:val="2"/>
            <w:vMerge/>
            <w:tcBorders>
              <w:top w:val="nil"/>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07F9E" w:rsidRDefault="00307F9E" w:rsidP="00307F9E">
            <w:pPr>
              <w:spacing w:after="0"/>
              <w:rPr>
                <w:b/>
                <w:bCs/>
                <w:sz w:val="20"/>
                <w:szCs w:val="20"/>
                <w:lang w:eastAsia="en-US"/>
              </w:rPr>
            </w:pPr>
          </w:p>
        </w:tc>
      </w:tr>
      <w:tr w:rsidR="00307F9E" w:rsidTr="00307F9E">
        <w:trPr>
          <w:trHeight w:val="330"/>
        </w:trPr>
        <w:tc>
          <w:tcPr>
            <w:tcW w:w="960"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w:t>
            </w:r>
          </w:p>
        </w:tc>
        <w:tc>
          <w:tcPr>
            <w:tcW w:w="4867" w:type="dxa"/>
            <w:tcBorders>
              <w:top w:val="nil"/>
              <w:left w:val="nil"/>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w:t>
            </w:r>
          </w:p>
        </w:tc>
        <w:tc>
          <w:tcPr>
            <w:tcW w:w="1985" w:type="dxa"/>
            <w:tcBorders>
              <w:top w:val="nil"/>
              <w:left w:val="nil"/>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3</w:t>
            </w:r>
          </w:p>
        </w:tc>
        <w:tc>
          <w:tcPr>
            <w:tcW w:w="1559" w:type="dxa"/>
            <w:gridSpan w:val="2"/>
            <w:tcBorders>
              <w:top w:val="nil"/>
              <w:left w:val="nil"/>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4</w:t>
            </w: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5</w:t>
            </w:r>
          </w:p>
        </w:tc>
      </w:tr>
      <w:tr w:rsidR="00307F9E" w:rsidTr="00307F9E">
        <w:trPr>
          <w:trHeight w:val="540"/>
        </w:trPr>
        <w:tc>
          <w:tcPr>
            <w:tcW w:w="960" w:type="dxa"/>
            <w:tcBorders>
              <w:top w:val="nil"/>
              <w:left w:val="single" w:sz="8" w:space="0" w:color="auto"/>
              <w:bottom w:val="single" w:sz="8" w:space="0" w:color="auto"/>
              <w:right w:val="nil"/>
            </w:tcBorders>
            <w:shd w:val="clear" w:color="auto" w:fill="CCFFCC"/>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1</w:t>
            </w:r>
          </w:p>
        </w:tc>
        <w:tc>
          <w:tcPr>
            <w:tcW w:w="4867" w:type="dxa"/>
            <w:tcBorders>
              <w:top w:val="nil"/>
              <w:left w:val="single" w:sz="8" w:space="0" w:color="auto"/>
              <w:bottom w:val="single" w:sz="8" w:space="0" w:color="auto"/>
              <w:right w:val="nil"/>
            </w:tcBorders>
            <w:shd w:val="clear" w:color="auto" w:fill="CCFFCC"/>
            <w:vAlign w:val="center"/>
            <w:hideMark/>
          </w:tcPr>
          <w:p w:rsidR="00307F9E" w:rsidRDefault="00307F9E" w:rsidP="00307F9E">
            <w:pPr>
              <w:rPr>
                <w:b/>
                <w:bCs/>
                <w:sz w:val="20"/>
                <w:szCs w:val="20"/>
                <w:u w:val="single"/>
                <w:lang w:eastAsia="en-US"/>
              </w:rPr>
            </w:pPr>
            <w:r>
              <w:rPr>
                <w:b/>
                <w:bCs/>
                <w:sz w:val="20"/>
                <w:szCs w:val="20"/>
                <w:u w:val="single"/>
                <w:lang w:eastAsia="en-US"/>
              </w:rPr>
              <w:t>Работы, необходимые для надлежащего содержания несущих конструкций и ненесущих конструкций МКД</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32654,81  </w:t>
            </w:r>
          </w:p>
        </w:tc>
        <w:tc>
          <w:tcPr>
            <w:tcW w:w="1559" w:type="dxa"/>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9.93  </w:t>
            </w:r>
          </w:p>
        </w:tc>
      </w:tr>
      <w:tr w:rsidR="00307F9E" w:rsidTr="00307F9E">
        <w:trPr>
          <w:trHeight w:val="8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1.1</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отношении всех видов фундаментов</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мере необходимости</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r>
              <w:rPr>
                <w:sz w:val="20"/>
                <w:szCs w:val="20"/>
                <w:lang w:eastAsia="en-US"/>
              </w:rPr>
              <w:t>0.78</w:t>
            </w:r>
          </w:p>
        </w:tc>
      </w:tr>
      <w:tr w:rsidR="00307F9E" w:rsidTr="00307F9E">
        <w:trPr>
          <w:trHeight w:val="64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1.2</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зданиях с подвалами и техническими подпольями</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в течение года</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p>
        </w:tc>
      </w:tr>
      <w:tr w:rsidR="00307F9E" w:rsidTr="00307F9E">
        <w:trPr>
          <w:trHeight w:val="810"/>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1.3</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для надлежащего содержания стен и фасадов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в течение года</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r>
              <w:rPr>
                <w:sz w:val="20"/>
                <w:szCs w:val="20"/>
                <w:lang w:eastAsia="en-US"/>
              </w:rPr>
              <w:t>3.50</w:t>
            </w:r>
          </w:p>
        </w:tc>
      </w:tr>
      <w:tr w:rsidR="00307F9E" w:rsidTr="00307F9E">
        <w:trPr>
          <w:trHeight w:val="690"/>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1.4</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крыш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осмотру</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r>
              <w:rPr>
                <w:sz w:val="20"/>
                <w:szCs w:val="20"/>
                <w:lang w:eastAsia="en-US"/>
              </w:rPr>
              <w:t>4.35</w:t>
            </w:r>
          </w:p>
        </w:tc>
      </w:tr>
      <w:tr w:rsidR="00307F9E" w:rsidTr="00307F9E">
        <w:trPr>
          <w:trHeight w:val="570"/>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1.5</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лестниц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осмотру</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r>
              <w:rPr>
                <w:sz w:val="20"/>
                <w:szCs w:val="20"/>
                <w:lang w:eastAsia="en-US"/>
              </w:rPr>
              <w:t>0.30</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1.6</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полов помещений, относящихся к общему имуществу 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r>
              <w:rPr>
                <w:sz w:val="20"/>
                <w:szCs w:val="20"/>
                <w:lang w:eastAsia="en-US"/>
              </w:rPr>
              <w:t>0.20</w:t>
            </w:r>
          </w:p>
        </w:tc>
      </w:tr>
      <w:tr w:rsidR="00307F9E" w:rsidTr="00307F9E">
        <w:trPr>
          <w:trHeight w:val="780"/>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1.7</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оконных и дверных заполнений помещений, относящихся к общему имуществу 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r>
              <w:rPr>
                <w:sz w:val="20"/>
                <w:szCs w:val="20"/>
                <w:lang w:eastAsia="en-US"/>
              </w:rPr>
              <w:t>0.80</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1.8</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внутренней отделки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плану ремонтов</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p>
        </w:tc>
      </w:tr>
      <w:tr w:rsidR="00307F9E" w:rsidTr="00307F9E">
        <w:trPr>
          <w:trHeight w:val="780"/>
        </w:trPr>
        <w:tc>
          <w:tcPr>
            <w:tcW w:w="960" w:type="dxa"/>
            <w:tcBorders>
              <w:top w:val="nil"/>
              <w:left w:val="single" w:sz="8" w:space="0" w:color="auto"/>
              <w:bottom w:val="single" w:sz="8" w:space="0" w:color="auto"/>
              <w:right w:val="nil"/>
            </w:tcBorders>
            <w:shd w:val="clear" w:color="auto" w:fill="CCFFCC"/>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2</w:t>
            </w:r>
          </w:p>
        </w:tc>
        <w:tc>
          <w:tcPr>
            <w:tcW w:w="4867" w:type="dxa"/>
            <w:tcBorders>
              <w:top w:val="nil"/>
              <w:left w:val="single" w:sz="8" w:space="0" w:color="auto"/>
              <w:bottom w:val="single" w:sz="8" w:space="0" w:color="auto"/>
              <w:right w:val="nil"/>
            </w:tcBorders>
            <w:shd w:val="clear" w:color="auto" w:fill="CCFFCC"/>
            <w:vAlign w:val="center"/>
            <w:hideMark/>
          </w:tcPr>
          <w:p w:rsidR="00307F9E" w:rsidRDefault="00307F9E" w:rsidP="00307F9E">
            <w:pPr>
              <w:rPr>
                <w:b/>
                <w:bCs/>
                <w:sz w:val="20"/>
                <w:szCs w:val="20"/>
                <w:u w:val="single"/>
                <w:lang w:eastAsia="en-US"/>
              </w:rPr>
            </w:pPr>
            <w:r>
              <w:rPr>
                <w:b/>
                <w:bCs/>
                <w:sz w:val="20"/>
                <w:szCs w:val="20"/>
                <w:u w:val="single"/>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19731,0  </w:t>
            </w:r>
          </w:p>
        </w:tc>
        <w:tc>
          <w:tcPr>
            <w:tcW w:w="1559" w:type="dxa"/>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6,00  </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2.1</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систем дымоудаления МКД общедомовое имущество</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 заявкам 2 раза в год</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r>
              <w:rPr>
                <w:sz w:val="20"/>
                <w:szCs w:val="20"/>
                <w:lang w:eastAsia="en-US"/>
              </w:rPr>
              <w:t>3,0</w:t>
            </w:r>
          </w:p>
        </w:tc>
      </w:tr>
      <w:tr w:rsidR="00307F9E" w:rsidTr="00307F9E">
        <w:trPr>
          <w:trHeight w:val="525"/>
        </w:trPr>
        <w:tc>
          <w:tcPr>
            <w:tcW w:w="960" w:type="dxa"/>
            <w:tcBorders>
              <w:top w:val="nil"/>
              <w:left w:val="single" w:sz="8" w:space="0" w:color="auto"/>
              <w:bottom w:val="single" w:sz="8" w:space="0" w:color="auto"/>
              <w:right w:val="nil"/>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2.2</w:t>
            </w:r>
          </w:p>
        </w:tc>
        <w:tc>
          <w:tcPr>
            <w:tcW w:w="4867" w:type="dxa"/>
            <w:tcBorders>
              <w:top w:val="nil"/>
              <w:left w:val="single" w:sz="8" w:space="0" w:color="auto"/>
              <w:bottom w:val="single" w:sz="8" w:space="0" w:color="auto"/>
              <w:right w:val="nil"/>
            </w:tcBorders>
            <w:vAlign w:val="center"/>
            <w:hideMark/>
          </w:tcPr>
          <w:p w:rsidR="00307F9E" w:rsidRDefault="00307F9E" w:rsidP="00307F9E">
            <w:pPr>
              <w:rPr>
                <w:sz w:val="20"/>
                <w:szCs w:val="20"/>
                <w:lang w:eastAsia="en-US"/>
              </w:rPr>
            </w:pPr>
            <w:r>
              <w:rPr>
                <w:sz w:val="20"/>
                <w:szCs w:val="20"/>
                <w:lang w:eastAsia="en-US"/>
              </w:rPr>
              <w:t>Работы, выполняемые в целях надлежащего содержания электрооборудования в МКД</w:t>
            </w:r>
          </w:p>
        </w:tc>
        <w:tc>
          <w:tcPr>
            <w:tcW w:w="1985"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постоянно</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single" w:sz="8" w:space="0" w:color="auto"/>
              <w:right w:val="single" w:sz="8" w:space="0" w:color="auto"/>
            </w:tcBorders>
            <w:vAlign w:val="center"/>
          </w:tcPr>
          <w:p w:rsidR="00307F9E" w:rsidRDefault="00307F9E" w:rsidP="00307F9E">
            <w:pPr>
              <w:jc w:val="center"/>
              <w:rPr>
                <w:sz w:val="20"/>
                <w:szCs w:val="20"/>
                <w:lang w:eastAsia="en-US"/>
              </w:rPr>
            </w:pPr>
            <w:r>
              <w:rPr>
                <w:sz w:val="20"/>
                <w:szCs w:val="20"/>
                <w:lang w:eastAsia="en-US"/>
              </w:rPr>
              <w:t>3,0</w:t>
            </w:r>
          </w:p>
        </w:tc>
      </w:tr>
      <w:tr w:rsidR="00307F9E" w:rsidTr="00307F9E">
        <w:trPr>
          <w:trHeight w:val="525"/>
        </w:trPr>
        <w:tc>
          <w:tcPr>
            <w:tcW w:w="960" w:type="dxa"/>
            <w:tcBorders>
              <w:top w:val="nil"/>
              <w:left w:val="single" w:sz="8" w:space="0" w:color="auto"/>
              <w:bottom w:val="single" w:sz="8" w:space="0" w:color="auto"/>
              <w:right w:val="nil"/>
            </w:tcBorders>
            <w:shd w:val="clear" w:color="auto" w:fill="CCFFCC"/>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lastRenderedPageBreak/>
              <w:t>3</w:t>
            </w:r>
          </w:p>
        </w:tc>
        <w:tc>
          <w:tcPr>
            <w:tcW w:w="4867" w:type="dxa"/>
            <w:tcBorders>
              <w:top w:val="nil"/>
              <w:left w:val="single" w:sz="8" w:space="0" w:color="auto"/>
              <w:bottom w:val="single" w:sz="8" w:space="0" w:color="auto"/>
              <w:right w:val="nil"/>
            </w:tcBorders>
            <w:shd w:val="clear" w:color="auto" w:fill="CCFFCC"/>
            <w:vAlign w:val="center"/>
            <w:hideMark/>
          </w:tcPr>
          <w:p w:rsidR="00307F9E" w:rsidRDefault="00307F9E" w:rsidP="00307F9E">
            <w:pPr>
              <w:rPr>
                <w:b/>
                <w:bCs/>
                <w:sz w:val="20"/>
                <w:szCs w:val="20"/>
                <w:u w:val="single"/>
                <w:lang w:eastAsia="en-US"/>
              </w:rPr>
            </w:pPr>
            <w:r>
              <w:rPr>
                <w:b/>
                <w:bCs/>
                <w:sz w:val="20"/>
                <w:szCs w:val="20"/>
                <w:u w:val="single"/>
                <w:lang w:eastAsia="en-US"/>
              </w:rPr>
              <w:t>Работы и услуги по содержанию иного общего имущества в МКД</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26308,0  </w:t>
            </w:r>
          </w:p>
        </w:tc>
        <w:tc>
          <w:tcPr>
            <w:tcW w:w="1559" w:type="dxa"/>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8,0  </w:t>
            </w:r>
          </w:p>
        </w:tc>
      </w:tr>
      <w:tr w:rsidR="00307F9E" w:rsidTr="00307F9E">
        <w:trPr>
          <w:trHeight w:val="1290"/>
        </w:trPr>
        <w:tc>
          <w:tcPr>
            <w:tcW w:w="960"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rFonts w:ascii="Arial" w:hAnsi="Arial" w:cs="Arial"/>
                <w:sz w:val="20"/>
                <w:szCs w:val="20"/>
                <w:lang w:eastAsia="en-US"/>
              </w:rPr>
            </w:pPr>
            <w:r>
              <w:rPr>
                <w:rFonts w:ascii="Arial" w:hAnsi="Arial" w:cs="Arial"/>
                <w:sz w:val="20"/>
                <w:szCs w:val="20"/>
                <w:lang w:eastAsia="en-US"/>
              </w:rPr>
              <w:t>3.1</w:t>
            </w:r>
          </w:p>
        </w:tc>
        <w:tc>
          <w:tcPr>
            <w:tcW w:w="4867" w:type="dxa"/>
            <w:tcBorders>
              <w:top w:val="nil"/>
              <w:left w:val="nil"/>
              <w:bottom w:val="nil"/>
              <w:right w:val="single" w:sz="8" w:space="0" w:color="auto"/>
            </w:tcBorders>
            <w:vAlign w:val="center"/>
            <w:hideMark/>
          </w:tcPr>
          <w:p w:rsidR="00307F9E" w:rsidRDefault="00307F9E" w:rsidP="00307F9E">
            <w:pPr>
              <w:rPr>
                <w:sz w:val="20"/>
                <w:szCs w:val="20"/>
                <w:lang w:eastAsia="en-US"/>
              </w:rPr>
            </w:pPr>
            <w:r>
              <w:rPr>
                <w:sz w:val="20"/>
                <w:szCs w:val="20"/>
                <w:lang w:eastAsia="en-US"/>
              </w:rPr>
              <w:t>Обеспечение устранения аварий в МКД (аварийно-диспетчерская служба)</w:t>
            </w:r>
          </w:p>
        </w:tc>
        <w:tc>
          <w:tcPr>
            <w:tcW w:w="1985" w:type="dxa"/>
            <w:tcBorders>
              <w:top w:val="nil"/>
              <w:left w:val="nil"/>
              <w:bottom w:val="nil"/>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постоянно на системах водоснабжения, теплоснабжения, водоотведения, энергоснабжения</w:t>
            </w:r>
          </w:p>
        </w:tc>
        <w:tc>
          <w:tcPr>
            <w:tcW w:w="1559" w:type="dxa"/>
            <w:gridSpan w:val="2"/>
            <w:tcBorders>
              <w:top w:val="nil"/>
              <w:left w:val="nil"/>
              <w:bottom w:val="single" w:sz="8" w:space="0" w:color="auto"/>
              <w:right w:val="single" w:sz="8" w:space="0" w:color="auto"/>
            </w:tcBorders>
            <w:shd w:val="clear" w:color="auto" w:fill="CCFFCC"/>
            <w:vAlign w:val="center"/>
          </w:tcPr>
          <w:p w:rsidR="00307F9E" w:rsidRDefault="00307F9E" w:rsidP="00307F9E">
            <w:pPr>
              <w:jc w:val="center"/>
              <w:rPr>
                <w:b/>
                <w:bCs/>
                <w:sz w:val="20"/>
                <w:szCs w:val="20"/>
                <w:lang w:eastAsia="en-US"/>
              </w:rPr>
            </w:pPr>
          </w:p>
        </w:tc>
        <w:tc>
          <w:tcPr>
            <w:tcW w:w="1559" w:type="dxa"/>
            <w:tcBorders>
              <w:top w:val="nil"/>
              <w:left w:val="nil"/>
              <w:bottom w:val="nil"/>
              <w:right w:val="single" w:sz="8" w:space="0" w:color="auto"/>
            </w:tcBorders>
            <w:vAlign w:val="center"/>
          </w:tcPr>
          <w:p w:rsidR="00307F9E" w:rsidRDefault="00307F9E" w:rsidP="00307F9E">
            <w:pPr>
              <w:jc w:val="center"/>
              <w:rPr>
                <w:sz w:val="20"/>
                <w:szCs w:val="20"/>
                <w:lang w:eastAsia="en-US"/>
              </w:rPr>
            </w:pPr>
            <w:r>
              <w:rPr>
                <w:sz w:val="20"/>
                <w:szCs w:val="20"/>
                <w:lang w:eastAsia="en-US"/>
              </w:rPr>
              <w:t>8,0</w:t>
            </w:r>
          </w:p>
        </w:tc>
      </w:tr>
      <w:tr w:rsidR="00307F9E" w:rsidTr="00307F9E">
        <w:trPr>
          <w:trHeight w:val="315"/>
        </w:trPr>
        <w:tc>
          <w:tcPr>
            <w:tcW w:w="960" w:type="dxa"/>
            <w:tcBorders>
              <w:top w:val="nil"/>
              <w:left w:val="single" w:sz="8" w:space="0" w:color="auto"/>
              <w:bottom w:val="single" w:sz="8" w:space="0" w:color="auto"/>
              <w:right w:val="single" w:sz="8" w:space="0" w:color="auto"/>
            </w:tcBorders>
            <w:shd w:val="clear" w:color="auto" w:fill="CCFF99"/>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4.</w:t>
            </w:r>
          </w:p>
        </w:tc>
        <w:tc>
          <w:tcPr>
            <w:tcW w:w="4867" w:type="dxa"/>
            <w:tcBorders>
              <w:top w:val="single" w:sz="8" w:space="0" w:color="auto"/>
              <w:left w:val="nil"/>
              <w:bottom w:val="single" w:sz="8" w:space="0" w:color="auto"/>
              <w:right w:val="single" w:sz="8" w:space="0" w:color="auto"/>
            </w:tcBorders>
            <w:shd w:val="clear" w:color="auto" w:fill="CCFF99"/>
            <w:vAlign w:val="center"/>
            <w:hideMark/>
          </w:tcPr>
          <w:p w:rsidR="00307F9E" w:rsidRDefault="00307F9E" w:rsidP="00307F9E">
            <w:pPr>
              <w:rPr>
                <w:sz w:val="20"/>
                <w:szCs w:val="20"/>
                <w:lang w:eastAsia="en-US"/>
              </w:rPr>
            </w:pPr>
            <w:r>
              <w:rPr>
                <w:sz w:val="20"/>
                <w:szCs w:val="20"/>
                <w:lang w:eastAsia="en-US"/>
              </w:rPr>
              <w:t>Управление многоквартирным домом</w:t>
            </w:r>
          </w:p>
        </w:tc>
        <w:tc>
          <w:tcPr>
            <w:tcW w:w="1985" w:type="dxa"/>
            <w:tcBorders>
              <w:top w:val="single" w:sz="8" w:space="0" w:color="auto"/>
              <w:left w:val="nil"/>
              <w:bottom w:val="single" w:sz="8" w:space="0" w:color="auto"/>
              <w:right w:val="single" w:sz="8" w:space="0" w:color="auto"/>
            </w:tcBorders>
            <w:shd w:val="clear" w:color="auto" w:fill="CCFF99"/>
            <w:vAlign w:val="center"/>
            <w:hideMark/>
          </w:tcPr>
          <w:p w:rsidR="00307F9E" w:rsidRDefault="00307F9E" w:rsidP="00307F9E">
            <w:pPr>
              <w:jc w:val="center"/>
              <w:rPr>
                <w:sz w:val="20"/>
                <w:szCs w:val="20"/>
                <w:lang w:eastAsia="en-US"/>
              </w:rPr>
            </w:pPr>
            <w:r>
              <w:rPr>
                <w:sz w:val="20"/>
                <w:szCs w:val="20"/>
                <w:lang w:eastAsia="en-US"/>
              </w:rPr>
              <w:t>постоянно</w:t>
            </w:r>
          </w:p>
        </w:tc>
        <w:tc>
          <w:tcPr>
            <w:tcW w:w="1559" w:type="dxa"/>
            <w:gridSpan w:val="2"/>
            <w:tcBorders>
              <w:top w:val="nil"/>
              <w:left w:val="nil"/>
              <w:bottom w:val="single" w:sz="8" w:space="0" w:color="auto"/>
              <w:right w:val="single" w:sz="8" w:space="0" w:color="auto"/>
            </w:tcBorders>
            <w:shd w:val="clear" w:color="auto" w:fill="CCFF99"/>
            <w:vAlign w:val="center"/>
            <w:hideMark/>
          </w:tcPr>
          <w:p w:rsidR="00307F9E" w:rsidRDefault="00307F9E" w:rsidP="00307F9E">
            <w:pPr>
              <w:jc w:val="center"/>
              <w:rPr>
                <w:b/>
                <w:bCs/>
                <w:sz w:val="20"/>
                <w:szCs w:val="20"/>
                <w:lang w:eastAsia="en-US"/>
              </w:rPr>
            </w:pPr>
            <w:r>
              <w:rPr>
                <w:b/>
                <w:bCs/>
                <w:sz w:val="20"/>
                <w:szCs w:val="20"/>
                <w:lang w:eastAsia="en-US"/>
              </w:rPr>
              <w:t xml:space="preserve">26538,2  </w:t>
            </w:r>
          </w:p>
        </w:tc>
        <w:tc>
          <w:tcPr>
            <w:tcW w:w="1559" w:type="dxa"/>
            <w:tcBorders>
              <w:top w:val="single" w:sz="8" w:space="0" w:color="auto"/>
              <w:left w:val="nil"/>
              <w:bottom w:val="single" w:sz="8" w:space="0" w:color="auto"/>
              <w:right w:val="single" w:sz="8" w:space="0" w:color="auto"/>
            </w:tcBorders>
            <w:shd w:val="clear" w:color="auto" w:fill="CCFF99"/>
            <w:vAlign w:val="center"/>
            <w:hideMark/>
          </w:tcPr>
          <w:p w:rsidR="00307F9E" w:rsidRDefault="00307F9E" w:rsidP="00307F9E">
            <w:pPr>
              <w:jc w:val="center"/>
              <w:rPr>
                <w:sz w:val="20"/>
                <w:szCs w:val="20"/>
                <w:lang w:eastAsia="en-US"/>
              </w:rPr>
            </w:pPr>
            <w:r>
              <w:rPr>
                <w:sz w:val="20"/>
                <w:szCs w:val="20"/>
                <w:lang w:eastAsia="en-US"/>
              </w:rPr>
              <w:t xml:space="preserve">8,07  </w:t>
            </w:r>
          </w:p>
        </w:tc>
      </w:tr>
      <w:tr w:rsidR="00307F9E" w:rsidTr="00307F9E">
        <w:trPr>
          <w:trHeight w:val="315"/>
        </w:trPr>
        <w:tc>
          <w:tcPr>
            <w:tcW w:w="960"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 </w:t>
            </w:r>
          </w:p>
        </w:tc>
        <w:tc>
          <w:tcPr>
            <w:tcW w:w="4867" w:type="dxa"/>
            <w:tcBorders>
              <w:top w:val="nil"/>
              <w:left w:val="nil"/>
              <w:bottom w:val="single" w:sz="8" w:space="0" w:color="auto"/>
              <w:right w:val="nil"/>
            </w:tcBorders>
            <w:shd w:val="clear" w:color="auto" w:fill="CCFFCC"/>
            <w:vAlign w:val="center"/>
            <w:hideMark/>
          </w:tcPr>
          <w:p w:rsidR="00307F9E" w:rsidRDefault="00307F9E" w:rsidP="00307F9E">
            <w:pPr>
              <w:rPr>
                <w:b/>
                <w:bCs/>
                <w:sz w:val="20"/>
                <w:szCs w:val="20"/>
                <w:lang w:eastAsia="en-US"/>
              </w:rPr>
            </w:pPr>
            <w:r>
              <w:rPr>
                <w:b/>
                <w:bCs/>
                <w:sz w:val="20"/>
                <w:szCs w:val="20"/>
                <w:lang w:eastAsia="en-US"/>
              </w:rPr>
              <w:t>ВСЕГО:</w:t>
            </w:r>
          </w:p>
        </w:tc>
        <w:tc>
          <w:tcPr>
            <w:tcW w:w="1985" w:type="dxa"/>
            <w:tcBorders>
              <w:top w:val="nil"/>
              <w:left w:val="single" w:sz="8" w:space="0" w:color="auto"/>
              <w:bottom w:val="single" w:sz="8" w:space="0" w:color="auto"/>
              <w:right w:val="single" w:sz="8" w:space="0" w:color="auto"/>
            </w:tcBorders>
            <w:shd w:val="clear" w:color="auto" w:fill="CCFFCC"/>
            <w:vAlign w:val="center"/>
            <w:hideMark/>
          </w:tcPr>
          <w:p w:rsidR="00307F9E" w:rsidRDefault="00307F9E" w:rsidP="00307F9E">
            <w:pPr>
              <w:rPr>
                <w:b/>
                <w:bCs/>
                <w:sz w:val="20"/>
                <w:szCs w:val="20"/>
                <w:lang w:eastAsia="en-US"/>
              </w:rPr>
            </w:pPr>
          </w:p>
        </w:tc>
        <w:tc>
          <w:tcPr>
            <w:tcW w:w="1559" w:type="dxa"/>
            <w:gridSpan w:val="2"/>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105232  </w:t>
            </w:r>
          </w:p>
        </w:tc>
        <w:tc>
          <w:tcPr>
            <w:tcW w:w="1559" w:type="dxa"/>
            <w:tcBorders>
              <w:top w:val="nil"/>
              <w:left w:val="nil"/>
              <w:bottom w:val="single" w:sz="8" w:space="0" w:color="auto"/>
              <w:right w:val="single" w:sz="8" w:space="0" w:color="auto"/>
            </w:tcBorders>
            <w:shd w:val="clear" w:color="auto" w:fill="CCFFCC"/>
            <w:vAlign w:val="center"/>
            <w:hideMark/>
          </w:tcPr>
          <w:p w:rsidR="00307F9E" w:rsidRDefault="00307F9E" w:rsidP="00307F9E">
            <w:pPr>
              <w:jc w:val="center"/>
              <w:rPr>
                <w:b/>
                <w:bCs/>
                <w:sz w:val="20"/>
                <w:szCs w:val="20"/>
                <w:lang w:eastAsia="en-US"/>
              </w:rPr>
            </w:pPr>
            <w:r>
              <w:rPr>
                <w:b/>
                <w:bCs/>
                <w:sz w:val="20"/>
                <w:szCs w:val="20"/>
                <w:lang w:eastAsia="en-US"/>
              </w:rPr>
              <w:t xml:space="preserve">32  </w:t>
            </w:r>
          </w:p>
        </w:tc>
      </w:tr>
      <w:tr w:rsidR="00307F9E" w:rsidTr="00307F9E">
        <w:trPr>
          <w:trHeight w:val="315"/>
        </w:trPr>
        <w:tc>
          <w:tcPr>
            <w:tcW w:w="960" w:type="dxa"/>
            <w:tcBorders>
              <w:top w:val="nil"/>
              <w:left w:val="single" w:sz="8" w:space="0" w:color="auto"/>
              <w:bottom w:val="single" w:sz="8" w:space="0" w:color="auto"/>
              <w:right w:val="single" w:sz="8" w:space="0" w:color="auto"/>
            </w:tcBorders>
            <w:vAlign w:val="center"/>
            <w:hideMark/>
          </w:tcPr>
          <w:p w:rsidR="00307F9E" w:rsidRDefault="00307F9E" w:rsidP="00307F9E">
            <w:pPr>
              <w:jc w:val="center"/>
              <w:rPr>
                <w:rFonts w:ascii="Arial" w:hAnsi="Arial" w:cs="Arial"/>
                <w:b/>
                <w:bCs/>
                <w:sz w:val="20"/>
                <w:szCs w:val="20"/>
                <w:lang w:eastAsia="en-US"/>
              </w:rPr>
            </w:pPr>
            <w:r>
              <w:rPr>
                <w:rFonts w:ascii="Arial" w:hAnsi="Arial" w:cs="Arial"/>
                <w:b/>
                <w:bCs/>
                <w:sz w:val="20"/>
                <w:szCs w:val="20"/>
                <w:lang w:eastAsia="en-US"/>
              </w:rPr>
              <w:t> </w:t>
            </w:r>
          </w:p>
        </w:tc>
        <w:tc>
          <w:tcPr>
            <w:tcW w:w="4867" w:type="dxa"/>
            <w:tcBorders>
              <w:top w:val="nil"/>
              <w:left w:val="nil"/>
              <w:bottom w:val="single" w:sz="8" w:space="0" w:color="auto"/>
              <w:right w:val="single" w:sz="8" w:space="0" w:color="auto"/>
            </w:tcBorders>
            <w:vAlign w:val="center"/>
            <w:hideMark/>
          </w:tcPr>
          <w:p w:rsidR="00307F9E" w:rsidRDefault="00307F9E" w:rsidP="00307F9E">
            <w:pPr>
              <w:rPr>
                <w:b/>
                <w:bCs/>
                <w:sz w:val="20"/>
                <w:szCs w:val="20"/>
                <w:lang w:eastAsia="en-US"/>
              </w:rPr>
            </w:pPr>
            <w:r>
              <w:rPr>
                <w:b/>
                <w:bCs/>
                <w:sz w:val="20"/>
                <w:szCs w:val="20"/>
                <w:lang w:eastAsia="en-US"/>
              </w:rPr>
              <w:t>АДО и ТО ВДГО</w:t>
            </w:r>
          </w:p>
        </w:tc>
        <w:tc>
          <w:tcPr>
            <w:tcW w:w="1985" w:type="dxa"/>
            <w:tcBorders>
              <w:top w:val="nil"/>
              <w:left w:val="nil"/>
              <w:bottom w:val="single" w:sz="8" w:space="0" w:color="auto"/>
              <w:right w:val="single" w:sz="8" w:space="0" w:color="auto"/>
            </w:tcBorders>
            <w:vAlign w:val="center"/>
            <w:hideMark/>
          </w:tcPr>
          <w:p w:rsidR="00307F9E" w:rsidRDefault="00307F9E" w:rsidP="00307F9E">
            <w:pPr>
              <w:jc w:val="center"/>
              <w:rPr>
                <w:sz w:val="20"/>
                <w:szCs w:val="20"/>
                <w:lang w:eastAsia="en-US"/>
              </w:rPr>
            </w:pPr>
            <w:r>
              <w:rPr>
                <w:sz w:val="20"/>
                <w:szCs w:val="20"/>
                <w:lang w:eastAsia="en-US"/>
              </w:rPr>
              <w:t> </w:t>
            </w:r>
          </w:p>
        </w:tc>
        <w:tc>
          <w:tcPr>
            <w:tcW w:w="1559" w:type="dxa"/>
            <w:gridSpan w:val="2"/>
            <w:tcBorders>
              <w:top w:val="nil"/>
              <w:left w:val="nil"/>
              <w:bottom w:val="single" w:sz="8" w:space="0" w:color="auto"/>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 xml:space="preserve">0,00  </w:t>
            </w:r>
          </w:p>
        </w:tc>
        <w:tc>
          <w:tcPr>
            <w:tcW w:w="1559" w:type="dxa"/>
            <w:tcBorders>
              <w:top w:val="nil"/>
              <w:left w:val="nil"/>
              <w:bottom w:val="single" w:sz="8" w:space="0" w:color="auto"/>
              <w:right w:val="single" w:sz="8" w:space="0" w:color="auto"/>
            </w:tcBorders>
            <w:vAlign w:val="center"/>
            <w:hideMark/>
          </w:tcPr>
          <w:p w:rsidR="00307F9E" w:rsidRDefault="00307F9E" w:rsidP="00307F9E">
            <w:pPr>
              <w:jc w:val="center"/>
              <w:rPr>
                <w:b/>
                <w:bCs/>
                <w:sz w:val="20"/>
                <w:szCs w:val="20"/>
                <w:lang w:eastAsia="en-US"/>
              </w:rPr>
            </w:pPr>
            <w:r>
              <w:rPr>
                <w:b/>
                <w:bCs/>
                <w:sz w:val="20"/>
                <w:szCs w:val="20"/>
                <w:lang w:eastAsia="en-US"/>
              </w:rPr>
              <w:t xml:space="preserve">0,00  </w:t>
            </w:r>
          </w:p>
        </w:tc>
      </w:tr>
    </w:tbl>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307F9E" w:rsidRDefault="00307F9E" w:rsidP="009B07EA">
      <w:pPr>
        <w:spacing w:after="0" w:line="240" w:lineRule="auto"/>
        <w:jc w:val="right"/>
        <w:rPr>
          <w:rFonts w:ascii="Times New Roman" w:hAnsi="Times New Roman"/>
          <w:b/>
          <w:szCs w:val="24"/>
        </w:rPr>
      </w:pPr>
    </w:p>
    <w:p w:rsidR="00F304B7" w:rsidRDefault="00F304B7"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p w:rsidR="003E14EA" w:rsidRDefault="003E14EA" w:rsidP="009B07EA">
      <w:pPr>
        <w:spacing w:after="0" w:line="240" w:lineRule="auto"/>
        <w:jc w:val="right"/>
        <w:rPr>
          <w:rFonts w:ascii="Times New Roman" w:hAnsi="Times New Roman"/>
          <w:b/>
          <w:szCs w:val="24"/>
        </w:rPr>
      </w:pPr>
    </w:p>
    <w:tbl>
      <w:tblPr>
        <w:tblpPr w:leftFromText="180" w:rightFromText="180" w:bottomFromText="200" w:vertAnchor="page" w:horzAnchor="margin" w:tblpXSpec="center" w:tblpY="871"/>
        <w:tblW w:w="245" w:type="dxa"/>
        <w:tblLayout w:type="fixed"/>
        <w:tblLook w:val="04A0" w:firstRow="1" w:lastRow="0" w:firstColumn="1" w:lastColumn="0" w:noHBand="0" w:noVBand="1"/>
      </w:tblPr>
      <w:tblGrid>
        <w:gridCol w:w="245"/>
      </w:tblGrid>
      <w:tr w:rsidR="00307F9E" w:rsidTr="00307F9E">
        <w:trPr>
          <w:trHeight w:val="739"/>
        </w:trPr>
        <w:tc>
          <w:tcPr>
            <w:tcW w:w="245" w:type="dxa"/>
            <w:vAlign w:val="center"/>
            <w:hideMark/>
          </w:tcPr>
          <w:p w:rsidR="00307F9E" w:rsidRDefault="00307F9E" w:rsidP="00083FE0">
            <w:pPr>
              <w:rPr>
                <w:lang w:eastAsia="en-US"/>
              </w:rPr>
            </w:pPr>
          </w:p>
        </w:tc>
      </w:tr>
      <w:tr w:rsidR="00307F9E" w:rsidTr="00307F9E">
        <w:trPr>
          <w:trHeight w:val="285"/>
        </w:trPr>
        <w:tc>
          <w:tcPr>
            <w:tcW w:w="245" w:type="dxa"/>
            <w:vAlign w:val="center"/>
            <w:hideMark/>
          </w:tcPr>
          <w:p w:rsidR="00307F9E" w:rsidRDefault="00307F9E" w:rsidP="00083FE0">
            <w:pPr>
              <w:rPr>
                <w:rFonts w:ascii="Arial" w:hAnsi="Arial" w:cs="Arial"/>
                <w:sz w:val="20"/>
                <w:szCs w:val="20"/>
                <w:lang w:eastAsia="en-US"/>
              </w:rPr>
            </w:pPr>
          </w:p>
        </w:tc>
      </w:tr>
      <w:tr w:rsidR="00307F9E" w:rsidTr="00307F9E">
        <w:trPr>
          <w:trHeight w:val="467"/>
        </w:trPr>
        <w:tc>
          <w:tcPr>
            <w:tcW w:w="245" w:type="dxa"/>
            <w:vAlign w:val="center"/>
            <w:hideMark/>
          </w:tcPr>
          <w:p w:rsidR="00307F9E" w:rsidRDefault="00307F9E" w:rsidP="00083FE0">
            <w:pPr>
              <w:rPr>
                <w:b/>
                <w:bCs/>
                <w:sz w:val="20"/>
                <w:szCs w:val="20"/>
                <w:lang w:eastAsia="en-US"/>
              </w:rPr>
            </w:pPr>
          </w:p>
        </w:tc>
      </w:tr>
      <w:tr w:rsidR="00307F9E" w:rsidTr="00307F9E">
        <w:trPr>
          <w:trHeight w:val="713"/>
        </w:trPr>
        <w:tc>
          <w:tcPr>
            <w:tcW w:w="245" w:type="dxa"/>
            <w:vAlign w:val="center"/>
            <w:hideMark/>
          </w:tcPr>
          <w:p w:rsidR="00307F9E" w:rsidRDefault="00307F9E" w:rsidP="00083FE0">
            <w:pPr>
              <w:rPr>
                <w:sz w:val="20"/>
                <w:szCs w:val="20"/>
                <w:lang w:eastAsia="en-US"/>
              </w:rPr>
            </w:pPr>
          </w:p>
        </w:tc>
      </w:tr>
      <w:tr w:rsidR="00307F9E" w:rsidTr="00307F9E">
        <w:trPr>
          <w:trHeight w:val="558"/>
        </w:trPr>
        <w:tc>
          <w:tcPr>
            <w:tcW w:w="245" w:type="dxa"/>
            <w:vAlign w:val="center"/>
            <w:hideMark/>
          </w:tcPr>
          <w:p w:rsidR="00307F9E" w:rsidRDefault="00307F9E" w:rsidP="00083FE0">
            <w:pPr>
              <w:rPr>
                <w:sz w:val="20"/>
                <w:szCs w:val="20"/>
                <w:lang w:eastAsia="en-US"/>
              </w:rPr>
            </w:pPr>
          </w:p>
        </w:tc>
      </w:tr>
      <w:tr w:rsidR="00307F9E" w:rsidTr="00307F9E">
        <w:trPr>
          <w:trHeight w:val="700"/>
        </w:trPr>
        <w:tc>
          <w:tcPr>
            <w:tcW w:w="245" w:type="dxa"/>
            <w:vAlign w:val="center"/>
            <w:hideMark/>
          </w:tcPr>
          <w:p w:rsidR="00307F9E" w:rsidRDefault="00307F9E" w:rsidP="00083FE0">
            <w:pPr>
              <w:rPr>
                <w:sz w:val="20"/>
                <w:szCs w:val="20"/>
                <w:lang w:eastAsia="en-US"/>
              </w:rPr>
            </w:pPr>
          </w:p>
        </w:tc>
      </w:tr>
      <w:tr w:rsidR="00307F9E" w:rsidTr="00307F9E">
        <w:trPr>
          <w:trHeight w:val="597"/>
        </w:trPr>
        <w:tc>
          <w:tcPr>
            <w:tcW w:w="245" w:type="dxa"/>
            <w:vAlign w:val="center"/>
            <w:hideMark/>
          </w:tcPr>
          <w:p w:rsidR="00307F9E" w:rsidRDefault="00307F9E" w:rsidP="00083FE0">
            <w:pPr>
              <w:rPr>
                <w:sz w:val="20"/>
                <w:szCs w:val="20"/>
                <w:lang w:eastAsia="en-US"/>
              </w:rPr>
            </w:pPr>
          </w:p>
        </w:tc>
      </w:tr>
      <w:tr w:rsidR="00307F9E" w:rsidTr="00307F9E">
        <w:trPr>
          <w:trHeight w:val="493"/>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674"/>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674"/>
        </w:trPr>
        <w:tc>
          <w:tcPr>
            <w:tcW w:w="245" w:type="dxa"/>
            <w:vAlign w:val="center"/>
            <w:hideMark/>
          </w:tcPr>
          <w:p w:rsidR="00307F9E" w:rsidRDefault="00307F9E" w:rsidP="00083FE0">
            <w:pPr>
              <w:rPr>
                <w:b/>
                <w:bCs/>
                <w:sz w:val="20"/>
                <w:szCs w:val="20"/>
                <w:lang w:eastAsia="en-US"/>
              </w:rPr>
            </w:pPr>
          </w:p>
        </w:tc>
      </w:tr>
      <w:tr w:rsidR="00307F9E" w:rsidTr="00307F9E">
        <w:trPr>
          <w:trHeight w:val="895"/>
        </w:trPr>
        <w:tc>
          <w:tcPr>
            <w:tcW w:w="245" w:type="dxa"/>
            <w:vAlign w:val="center"/>
            <w:hideMark/>
          </w:tcPr>
          <w:p w:rsidR="00307F9E" w:rsidRDefault="00307F9E" w:rsidP="00083FE0">
            <w:pPr>
              <w:rPr>
                <w:sz w:val="20"/>
                <w:szCs w:val="20"/>
                <w:lang w:eastAsia="en-US"/>
              </w:rPr>
            </w:pPr>
          </w:p>
        </w:tc>
      </w:tr>
      <w:tr w:rsidR="00307F9E" w:rsidTr="00307F9E">
        <w:trPr>
          <w:trHeight w:val="895"/>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532"/>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b/>
                <w:bCs/>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454"/>
        </w:trPr>
        <w:tc>
          <w:tcPr>
            <w:tcW w:w="245" w:type="dxa"/>
            <w:vAlign w:val="center"/>
            <w:hideMark/>
          </w:tcPr>
          <w:p w:rsidR="00307F9E" w:rsidRDefault="00307F9E" w:rsidP="00083FE0">
            <w:pPr>
              <w:rPr>
                <w:sz w:val="20"/>
                <w:szCs w:val="20"/>
                <w:lang w:eastAsia="en-US"/>
              </w:rPr>
            </w:pPr>
          </w:p>
        </w:tc>
      </w:tr>
      <w:tr w:rsidR="00307F9E" w:rsidTr="00307F9E">
        <w:trPr>
          <w:trHeight w:val="687"/>
        </w:trPr>
        <w:tc>
          <w:tcPr>
            <w:tcW w:w="245" w:type="dxa"/>
            <w:vAlign w:val="center"/>
            <w:hideMark/>
          </w:tcPr>
          <w:p w:rsidR="00307F9E" w:rsidRDefault="00307F9E" w:rsidP="00083FE0">
            <w:pPr>
              <w:rPr>
                <w:sz w:val="20"/>
                <w:szCs w:val="20"/>
                <w:lang w:eastAsia="en-US"/>
              </w:rPr>
            </w:pPr>
          </w:p>
        </w:tc>
      </w:tr>
      <w:tr w:rsidR="00307F9E" w:rsidTr="00307F9E">
        <w:trPr>
          <w:trHeight w:val="1116"/>
        </w:trPr>
        <w:tc>
          <w:tcPr>
            <w:tcW w:w="245" w:type="dxa"/>
            <w:vAlign w:val="center"/>
            <w:hideMark/>
          </w:tcPr>
          <w:p w:rsidR="00307F9E" w:rsidRDefault="00307F9E" w:rsidP="00083FE0">
            <w:pPr>
              <w:rPr>
                <w:sz w:val="20"/>
                <w:szCs w:val="20"/>
                <w:lang w:eastAsia="en-US"/>
              </w:rPr>
            </w:pPr>
          </w:p>
        </w:tc>
      </w:tr>
      <w:tr w:rsidR="00307F9E" w:rsidTr="00307F9E">
        <w:trPr>
          <w:trHeight w:val="272"/>
        </w:trPr>
        <w:tc>
          <w:tcPr>
            <w:tcW w:w="245" w:type="dxa"/>
            <w:vAlign w:val="center"/>
            <w:hideMark/>
          </w:tcPr>
          <w:p w:rsidR="00307F9E" w:rsidRDefault="00307F9E" w:rsidP="00083FE0">
            <w:pPr>
              <w:rPr>
                <w:sz w:val="20"/>
                <w:szCs w:val="20"/>
                <w:lang w:eastAsia="en-US"/>
              </w:rPr>
            </w:pPr>
          </w:p>
        </w:tc>
      </w:tr>
      <w:tr w:rsidR="00307F9E" w:rsidTr="00307F9E">
        <w:trPr>
          <w:trHeight w:val="272"/>
        </w:trPr>
        <w:tc>
          <w:tcPr>
            <w:tcW w:w="245" w:type="dxa"/>
            <w:vAlign w:val="center"/>
            <w:hideMark/>
          </w:tcPr>
          <w:p w:rsidR="00307F9E" w:rsidRDefault="00307F9E" w:rsidP="00083FE0">
            <w:pPr>
              <w:rPr>
                <w:b/>
                <w:bCs/>
                <w:sz w:val="20"/>
                <w:szCs w:val="20"/>
                <w:lang w:eastAsia="en-US"/>
              </w:rPr>
            </w:pPr>
          </w:p>
        </w:tc>
      </w:tr>
      <w:tr w:rsidR="00307F9E" w:rsidTr="00307F9E">
        <w:trPr>
          <w:trHeight w:val="272"/>
        </w:trPr>
        <w:tc>
          <w:tcPr>
            <w:tcW w:w="245" w:type="dxa"/>
            <w:vAlign w:val="center"/>
            <w:hideMark/>
          </w:tcPr>
          <w:p w:rsidR="00307F9E" w:rsidRDefault="00307F9E" w:rsidP="00083FE0">
            <w:pPr>
              <w:rPr>
                <w:b/>
                <w:bCs/>
                <w:sz w:val="20"/>
                <w:szCs w:val="20"/>
                <w:lang w:eastAsia="en-US"/>
              </w:rPr>
            </w:pPr>
          </w:p>
        </w:tc>
      </w:tr>
    </w:tbl>
    <w:p w:rsidR="003E14EA" w:rsidRDefault="003E14EA" w:rsidP="009B07EA">
      <w:pPr>
        <w:spacing w:after="0" w:line="240" w:lineRule="auto"/>
        <w:jc w:val="right"/>
        <w:rPr>
          <w:rFonts w:ascii="Times New Roman" w:hAnsi="Times New Roman"/>
          <w:b/>
          <w:szCs w:val="24"/>
        </w:rPr>
      </w:pPr>
    </w:p>
    <w:p w:rsidR="00F304B7" w:rsidRDefault="00F304B7" w:rsidP="009B07EA">
      <w:pPr>
        <w:spacing w:after="0" w:line="240" w:lineRule="auto"/>
        <w:jc w:val="right"/>
        <w:rPr>
          <w:rFonts w:ascii="Times New Roman" w:hAnsi="Times New Roman"/>
          <w:b/>
          <w:szCs w:val="24"/>
        </w:rPr>
      </w:pPr>
    </w:p>
    <w:p w:rsidR="00F304B7" w:rsidRDefault="00F304B7" w:rsidP="009B07EA">
      <w:pPr>
        <w:spacing w:after="0" w:line="240" w:lineRule="auto"/>
        <w:jc w:val="right"/>
        <w:rPr>
          <w:rFonts w:ascii="Times New Roman" w:hAnsi="Times New Roman"/>
          <w:b/>
          <w:szCs w:val="24"/>
        </w:rPr>
      </w:pPr>
    </w:p>
    <w:p w:rsidR="000F7E5E" w:rsidRPr="003B26D4" w:rsidRDefault="000F7E5E" w:rsidP="0097257B">
      <w:pPr>
        <w:spacing w:after="0" w:line="240" w:lineRule="auto"/>
        <w:jc w:val="right"/>
        <w:rPr>
          <w:rFonts w:ascii="Times New Roman" w:hAnsi="Times New Roman"/>
          <w:b/>
          <w:bCs/>
          <w:szCs w:val="24"/>
        </w:rPr>
      </w:pPr>
      <w:r w:rsidRPr="003B26D4">
        <w:rPr>
          <w:rFonts w:ascii="Times New Roman" w:hAnsi="Times New Roman"/>
          <w:b/>
          <w:szCs w:val="24"/>
        </w:rPr>
        <w:t>Приложение</w:t>
      </w:r>
      <w:r>
        <w:rPr>
          <w:rFonts w:ascii="Times New Roman" w:hAnsi="Times New Roman"/>
          <w:b/>
          <w:szCs w:val="24"/>
        </w:rPr>
        <w:t xml:space="preserve"> 3</w:t>
      </w:r>
    </w:p>
    <w:p w:rsidR="000F7E5E" w:rsidRPr="003B26D4" w:rsidRDefault="000F7E5E" w:rsidP="0097257B">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0F7E5E" w:rsidRPr="003B26D4" w:rsidRDefault="000F7E5E" w:rsidP="0097257B">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97257B">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307F9E" w:rsidRDefault="000F7E5E" w:rsidP="0097257B">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w:t>
      </w:r>
    </w:p>
    <w:p w:rsidR="000F7E5E" w:rsidRPr="003B26D4" w:rsidRDefault="000F7E5E" w:rsidP="0097257B">
      <w:pPr>
        <w:spacing w:after="0" w:line="240" w:lineRule="auto"/>
        <w:jc w:val="right"/>
        <w:rPr>
          <w:rFonts w:ascii="Times New Roman" w:hAnsi="Times New Roman"/>
          <w:b/>
          <w:szCs w:val="24"/>
        </w:rPr>
      </w:pPr>
      <w:r w:rsidRPr="003B26D4">
        <w:rPr>
          <w:rFonts w:ascii="Times New Roman" w:hAnsi="Times New Roman"/>
          <w:b/>
          <w:szCs w:val="24"/>
        </w:rPr>
        <w:t xml:space="preserve">домами </w:t>
      </w:r>
    </w:p>
    <w:p w:rsidR="0097257B" w:rsidRDefault="000F7E5E" w:rsidP="0097257B">
      <w:pPr>
        <w:spacing w:after="0" w:line="240" w:lineRule="auto"/>
        <w:jc w:val="right"/>
        <w:rPr>
          <w:rFonts w:ascii="Times New Roman" w:hAnsi="Times New Roman"/>
          <w:b/>
          <w:bCs/>
          <w:szCs w:val="24"/>
        </w:rPr>
      </w:pPr>
      <w:r w:rsidRPr="003B26D4">
        <w:rPr>
          <w:rFonts w:ascii="Times New Roman" w:hAnsi="Times New Roman"/>
          <w:b/>
          <w:bCs/>
          <w:szCs w:val="24"/>
        </w:rPr>
        <w:t xml:space="preserve">на территории </w:t>
      </w:r>
      <w:r w:rsidR="00A867B4">
        <w:rPr>
          <w:rFonts w:ascii="Times New Roman" w:hAnsi="Times New Roman"/>
          <w:b/>
          <w:bCs/>
          <w:szCs w:val="24"/>
        </w:rPr>
        <w:t xml:space="preserve">Беломорского </w:t>
      </w:r>
    </w:p>
    <w:p w:rsidR="000F7E5E" w:rsidRDefault="00A867B4" w:rsidP="0097257B">
      <w:pPr>
        <w:spacing w:after="0" w:line="240" w:lineRule="auto"/>
        <w:jc w:val="right"/>
        <w:rPr>
          <w:rFonts w:ascii="Times New Roman" w:hAnsi="Times New Roman"/>
          <w:b/>
          <w:bCs/>
          <w:szCs w:val="24"/>
        </w:rPr>
      </w:pPr>
      <w:r>
        <w:rPr>
          <w:rFonts w:ascii="Times New Roman" w:hAnsi="Times New Roman"/>
          <w:b/>
          <w:bCs/>
          <w:szCs w:val="24"/>
        </w:rPr>
        <w:t>муниципального округа</w:t>
      </w:r>
    </w:p>
    <w:p w:rsidR="000F7E5E" w:rsidRPr="00945FF8" w:rsidRDefault="000F7E5E" w:rsidP="009B07EA">
      <w:pPr>
        <w:pStyle w:val="3"/>
        <w:spacing w:before="0" w:after="0"/>
        <w:jc w:val="center"/>
        <w:rPr>
          <w:rFonts w:ascii="Times New Roman" w:hAnsi="Times New Roman"/>
          <w:sz w:val="22"/>
          <w:szCs w:val="22"/>
        </w:rPr>
      </w:pPr>
    </w:p>
    <w:p w:rsidR="00307F9E" w:rsidRDefault="00307F9E" w:rsidP="009B07EA">
      <w:pPr>
        <w:pStyle w:val="3"/>
        <w:spacing w:before="0" w:after="0"/>
        <w:jc w:val="center"/>
        <w:rPr>
          <w:rFonts w:ascii="Times New Roman" w:hAnsi="Times New Roman"/>
          <w:sz w:val="22"/>
          <w:szCs w:val="22"/>
        </w:rPr>
      </w:pPr>
    </w:p>
    <w:p w:rsidR="00307F9E" w:rsidRDefault="00307F9E" w:rsidP="009B07EA">
      <w:pPr>
        <w:pStyle w:val="3"/>
        <w:spacing w:before="0" w:after="0"/>
        <w:jc w:val="center"/>
        <w:rPr>
          <w:rFonts w:ascii="Times New Roman" w:hAnsi="Times New Roman"/>
          <w:sz w:val="22"/>
          <w:szCs w:val="22"/>
        </w:rPr>
      </w:pPr>
    </w:p>
    <w:p w:rsidR="000F7E5E" w:rsidRPr="00945FF8"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ЗАЯВКА</w:t>
      </w:r>
    </w:p>
    <w:p w:rsidR="0097257B"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 xml:space="preserve">на участие в конкурсе по отбору </w:t>
      </w:r>
    </w:p>
    <w:p w:rsidR="0097257B"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управляющей организации</w:t>
      </w:r>
      <w:r w:rsidRPr="00945FF8">
        <w:rPr>
          <w:rFonts w:ascii="Times New Roman" w:hAnsi="Times New Roman"/>
          <w:sz w:val="22"/>
          <w:szCs w:val="22"/>
        </w:rPr>
        <w:br/>
      </w:r>
    </w:p>
    <w:p w:rsidR="0097257B"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 xml:space="preserve">для управления </w:t>
      </w:r>
    </w:p>
    <w:p w:rsidR="000F7E5E" w:rsidRPr="00945FF8" w:rsidRDefault="000F7E5E" w:rsidP="009B07EA">
      <w:pPr>
        <w:pStyle w:val="3"/>
        <w:spacing w:before="0" w:after="0"/>
        <w:jc w:val="center"/>
        <w:rPr>
          <w:rFonts w:ascii="Times New Roman" w:hAnsi="Times New Roman"/>
          <w:sz w:val="22"/>
          <w:szCs w:val="22"/>
        </w:rPr>
      </w:pPr>
      <w:r w:rsidRPr="00945FF8">
        <w:rPr>
          <w:rFonts w:ascii="Times New Roman" w:hAnsi="Times New Roman"/>
          <w:sz w:val="22"/>
          <w:szCs w:val="22"/>
        </w:rPr>
        <w:t xml:space="preserve">многоквартирным домом </w:t>
      </w:r>
    </w:p>
    <w:p w:rsidR="0097257B" w:rsidRDefault="000F7E5E" w:rsidP="009B07EA">
      <w:pPr>
        <w:pStyle w:val="ac"/>
        <w:spacing w:before="0" w:beforeAutospacing="0" w:after="0" w:afterAutospacing="0"/>
        <w:ind w:firstLine="720"/>
        <w:jc w:val="center"/>
        <w:rPr>
          <w:b/>
          <w:sz w:val="22"/>
          <w:szCs w:val="22"/>
        </w:rPr>
      </w:pPr>
      <w:r w:rsidRPr="00945FF8">
        <w:rPr>
          <w:b/>
          <w:sz w:val="22"/>
          <w:szCs w:val="22"/>
        </w:rPr>
        <w:t xml:space="preserve">1. Заявление об участии в </w:t>
      </w:r>
    </w:p>
    <w:p w:rsidR="000F7E5E" w:rsidRPr="00945FF8" w:rsidRDefault="000F7E5E" w:rsidP="009B07EA">
      <w:pPr>
        <w:pStyle w:val="ac"/>
        <w:spacing w:before="0" w:beforeAutospacing="0" w:after="0" w:afterAutospacing="0"/>
        <w:ind w:firstLine="720"/>
        <w:jc w:val="center"/>
        <w:rPr>
          <w:sz w:val="22"/>
          <w:szCs w:val="22"/>
        </w:rPr>
      </w:pPr>
      <w:r w:rsidRPr="00945FF8">
        <w:rPr>
          <w:b/>
          <w:sz w:val="22"/>
          <w:szCs w:val="22"/>
        </w:rPr>
        <w:t>конкурсе</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(организационно-правовая форма, наименование/фирменное наименование организации или ф.и.о. физического лиц</w:t>
      </w:r>
      <w:r w:rsidR="00A867B4">
        <w:rPr>
          <w:sz w:val="22"/>
          <w:szCs w:val="22"/>
        </w:rPr>
        <w:t>а, данные документа, удостоверя</w:t>
      </w:r>
      <w:r w:rsidRPr="00945FF8">
        <w:rPr>
          <w:sz w:val="22"/>
          <w:szCs w:val="22"/>
        </w:rPr>
        <w:t>ющего личность)</w:t>
      </w:r>
    </w:p>
    <w:p w:rsidR="000F7E5E" w:rsidRPr="00945FF8" w:rsidRDefault="000F7E5E" w:rsidP="009B07EA">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r w:rsidRPr="00945FF8">
        <w:rPr>
          <w:sz w:val="22"/>
          <w:szCs w:val="22"/>
        </w:rPr>
        <w:t> 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 xml:space="preserve"> (местонахождение, почтовый адрес организации или место жительства индивидуального предпринимателя, номер телефона)</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(адрес многоквартирного дома)</w:t>
      </w:r>
    </w:p>
    <w:p w:rsidR="000F7E5E" w:rsidRPr="00945FF8" w:rsidRDefault="000F7E5E" w:rsidP="009B07EA">
      <w:pPr>
        <w:pStyle w:val="ac"/>
        <w:spacing w:before="0" w:beforeAutospacing="0" w:after="0" w:afterAutospacing="0"/>
        <w:ind w:right="-185"/>
        <w:rPr>
          <w:sz w:val="22"/>
          <w:szCs w:val="22"/>
        </w:rPr>
      </w:pPr>
      <w:r w:rsidRPr="00945FF8">
        <w:rPr>
          <w:sz w:val="22"/>
          <w:szCs w:val="22"/>
        </w:rPr>
        <w:t>___________________________________________________________________________________</w:t>
      </w:r>
    </w:p>
    <w:p w:rsidR="000F7E5E" w:rsidRPr="00945FF8" w:rsidRDefault="000F7E5E" w:rsidP="009B07EA">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_________</w:t>
      </w:r>
      <w:r w:rsidRPr="00945FF8">
        <w:rPr>
          <w:sz w:val="22"/>
          <w:szCs w:val="22"/>
        </w:rPr>
        <w:t>___</w:t>
      </w:r>
    </w:p>
    <w:p w:rsidR="000F7E5E" w:rsidRPr="00945FF8" w:rsidRDefault="000F7E5E" w:rsidP="009B07EA">
      <w:pPr>
        <w:pStyle w:val="ac"/>
        <w:spacing w:before="0" w:beforeAutospacing="0" w:after="0" w:afterAutospacing="0"/>
        <w:jc w:val="center"/>
        <w:rPr>
          <w:sz w:val="22"/>
          <w:szCs w:val="22"/>
        </w:rPr>
      </w:pPr>
      <w:r w:rsidRPr="00945FF8">
        <w:rPr>
          <w:sz w:val="22"/>
          <w:szCs w:val="22"/>
        </w:rPr>
        <w:t>(реквизиты банковского счета)</w:t>
      </w:r>
    </w:p>
    <w:p w:rsidR="000F7E5E" w:rsidRPr="00945FF8" w:rsidRDefault="000F7E5E" w:rsidP="009B07EA">
      <w:pPr>
        <w:pStyle w:val="ac"/>
        <w:spacing w:before="0" w:beforeAutospacing="0" w:after="0" w:afterAutospacing="0"/>
        <w:rPr>
          <w:b/>
          <w:sz w:val="22"/>
          <w:szCs w:val="22"/>
        </w:rPr>
      </w:pPr>
      <w:r w:rsidRPr="00945FF8">
        <w:rPr>
          <w:b/>
          <w:sz w:val="22"/>
          <w:szCs w:val="22"/>
        </w:rPr>
        <w:t> </w:t>
      </w:r>
      <w:r w:rsidRPr="00945FF8">
        <w:rPr>
          <w:b/>
          <w:sz w:val="22"/>
          <w:szCs w:val="22"/>
        </w:rPr>
        <w:tab/>
      </w:r>
    </w:p>
    <w:p w:rsidR="000F7E5E" w:rsidRPr="00945FF8" w:rsidRDefault="000F7E5E" w:rsidP="009B07EA">
      <w:pPr>
        <w:pStyle w:val="ac"/>
        <w:spacing w:before="0" w:beforeAutospacing="0" w:after="0" w:afterAutospacing="0"/>
        <w:rPr>
          <w:b/>
          <w:sz w:val="22"/>
          <w:szCs w:val="22"/>
        </w:rPr>
      </w:pPr>
      <w:r w:rsidRPr="00945FF8">
        <w:rPr>
          <w:b/>
          <w:sz w:val="22"/>
          <w:szCs w:val="22"/>
        </w:rPr>
        <w:t xml:space="preserve">2. Предложения претендента по условиям договора управления многоквартирным домом </w:t>
      </w:r>
    </w:p>
    <w:p w:rsidR="000F7E5E" w:rsidRPr="00945FF8" w:rsidRDefault="000F7E5E" w:rsidP="009B07EA">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both"/>
        <w:rPr>
          <w:sz w:val="22"/>
          <w:szCs w:val="22"/>
        </w:rPr>
      </w:pPr>
      <w:r w:rsidRPr="00945FF8">
        <w:rPr>
          <w:sz w:val="22"/>
          <w:szCs w:val="22"/>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w:t>
      </w:r>
      <w:r w:rsidRPr="00945FF8">
        <w:rPr>
          <w:sz w:val="22"/>
          <w:szCs w:val="22"/>
        </w:rPr>
        <w:lastRenderedPageBreak/>
        <w:t>жилых помещений государственного или муниципального жилищного фонда платы за содержание и ремонт жилого помещения и коммунальные услуги)</w:t>
      </w:r>
    </w:p>
    <w:p w:rsidR="000F7E5E" w:rsidRPr="00945FF8" w:rsidRDefault="000F7E5E" w:rsidP="009B07EA">
      <w:pPr>
        <w:pStyle w:val="ac"/>
        <w:spacing w:before="0" w:beforeAutospacing="0" w:after="0" w:afterAutospacing="0"/>
        <w:rPr>
          <w:sz w:val="22"/>
          <w:szCs w:val="22"/>
        </w:rPr>
      </w:pPr>
      <w:r w:rsidRPr="00945FF8">
        <w:rPr>
          <w:sz w:val="22"/>
          <w:szCs w:val="22"/>
        </w:rPr>
        <w:t>    </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(реквизиты банковского счета претендента)</w:t>
      </w:r>
    </w:p>
    <w:p w:rsidR="000F7E5E" w:rsidRPr="00945FF8" w:rsidRDefault="000F7E5E" w:rsidP="009B07EA">
      <w:pPr>
        <w:pStyle w:val="ac"/>
        <w:spacing w:before="0" w:beforeAutospacing="0" w:after="0" w:afterAutospacing="0"/>
        <w:jc w:val="center"/>
        <w:rPr>
          <w:b/>
          <w:sz w:val="22"/>
          <w:szCs w:val="22"/>
        </w:rPr>
      </w:pPr>
    </w:p>
    <w:p w:rsidR="000F7E5E" w:rsidRPr="00945FF8" w:rsidRDefault="000F7E5E" w:rsidP="009B07EA">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w:t>
      </w:r>
      <w:r w:rsidR="00795EB1">
        <w:rPr>
          <w:sz w:val="22"/>
          <w:szCs w:val="22"/>
        </w:rPr>
        <w:t>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(наименование и реквизиты документов, количество листов)</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795EB1" w:rsidP="009B07EA">
      <w:pPr>
        <w:pStyle w:val="ac"/>
        <w:spacing w:before="0" w:beforeAutospacing="0" w:after="0" w:afterAutospacing="0"/>
        <w:jc w:val="center"/>
        <w:rPr>
          <w:sz w:val="22"/>
          <w:szCs w:val="22"/>
        </w:rPr>
      </w:pPr>
      <w:r w:rsidRPr="00945FF8">
        <w:rPr>
          <w:sz w:val="22"/>
          <w:szCs w:val="22"/>
        </w:rPr>
        <w:t xml:space="preserve"> </w:t>
      </w:r>
      <w:r w:rsidR="000F7E5E" w:rsidRPr="00945FF8">
        <w:rPr>
          <w:sz w:val="22"/>
          <w:szCs w:val="22"/>
        </w:rPr>
        <w:t>(наименование и реквизиты документов, количество листов)</w:t>
      </w:r>
    </w:p>
    <w:p w:rsidR="000F7E5E" w:rsidRPr="00945FF8" w:rsidRDefault="000F7E5E" w:rsidP="009B07EA">
      <w:pPr>
        <w:pStyle w:val="ac"/>
        <w:spacing w:before="0" w:beforeAutospacing="0" w:after="0" w:afterAutospacing="0"/>
        <w:rPr>
          <w:b/>
          <w:i/>
          <w:sz w:val="22"/>
          <w:szCs w:val="22"/>
        </w:rPr>
      </w:pPr>
      <w:r w:rsidRPr="00945FF8">
        <w:rPr>
          <w:b/>
          <w:i/>
          <w:sz w:val="22"/>
          <w:szCs w:val="22"/>
        </w:rPr>
        <w:t>     3) документы, подтверждающие внесение денежных средств в  обеспечение заявки на участие в конкурсе:</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b/>
          <w:sz w:val="22"/>
          <w:szCs w:val="22"/>
          <w:vertAlign w:val="superscript"/>
        </w:rPr>
      </w:pPr>
      <w:r w:rsidRPr="00945FF8">
        <w:rPr>
          <w:b/>
          <w:sz w:val="22"/>
          <w:szCs w:val="22"/>
        </w:rPr>
        <w:t xml:space="preserve"> </w:t>
      </w:r>
      <w:r w:rsidRPr="00945FF8">
        <w:rPr>
          <w:b/>
          <w:sz w:val="22"/>
          <w:szCs w:val="22"/>
          <w:vertAlign w:val="superscript"/>
        </w:rPr>
        <w:t>(наименование и реквизиты документов, количество листов)</w:t>
      </w:r>
    </w:p>
    <w:p w:rsidR="000F7E5E" w:rsidRPr="00945FF8" w:rsidRDefault="000F7E5E" w:rsidP="009B07EA">
      <w:pPr>
        <w:pStyle w:val="ac"/>
        <w:spacing w:before="0" w:beforeAutospacing="0" w:after="0" w:afterAutospacing="0"/>
        <w:jc w:val="both"/>
        <w:rPr>
          <w:b/>
          <w:i/>
          <w:sz w:val="22"/>
          <w:szCs w:val="22"/>
        </w:rPr>
      </w:pPr>
      <w:r w:rsidRPr="00945FF8">
        <w:rPr>
          <w:b/>
          <w:i/>
          <w:sz w:val="22"/>
          <w:szCs w:val="22"/>
        </w:rPr>
        <w:t xml:space="preserve">    4)* копии документов, подтверждающих соответствие претендента требованию, установленному подпунктом 1 </w:t>
      </w:r>
      <w:hyperlink r:id="rId9" w:history="1">
        <w:r w:rsidRPr="00945FF8">
          <w:rPr>
            <w:b/>
            <w:i/>
            <w:sz w:val="22"/>
            <w:szCs w:val="22"/>
          </w:rPr>
          <w:t>пункта 15</w:t>
        </w:r>
      </w:hyperlink>
      <w:r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945FF8" w:rsidRDefault="000F7E5E" w:rsidP="009B07EA">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jc w:val="center"/>
        <w:rPr>
          <w:b/>
          <w:sz w:val="22"/>
          <w:szCs w:val="22"/>
          <w:vertAlign w:val="superscript"/>
        </w:rPr>
      </w:pPr>
      <w:r w:rsidRPr="00945FF8">
        <w:rPr>
          <w:b/>
          <w:sz w:val="22"/>
          <w:szCs w:val="22"/>
          <w:vertAlign w:val="superscript"/>
        </w:rPr>
        <w:t xml:space="preserve">     (наименование и реквизиты документов, количество листов)</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0F7E5E" w:rsidRPr="00945FF8" w:rsidRDefault="000F7E5E"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b/>
          <w:i/>
          <w:sz w:val="22"/>
          <w:szCs w:val="22"/>
        </w:rPr>
      </w:pPr>
      <w:r w:rsidRPr="00945FF8">
        <w:rPr>
          <w:sz w:val="22"/>
          <w:szCs w:val="22"/>
        </w:rPr>
        <w:t>     5</w:t>
      </w:r>
      <w:r w:rsidRPr="00945FF8">
        <w:rPr>
          <w:b/>
          <w:i/>
          <w:sz w:val="22"/>
          <w:szCs w:val="22"/>
        </w:rPr>
        <w:t xml:space="preserve">) утвержденный бухгалтерский баланс за последний год: </w:t>
      </w: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0F7E5E" w:rsidRPr="00945FF8" w:rsidRDefault="000F7E5E"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0F7E5E" w:rsidRPr="00945FF8" w:rsidRDefault="000F7E5E" w:rsidP="009B07EA">
      <w:pPr>
        <w:pStyle w:val="ac"/>
        <w:spacing w:before="0" w:beforeAutospacing="0" w:after="0" w:afterAutospacing="0"/>
        <w:jc w:val="center"/>
        <w:rPr>
          <w:sz w:val="22"/>
          <w:szCs w:val="22"/>
        </w:rPr>
      </w:pPr>
      <w:r w:rsidRPr="00945FF8">
        <w:rPr>
          <w:sz w:val="22"/>
          <w:szCs w:val="22"/>
        </w:rPr>
        <w:t xml:space="preserve">  (должность, ф.и.о. руководителя организации или ф.и.о. индивидуального предпринимателя)</w:t>
      </w:r>
    </w:p>
    <w:p w:rsidR="000F7E5E" w:rsidRPr="00945FF8" w:rsidRDefault="000F7E5E" w:rsidP="009B07EA">
      <w:pPr>
        <w:pStyle w:val="ac"/>
        <w:spacing w:before="0" w:beforeAutospacing="0" w:after="0" w:afterAutospacing="0"/>
        <w:rPr>
          <w:sz w:val="22"/>
          <w:szCs w:val="22"/>
        </w:rPr>
      </w:pPr>
    </w:p>
    <w:p w:rsidR="00795EB1" w:rsidRDefault="00795EB1" w:rsidP="00795EB1">
      <w:pPr>
        <w:pStyle w:val="af5"/>
        <w:jc w:val="both"/>
      </w:pPr>
      <w:r>
        <w:t>Настоящим ____________________________________________________________________</w:t>
      </w:r>
    </w:p>
    <w:p w:rsidR="00795EB1" w:rsidRDefault="00795EB1" w:rsidP="00795EB1">
      <w:pPr>
        <w:pStyle w:val="af5"/>
        <w:jc w:val="both"/>
      </w:pPr>
      <w:r>
        <w:t xml:space="preserve">                 (</w:t>
      </w:r>
      <w:r w:rsidRPr="00587F5F">
        <w:rPr>
          <w:sz w:val="20"/>
          <w:szCs w:val="20"/>
        </w:rPr>
        <w:t>организационно-правовая форма, наименование</w:t>
      </w:r>
      <w:r>
        <w:rPr>
          <w:sz w:val="20"/>
          <w:szCs w:val="20"/>
        </w:rPr>
        <w:t xml:space="preserve"> </w:t>
      </w:r>
      <w:r w:rsidRPr="00587F5F">
        <w:rPr>
          <w:sz w:val="20"/>
          <w:szCs w:val="20"/>
        </w:rPr>
        <w:t>(фирменное наименование) организации или ф.и.о. физического лица,</w:t>
      </w:r>
      <w:r>
        <w:rPr>
          <w:sz w:val="20"/>
          <w:szCs w:val="20"/>
        </w:rPr>
        <w:t xml:space="preserve"> </w:t>
      </w:r>
      <w:r w:rsidRPr="00587F5F">
        <w:rPr>
          <w:sz w:val="20"/>
          <w:szCs w:val="20"/>
        </w:rPr>
        <w:t xml:space="preserve">              данные документа, удостоверяющего личность</w:t>
      </w:r>
      <w:r>
        <w:t>)</w:t>
      </w:r>
    </w:p>
    <w:p w:rsidR="00795EB1" w:rsidRDefault="00795EB1" w:rsidP="00795EB1">
      <w:pPr>
        <w:pStyle w:val="af5"/>
        <w:jc w:val="both"/>
      </w:pPr>
    </w:p>
    <w:p w:rsidR="00795EB1" w:rsidRDefault="00795EB1" w:rsidP="00795EB1">
      <w:pPr>
        <w:pStyle w:val="af5"/>
        <w:jc w:val="both"/>
      </w:pPr>
      <w: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color w:val="0000FF"/>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w:t>
      </w:r>
      <w:r>
        <w:lastRenderedPageBreak/>
        <w:t>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95EB1" w:rsidRDefault="00795EB1"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sz w:val="22"/>
          <w:szCs w:val="22"/>
        </w:rPr>
      </w:pPr>
      <w:r w:rsidRPr="00945FF8">
        <w:rPr>
          <w:sz w:val="22"/>
          <w:szCs w:val="22"/>
        </w:rPr>
        <w:t xml:space="preserve">_____________________________________________                                </w:t>
      </w:r>
    </w:p>
    <w:p w:rsidR="000F7E5E" w:rsidRPr="00945FF8" w:rsidRDefault="000F7E5E" w:rsidP="009B07EA">
      <w:pPr>
        <w:pStyle w:val="ac"/>
        <w:spacing w:before="0" w:beforeAutospacing="0" w:after="0" w:afterAutospacing="0"/>
        <w:jc w:val="center"/>
        <w:rPr>
          <w:sz w:val="22"/>
          <w:szCs w:val="22"/>
          <w:vertAlign w:val="superscript"/>
        </w:rPr>
      </w:pPr>
      <w:r w:rsidRPr="00945FF8">
        <w:rPr>
          <w:b/>
          <w:sz w:val="22"/>
          <w:szCs w:val="22"/>
        </w:rPr>
        <w:t xml:space="preserve">                (ф.и.о.)                                                                                                        (подпись)</w:t>
      </w:r>
    </w:p>
    <w:p w:rsidR="000F7E5E" w:rsidRPr="00945FF8" w:rsidRDefault="000F7E5E" w:rsidP="009B07EA">
      <w:pPr>
        <w:pStyle w:val="ac"/>
        <w:spacing w:before="0" w:beforeAutospacing="0" w:after="0" w:afterAutospacing="0"/>
        <w:rPr>
          <w:sz w:val="22"/>
          <w:szCs w:val="22"/>
        </w:rPr>
      </w:pPr>
    </w:p>
    <w:p w:rsidR="000F7E5E" w:rsidRPr="00945FF8" w:rsidRDefault="000F7E5E" w:rsidP="009B07EA">
      <w:pPr>
        <w:pStyle w:val="ac"/>
        <w:spacing w:before="0" w:beforeAutospacing="0" w:after="0" w:afterAutospacing="0"/>
        <w:rPr>
          <w:b/>
          <w:sz w:val="22"/>
          <w:szCs w:val="22"/>
        </w:rPr>
      </w:pPr>
      <w:r w:rsidRPr="00945FF8">
        <w:rPr>
          <w:b/>
          <w:sz w:val="22"/>
          <w:szCs w:val="22"/>
        </w:rPr>
        <w:t>«____»   _______________ 201_____г.</w:t>
      </w:r>
    </w:p>
    <w:p w:rsidR="000F7E5E" w:rsidRDefault="000F7E5E" w:rsidP="009B07EA">
      <w:pPr>
        <w:pStyle w:val="ac"/>
        <w:spacing w:before="0" w:beforeAutospacing="0" w:after="0" w:afterAutospacing="0"/>
        <w:jc w:val="both"/>
        <w:rPr>
          <w:sz w:val="22"/>
          <w:szCs w:val="22"/>
          <w:vertAlign w:val="superscript"/>
        </w:rPr>
      </w:pPr>
      <w:r w:rsidRPr="00945FF8">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304B7" w:rsidRPr="00945FF8" w:rsidRDefault="00F304B7" w:rsidP="009B07EA">
      <w:pPr>
        <w:pStyle w:val="ac"/>
        <w:spacing w:before="0" w:beforeAutospacing="0" w:after="0" w:afterAutospacing="0"/>
        <w:jc w:val="both"/>
        <w:rPr>
          <w:sz w:val="22"/>
          <w:szCs w:val="22"/>
          <w:vertAlign w:val="superscript"/>
        </w:rPr>
      </w:pPr>
    </w:p>
    <w:p w:rsidR="00A867B4" w:rsidRDefault="00A867B4"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97257B" w:rsidRDefault="0097257B" w:rsidP="009B07EA">
      <w:pPr>
        <w:spacing w:after="0" w:line="240" w:lineRule="auto"/>
        <w:jc w:val="right"/>
        <w:rPr>
          <w:rFonts w:ascii="Times New Roman" w:hAnsi="Times New Roman"/>
          <w:b/>
          <w:szCs w:val="24"/>
        </w:rPr>
      </w:pPr>
    </w:p>
    <w:p w:rsidR="000F7E5E" w:rsidRPr="003B26D4" w:rsidRDefault="000F7E5E" w:rsidP="009B07EA">
      <w:pPr>
        <w:spacing w:after="0" w:line="240" w:lineRule="auto"/>
        <w:jc w:val="right"/>
        <w:rPr>
          <w:rFonts w:ascii="Times New Roman" w:hAnsi="Times New Roman"/>
          <w:b/>
          <w:bCs/>
          <w:szCs w:val="24"/>
        </w:rPr>
      </w:pPr>
      <w:r w:rsidRPr="003B26D4">
        <w:rPr>
          <w:rFonts w:ascii="Times New Roman" w:hAnsi="Times New Roman"/>
          <w:b/>
          <w:szCs w:val="24"/>
        </w:rPr>
        <w:lastRenderedPageBreak/>
        <w:t xml:space="preserve">Приложение </w:t>
      </w:r>
      <w:r>
        <w:rPr>
          <w:rFonts w:ascii="Times New Roman" w:hAnsi="Times New Roman"/>
          <w:b/>
          <w:szCs w:val="24"/>
        </w:rPr>
        <w:t>4</w:t>
      </w:r>
    </w:p>
    <w:p w:rsidR="000F7E5E" w:rsidRPr="003B26D4" w:rsidRDefault="000F7E5E" w:rsidP="009B07EA">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0F7E5E" w:rsidRDefault="000F7E5E" w:rsidP="00A867B4">
      <w:pPr>
        <w:spacing w:after="0" w:line="240" w:lineRule="auto"/>
        <w:jc w:val="right"/>
        <w:rPr>
          <w:rFonts w:ascii="Times New Roman" w:hAnsi="Times New Roman"/>
          <w:b/>
          <w:bCs/>
          <w:szCs w:val="24"/>
        </w:rPr>
      </w:pPr>
      <w:r w:rsidRPr="003B26D4">
        <w:rPr>
          <w:rFonts w:ascii="Times New Roman" w:hAnsi="Times New Roman"/>
          <w:b/>
          <w:bCs/>
          <w:szCs w:val="24"/>
        </w:rPr>
        <w:t xml:space="preserve">на территории </w:t>
      </w:r>
      <w:r w:rsidR="00A867B4">
        <w:rPr>
          <w:rFonts w:ascii="Times New Roman" w:hAnsi="Times New Roman"/>
          <w:b/>
          <w:bCs/>
          <w:szCs w:val="24"/>
        </w:rPr>
        <w:t>Беломорского муниципального округа</w:t>
      </w:r>
    </w:p>
    <w:p w:rsidR="000F7E5E" w:rsidRPr="00945FF8" w:rsidRDefault="000F7E5E" w:rsidP="009B07EA">
      <w:pPr>
        <w:spacing w:after="0" w:line="240" w:lineRule="auto"/>
        <w:ind w:firstLine="540"/>
      </w:pPr>
    </w:p>
    <w:p w:rsidR="000F7E5E" w:rsidRPr="002175EB" w:rsidRDefault="000F7E5E" w:rsidP="002175EB">
      <w:pPr>
        <w:spacing w:after="0" w:line="240" w:lineRule="auto"/>
        <w:ind w:firstLine="540"/>
        <w:jc w:val="both"/>
        <w:rPr>
          <w:rFonts w:ascii="Times New Roman" w:hAnsi="Times New Roman"/>
          <w:b/>
        </w:rPr>
      </w:pPr>
      <w:r w:rsidRPr="002175EB">
        <w:rPr>
          <w:rFonts w:ascii="Times New Roman" w:hAnsi="Times New Roman"/>
          <w:b/>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2175EB" w:rsidRDefault="000F7E5E" w:rsidP="002175EB">
      <w:pPr>
        <w:spacing w:after="0" w:line="240" w:lineRule="auto"/>
        <w:ind w:firstLine="540"/>
        <w:jc w:val="both"/>
        <w:rPr>
          <w:rFonts w:ascii="Times New Roman" w:hAnsi="Times New Roman"/>
        </w:rPr>
      </w:pP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1. Порядок подачи заявок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2. Заявка на участие в конкурсе включает в себя: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1) сведения и документы о претенденте: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наименование, организационно-правовую форму, место нахождения, почтовый адрес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фамилию, имя, отчество, данные документа, удостоверяющего личность, место жительства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номер телефона;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юридических лиц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индивидуальных предпринимателей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реквизиты банковского счета для возврата средств, внесенных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документы, подтверждающие внесение средств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копии утвержденного бухгалтерского баланса за последний отчетный период;</w:t>
      </w:r>
    </w:p>
    <w:p w:rsidR="000F7E5E" w:rsidRDefault="000F7E5E" w:rsidP="002175EB">
      <w:pPr>
        <w:spacing w:after="0" w:line="240" w:lineRule="auto"/>
        <w:ind w:firstLine="708"/>
        <w:jc w:val="both"/>
        <w:rPr>
          <w:rFonts w:ascii="Times New Roman" w:hAnsi="Times New Roman"/>
        </w:rPr>
      </w:pPr>
      <w:r w:rsidRPr="002175EB">
        <w:rPr>
          <w:rFonts w:ascii="Times New Roman" w:hAnsi="Times New Roman"/>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96E23" w:rsidRPr="00E96E23" w:rsidRDefault="00E96E23" w:rsidP="002175EB">
      <w:pPr>
        <w:spacing w:after="0" w:line="240" w:lineRule="auto"/>
        <w:ind w:firstLine="708"/>
        <w:jc w:val="both"/>
        <w:rPr>
          <w:rFonts w:ascii="Times New Roman" w:hAnsi="Times New Roman"/>
        </w:rPr>
      </w:pPr>
      <w:r>
        <w:rPr>
          <w:rFonts w:ascii="Times New Roman" w:hAnsi="Times New Roman"/>
        </w:rPr>
        <w:t xml:space="preserve">4) </w:t>
      </w:r>
      <w:r w:rsidRPr="00E96E23">
        <w:rPr>
          <w:rFonts w:ascii="Times New Roman" w:hAnsi="Times New Roman"/>
        </w:rPr>
        <w:t>согласие претендента на включение его в перечень организаций для управления многоквартирным домом, предусмотренное данной конкурсной документации.</w:t>
      </w:r>
    </w:p>
    <w:p w:rsidR="00E96E23" w:rsidRDefault="00E96E23" w:rsidP="002175EB">
      <w:pPr>
        <w:pStyle w:val="ac"/>
        <w:spacing w:before="0" w:beforeAutospacing="0" w:after="0" w:afterAutospacing="0"/>
        <w:jc w:val="both"/>
        <w:rPr>
          <w:sz w:val="22"/>
          <w:szCs w:val="22"/>
          <w:vertAlign w:val="superscript"/>
        </w:rPr>
      </w:pPr>
    </w:p>
    <w:p w:rsidR="000F7E5E" w:rsidRDefault="000F7E5E" w:rsidP="002175EB">
      <w:pPr>
        <w:pStyle w:val="ac"/>
        <w:spacing w:before="0" w:beforeAutospacing="0" w:after="0" w:afterAutospacing="0"/>
        <w:jc w:val="both"/>
        <w:rPr>
          <w:sz w:val="22"/>
          <w:szCs w:val="22"/>
          <w:vertAlign w:val="superscript"/>
        </w:rPr>
      </w:pPr>
      <w:r w:rsidRPr="002175EB">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96E23" w:rsidRPr="002175EB" w:rsidRDefault="00E96E23" w:rsidP="00E96E23">
      <w:pPr>
        <w:pStyle w:val="ac"/>
        <w:tabs>
          <w:tab w:val="left" w:pos="1095"/>
        </w:tabs>
        <w:spacing w:before="0" w:beforeAutospacing="0" w:after="0" w:afterAutospacing="0"/>
        <w:jc w:val="both"/>
        <w:rPr>
          <w:sz w:val="22"/>
          <w:szCs w:val="22"/>
          <w:vertAlign w:val="superscript"/>
        </w:rPr>
      </w:pPr>
      <w:r>
        <w:rPr>
          <w:sz w:val="22"/>
          <w:szCs w:val="22"/>
          <w:vertAlign w:val="superscript"/>
        </w:rPr>
        <w:tab/>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3.Заинтересованное лицо должно знать:</w:t>
      </w:r>
    </w:p>
    <w:p w:rsidR="00E96E23" w:rsidRDefault="000F7E5E" w:rsidP="002175EB">
      <w:pPr>
        <w:pStyle w:val="ac"/>
        <w:spacing w:before="0" w:beforeAutospacing="0" w:after="0" w:afterAutospacing="0"/>
        <w:ind w:firstLine="540"/>
        <w:jc w:val="both"/>
        <w:rPr>
          <w:sz w:val="22"/>
          <w:szCs w:val="22"/>
        </w:rPr>
      </w:pPr>
      <w:r w:rsidRPr="002175EB">
        <w:rPr>
          <w:sz w:val="22"/>
          <w:szCs w:val="22"/>
        </w:rPr>
        <w:t>1) Заявка на участие в конку</w:t>
      </w:r>
      <w:r w:rsidR="00E96E23">
        <w:rPr>
          <w:sz w:val="22"/>
          <w:szCs w:val="22"/>
        </w:rPr>
        <w:t>рсе подается в письменной форме.</w:t>
      </w:r>
    </w:p>
    <w:p w:rsidR="000F7E5E" w:rsidRPr="00E96E23" w:rsidRDefault="00E96E23" w:rsidP="002175EB">
      <w:pPr>
        <w:pStyle w:val="ac"/>
        <w:spacing w:before="0" w:beforeAutospacing="0" w:after="0" w:afterAutospacing="0"/>
        <w:ind w:firstLine="540"/>
        <w:jc w:val="both"/>
        <w:rPr>
          <w:sz w:val="22"/>
          <w:szCs w:val="22"/>
        </w:rPr>
      </w:pPr>
      <w:r>
        <w:rPr>
          <w:sz w:val="22"/>
          <w:szCs w:val="22"/>
        </w:rPr>
        <w:t xml:space="preserve"> </w:t>
      </w:r>
      <w:r w:rsidRPr="00E96E23">
        <w:rPr>
          <w:iCs/>
          <w:sz w:val="22"/>
          <w:szCs w:val="22"/>
        </w:rPr>
        <w:t>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быть скреплена печатью претендента и подписана претендентом или уполномоченным лицом.</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2) Одно лицо вправе подать в отношении одного лота только одну заявку.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w:t>
      </w:r>
      <w:r w:rsidRPr="002175EB">
        <w:rPr>
          <w:sz w:val="22"/>
          <w:szCs w:val="22"/>
        </w:rPr>
        <w:lastRenderedPageBreak/>
        <w:t>которой указан в извещении о проведении конкурса, а также обеспечить предоставление коммунальных услуг.</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sz w:val="22"/>
          <w:szCs w:val="22"/>
        </w:rPr>
      </w:pPr>
      <w:r w:rsidRPr="002175EB">
        <w:rPr>
          <w:b/>
          <w:sz w:val="22"/>
          <w:szCs w:val="22"/>
        </w:rPr>
        <w:tab/>
      </w: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304B7" w:rsidRDefault="00F304B7" w:rsidP="002175EB">
      <w:pPr>
        <w:spacing w:after="0" w:line="240" w:lineRule="auto"/>
        <w:jc w:val="right"/>
        <w:rPr>
          <w:rFonts w:ascii="Times New Roman" w:hAnsi="Times New Roman"/>
          <w:b/>
          <w:szCs w:val="24"/>
        </w:rPr>
      </w:pPr>
    </w:p>
    <w:p w:rsidR="00F304B7" w:rsidRDefault="00F304B7" w:rsidP="002175EB">
      <w:pPr>
        <w:spacing w:after="0" w:line="240" w:lineRule="auto"/>
        <w:jc w:val="right"/>
        <w:rPr>
          <w:rFonts w:ascii="Times New Roman" w:hAnsi="Times New Roman"/>
          <w:b/>
          <w:szCs w:val="24"/>
        </w:rPr>
      </w:pPr>
    </w:p>
    <w:p w:rsidR="00F304B7" w:rsidRDefault="00F304B7"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FA5452" w:rsidRDefault="00FA5452"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0F7E5E" w:rsidRDefault="000F7E5E" w:rsidP="002175EB">
      <w:pPr>
        <w:spacing w:after="0" w:line="240" w:lineRule="auto"/>
        <w:jc w:val="right"/>
        <w:rPr>
          <w:rFonts w:ascii="Times New Roman" w:hAnsi="Times New Roman"/>
          <w:b/>
          <w:szCs w:val="24"/>
        </w:rPr>
      </w:pPr>
    </w:p>
    <w:p w:rsidR="00FA5452" w:rsidRPr="003B26D4" w:rsidRDefault="00FA5452" w:rsidP="00FA5452">
      <w:pPr>
        <w:spacing w:after="0" w:line="240" w:lineRule="auto"/>
        <w:jc w:val="right"/>
        <w:rPr>
          <w:rFonts w:ascii="Times New Roman" w:hAnsi="Times New Roman"/>
          <w:b/>
          <w:bCs/>
          <w:szCs w:val="24"/>
        </w:rPr>
      </w:pPr>
      <w:r w:rsidRPr="003B26D4">
        <w:rPr>
          <w:rFonts w:ascii="Times New Roman" w:hAnsi="Times New Roman"/>
          <w:b/>
          <w:szCs w:val="24"/>
        </w:rPr>
        <w:lastRenderedPageBreak/>
        <w:t xml:space="preserve">Приложение </w:t>
      </w:r>
      <w:r>
        <w:rPr>
          <w:rFonts w:ascii="Times New Roman" w:hAnsi="Times New Roman"/>
          <w:b/>
          <w:szCs w:val="24"/>
        </w:rPr>
        <w:t>5</w:t>
      </w:r>
    </w:p>
    <w:p w:rsidR="00FA5452" w:rsidRPr="003B26D4" w:rsidRDefault="00FA5452" w:rsidP="00FA5452">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FA5452" w:rsidRPr="003B26D4" w:rsidRDefault="00FA5452" w:rsidP="00FA5452">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FA5452" w:rsidRPr="003B26D4" w:rsidRDefault="00FA5452" w:rsidP="00FA5452">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FA5452" w:rsidRPr="003B26D4" w:rsidRDefault="00FA5452" w:rsidP="00FA5452">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FA5452" w:rsidRDefault="00FA5452" w:rsidP="00A867B4">
      <w:pPr>
        <w:spacing w:after="0" w:line="240" w:lineRule="auto"/>
        <w:jc w:val="right"/>
        <w:rPr>
          <w:rFonts w:ascii="Times New Roman" w:hAnsi="Times New Roman"/>
          <w:b/>
          <w:bCs/>
          <w:szCs w:val="24"/>
        </w:rPr>
      </w:pPr>
      <w:r w:rsidRPr="003B26D4">
        <w:rPr>
          <w:rFonts w:ascii="Times New Roman" w:hAnsi="Times New Roman"/>
          <w:b/>
          <w:bCs/>
          <w:szCs w:val="24"/>
        </w:rPr>
        <w:t xml:space="preserve">на территории </w:t>
      </w:r>
      <w:r w:rsidR="00A867B4">
        <w:rPr>
          <w:rFonts w:ascii="Times New Roman" w:hAnsi="Times New Roman"/>
          <w:b/>
          <w:bCs/>
          <w:szCs w:val="24"/>
        </w:rPr>
        <w:t>Беломорского муниципального округа</w:t>
      </w:r>
    </w:p>
    <w:p w:rsidR="00FA5452" w:rsidRDefault="00FA5452" w:rsidP="00FA5452">
      <w:pPr>
        <w:spacing w:after="0" w:line="240" w:lineRule="auto"/>
        <w:ind w:firstLine="540"/>
        <w:jc w:val="center"/>
        <w:rPr>
          <w:rFonts w:ascii="Times New Roman" w:hAnsi="Times New Roman"/>
          <w:szCs w:val="24"/>
        </w:rPr>
      </w:pPr>
    </w:p>
    <w:p w:rsidR="00FA5452" w:rsidRPr="002175EB" w:rsidRDefault="00FA5452" w:rsidP="00FA5452">
      <w:pPr>
        <w:spacing w:after="0" w:line="240" w:lineRule="auto"/>
        <w:jc w:val="center"/>
        <w:rPr>
          <w:rFonts w:ascii="Times New Roman" w:hAnsi="Times New Roman"/>
          <w:b/>
        </w:rPr>
      </w:pPr>
      <w:r w:rsidRPr="002175EB">
        <w:rPr>
          <w:rFonts w:ascii="Times New Roman" w:hAnsi="Times New Roman"/>
          <w:b/>
        </w:rPr>
        <w:t>ДОГОВОР</w:t>
      </w:r>
    </w:p>
    <w:p w:rsidR="00FA5452" w:rsidRPr="002175EB" w:rsidRDefault="00FA5452" w:rsidP="00FA5452">
      <w:pPr>
        <w:spacing w:after="0" w:line="240" w:lineRule="auto"/>
        <w:jc w:val="center"/>
        <w:rPr>
          <w:rFonts w:ascii="Times New Roman" w:hAnsi="Times New Roman"/>
          <w:b/>
          <w:spacing w:val="-3"/>
        </w:rPr>
      </w:pPr>
      <w:r w:rsidRPr="002175EB">
        <w:rPr>
          <w:rFonts w:ascii="Times New Roman" w:hAnsi="Times New Roman"/>
          <w:b/>
          <w:spacing w:val="-3"/>
        </w:rPr>
        <w:t>управления многоквартирным домом</w:t>
      </w:r>
    </w:p>
    <w:p w:rsidR="00FA5452" w:rsidRPr="002175EB" w:rsidRDefault="00FA5452" w:rsidP="00FA5452">
      <w:pPr>
        <w:spacing w:after="0" w:line="240" w:lineRule="auto"/>
        <w:jc w:val="both"/>
        <w:rPr>
          <w:rFonts w:ascii="Times New Roman" w:hAnsi="Times New Roman"/>
          <w:i/>
          <w:spacing w:val="-3"/>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г.Беломорск</w:t>
      </w:r>
      <w:r w:rsidRPr="002175EB">
        <w:rPr>
          <w:rFonts w:ascii="Times New Roman" w:hAnsi="Times New Roman"/>
        </w:rPr>
        <w:tab/>
        <w:t xml:space="preserve">                                                                             </w:t>
      </w:r>
      <w:r>
        <w:rPr>
          <w:rFonts w:ascii="Times New Roman" w:hAnsi="Times New Roman"/>
        </w:rPr>
        <w:t xml:space="preserve">        </w:t>
      </w:r>
      <w:r w:rsidR="00A867B4">
        <w:rPr>
          <w:rFonts w:ascii="Times New Roman" w:hAnsi="Times New Roman"/>
        </w:rPr>
        <w:t xml:space="preserve"> </w:t>
      </w:r>
      <w:r>
        <w:rPr>
          <w:rFonts w:ascii="Times New Roman" w:hAnsi="Times New Roman"/>
        </w:rPr>
        <w:t>«_______</w:t>
      </w:r>
      <w:r w:rsidRPr="002175EB">
        <w:rPr>
          <w:rFonts w:ascii="Times New Roman" w:hAnsi="Times New Roman"/>
        </w:rPr>
        <w:t xml:space="preserve">» </w:t>
      </w:r>
      <w:r>
        <w:rPr>
          <w:rFonts w:ascii="Times New Roman" w:hAnsi="Times New Roman"/>
        </w:rPr>
        <w:t>________ 2</w:t>
      </w:r>
      <w:r w:rsidR="00A867B4">
        <w:rPr>
          <w:rFonts w:ascii="Times New Roman" w:hAnsi="Times New Roman"/>
        </w:rPr>
        <w:t>024</w:t>
      </w:r>
      <w:r w:rsidRPr="002175EB">
        <w:rPr>
          <w:rFonts w:ascii="Times New Roman" w:hAnsi="Times New Roman"/>
        </w:rPr>
        <w:t>г.</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_____________________________________________________________________________,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(наименование управляющей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в лице ________________________________________________________________________,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(должность и Ф.И.О. уполномоченного на заключение договора со стороны управляющей организации лица) действующего на основании ______________,  именуемое в дальнейшем Управляющая организация, с одной стороны, и собственник помещения, муниципальное образование «Беломорское горо</w:t>
      </w:r>
      <w:r>
        <w:rPr>
          <w:rFonts w:ascii="Times New Roman" w:hAnsi="Times New Roman"/>
        </w:rPr>
        <w:t xml:space="preserve">дское поселение», </w:t>
      </w:r>
      <w:r w:rsidRPr="001E5385">
        <w:rPr>
          <w:rFonts w:ascii="Times New Roman" w:hAnsi="Times New Roman"/>
        </w:rPr>
        <w:t xml:space="preserve">в лице заместителя Главы администрации муниципального образования «Беломорский муниципальный район» </w:t>
      </w:r>
      <w:r>
        <w:rPr>
          <w:rFonts w:ascii="Times New Roman" w:hAnsi="Times New Roman"/>
        </w:rPr>
        <w:t>Филипповой Надежды Иннокентьевны</w:t>
      </w:r>
      <w:r w:rsidRPr="00D912BB">
        <w:rPr>
          <w:rFonts w:ascii="Times New Roman" w:hAnsi="Times New Roman"/>
        </w:rPr>
        <w:t>, действующе</w:t>
      </w:r>
      <w:r>
        <w:rPr>
          <w:rFonts w:ascii="Times New Roman" w:hAnsi="Times New Roman"/>
        </w:rPr>
        <w:t>й</w:t>
      </w:r>
      <w:r w:rsidRPr="00D912BB">
        <w:rPr>
          <w:rFonts w:ascii="Times New Roman" w:hAnsi="Times New Roman"/>
        </w:rPr>
        <w:t xml:space="preserve"> на основании распоряжения администрации муниципального образования «Беломорский муниципальный район» от 19.04.2019 года №31/4 «О частичном делегировании полномочий главы администрации муниципального образования «Беломорский муниципальный район» заместителю главы администрации муниципального образования «Беломорский муниципальный район»,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FA5452" w:rsidRPr="002175EB" w:rsidRDefault="00FA5452" w:rsidP="00FA5452">
      <w:pPr>
        <w:spacing w:after="0" w:line="240" w:lineRule="auto"/>
        <w:jc w:val="both"/>
        <w:rPr>
          <w:rFonts w:ascii="Times New Roman" w:hAnsi="Times New Roman"/>
        </w:rPr>
      </w:pPr>
    </w:p>
    <w:p w:rsidR="00FA5452" w:rsidRDefault="00FA5452" w:rsidP="00FA5452">
      <w:pPr>
        <w:spacing w:after="0" w:line="240" w:lineRule="auto"/>
        <w:jc w:val="center"/>
        <w:rPr>
          <w:rFonts w:ascii="Times New Roman" w:hAnsi="Times New Roman"/>
          <w:b/>
        </w:rPr>
      </w:pPr>
      <w:r w:rsidRPr="002175EB">
        <w:rPr>
          <w:rFonts w:ascii="Times New Roman" w:hAnsi="Times New Roman"/>
          <w:b/>
        </w:rPr>
        <w:t>1. Общие положения</w:t>
      </w:r>
    </w:p>
    <w:p w:rsidR="00FA5452" w:rsidRPr="00323F46" w:rsidRDefault="00FA5452" w:rsidP="00FA5452">
      <w:pPr>
        <w:spacing w:after="0" w:line="240" w:lineRule="auto"/>
        <w:jc w:val="both"/>
        <w:rPr>
          <w:rFonts w:ascii="Times New Roman" w:hAnsi="Times New Roman"/>
        </w:rPr>
      </w:pPr>
      <w:r w:rsidRPr="002175EB">
        <w:rPr>
          <w:rFonts w:ascii="Times New Roman" w:hAnsi="Times New Roman"/>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муниципального образования «Беломорский муниципальный район», отраженных в протоколе конкурсной комиссии от «____»_________________2017г. № ______, экземпляр которого хранится в Администрацией муниципального образования «Беломорский муниципальный район</w:t>
      </w:r>
      <w:r w:rsidRPr="00323F46">
        <w:rPr>
          <w:rFonts w:ascii="Times New Roman" w:hAnsi="Times New Roman"/>
        </w:rPr>
        <w:t>». Условия настоящего Договора являются одинаковыми для всех Собственников помещений в многоквартирном доме.</w:t>
      </w:r>
    </w:p>
    <w:p w:rsidR="00FA5452" w:rsidRPr="002175EB" w:rsidRDefault="00FA5452" w:rsidP="00FA5452">
      <w:pPr>
        <w:spacing w:after="0" w:line="240" w:lineRule="auto"/>
        <w:jc w:val="both"/>
        <w:rPr>
          <w:rFonts w:ascii="Times New Roman" w:hAnsi="Times New Roman"/>
        </w:rPr>
      </w:pPr>
      <w:r w:rsidRPr="00323F46">
        <w:rPr>
          <w:rFonts w:ascii="Times New Roman" w:hAnsi="Times New Roman"/>
        </w:rPr>
        <w:t>1.2.Предметом настоящего Договора является осуществление Управляющей</w:t>
      </w:r>
      <w:r w:rsidRPr="002175EB">
        <w:rPr>
          <w:rFonts w:ascii="Times New Roman" w:hAnsi="Times New Roman"/>
        </w:rPr>
        <w:t xml:space="preserve"> организацией функций по управлению</w:t>
      </w:r>
      <w:r>
        <w:rPr>
          <w:rFonts w:ascii="Times New Roman" w:hAnsi="Times New Roman"/>
        </w:rPr>
        <w:t>, содержанию и ремонту общего имущества</w:t>
      </w:r>
      <w:r w:rsidRPr="002175EB">
        <w:rPr>
          <w:rFonts w:ascii="Times New Roman" w:hAnsi="Times New Roman"/>
        </w:rPr>
        <w:t xml:space="preserve"> собственников в многоквартирном доме, в котором находятся помещения, принадлежащие Собственнику.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w:t>
      </w:r>
      <w:r>
        <w:rPr>
          <w:rFonts w:ascii="Times New Roman" w:hAnsi="Times New Roman"/>
        </w:rPr>
        <w:t>ящему Договору</w:t>
      </w:r>
      <w:r w:rsidRPr="002175EB">
        <w:rPr>
          <w:rFonts w:ascii="Times New Roman" w:hAnsi="Times New Roman"/>
        </w:rPr>
        <w:t>;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FA5452" w:rsidRDefault="00FA5452" w:rsidP="00FA5452">
      <w:pPr>
        <w:spacing w:after="0" w:line="240" w:lineRule="auto"/>
        <w:jc w:val="both"/>
        <w:rPr>
          <w:rFonts w:ascii="Times New Roman" w:hAnsi="Times New Roman"/>
          <w:color w:val="000000"/>
        </w:rPr>
      </w:pPr>
      <w:r w:rsidRPr="007021BA">
        <w:rPr>
          <w:rFonts w:ascii="Times New Roman" w:hAnsi="Times New Roman"/>
        </w:rPr>
        <w:t xml:space="preserve">1.5. </w:t>
      </w:r>
      <w:r w:rsidRPr="007021BA">
        <w:rPr>
          <w:rFonts w:ascii="Times New Roman" w:hAnsi="Times New Roman"/>
          <w:color w:val="000000"/>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FA5452" w:rsidRPr="002175EB" w:rsidRDefault="00FA5452" w:rsidP="00FA5452">
      <w:pPr>
        <w:spacing w:after="0" w:line="240" w:lineRule="auto"/>
        <w:jc w:val="both"/>
        <w:rPr>
          <w:rFonts w:ascii="Times New Roman" w:hAnsi="Times New Roman"/>
        </w:rPr>
      </w:pPr>
      <w:r w:rsidRPr="007021BA">
        <w:rPr>
          <w:rFonts w:ascii="Times New Roman" w:hAnsi="Times New Roman"/>
        </w:rPr>
        <w:t>1.6. Характеристика и состояние многоквартирного дома, находящегося в нем инженерного оборудования и</w:t>
      </w:r>
      <w:r w:rsidRPr="002175EB">
        <w:rPr>
          <w:rFonts w:ascii="Times New Roman" w:hAnsi="Times New Roman"/>
        </w:rPr>
        <w:t xml:space="preserve"> инженерных систем содержатся в техническом паспорте многоквартирного дома, кадастровом плане земельного участка (при наличии).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w:t>
      </w:r>
      <w:r w:rsidRPr="002175EB">
        <w:rPr>
          <w:rFonts w:ascii="Times New Roman" w:hAnsi="Times New Roman"/>
        </w:rPr>
        <w:lastRenderedPageBreak/>
        <w:t xml:space="preserve">(далее – Перечень работ). Указанный Перечень работ устанавливается сроком не менее чем на </w:t>
      </w:r>
      <w:r>
        <w:rPr>
          <w:rFonts w:ascii="Times New Roman" w:hAnsi="Times New Roman"/>
        </w:rPr>
        <w:t>два</w:t>
      </w:r>
      <w:r w:rsidRPr="002175EB">
        <w:rPr>
          <w:rFonts w:ascii="Times New Roman" w:hAnsi="Times New Roman"/>
        </w:rPr>
        <w:t xml:space="preserve"> год</w:t>
      </w:r>
      <w:r>
        <w:rPr>
          <w:rFonts w:ascii="Times New Roman" w:hAnsi="Times New Roman"/>
        </w:rPr>
        <w:t>а</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FA5452" w:rsidRPr="002175EB" w:rsidRDefault="00FA5452" w:rsidP="00FA5452">
      <w:pPr>
        <w:spacing w:after="0" w:line="240" w:lineRule="auto"/>
        <w:jc w:val="both"/>
        <w:rPr>
          <w:rFonts w:ascii="Times New Roman" w:hAnsi="Times New Roman"/>
          <w:b/>
          <w:bCs/>
        </w:rPr>
      </w:pPr>
    </w:p>
    <w:p w:rsidR="00FA5452" w:rsidRPr="002175EB" w:rsidRDefault="00FA5452" w:rsidP="00FA5452">
      <w:pPr>
        <w:spacing w:after="0" w:line="240" w:lineRule="auto"/>
        <w:jc w:val="center"/>
        <w:rPr>
          <w:rFonts w:ascii="Times New Roman" w:hAnsi="Times New Roman"/>
          <w:b/>
          <w:bCs/>
        </w:rPr>
      </w:pPr>
      <w:r w:rsidRPr="002175EB">
        <w:rPr>
          <w:rFonts w:ascii="Times New Roman" w:hAnsi="Times New Roman"/>
          <w:b/>
          <w:bCs/>
        </w:rPr>
        <w:t>2. Права и обязанности Сторон</w:t>
      </w: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Права и обязанности Собственника</w:t>
      </w: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(нанимателя в случаях, установленных законом):</w:t>
      </w:r>
    </w:p>
    <w:p w:rsidR="00FA5452" w:rsidRPr="002175EB" w:rsidRDefault="00FA5452" w:rsidP="00FA5452">
      <w:pPr>
        <w:spacing w:after="0" w:line="240" w:lineRule="auto"/>
        <w:jc w:val="both"/>
        <w:rPr>
          <w:rFonts w:ascii="Times New Roman" w:hAnsi="Times New Roman"/>
          <w:b/>
          <w:bCs/>
        </w:rPr>
      </w:pPr>
      <w:r w:rsidRPr="002175EB">
        <w:rPr>
          <w:rFonts w:ascii="Times New Roman" w:hAnsi="Times New Roman"/>
          <w:b/>
          <w:bCs/>
        </w:rPr>
        <w:tab/>
      </w:r>
    </w:p>
    <w:p w:rsidR="00FA5452" w:rsidRPr="002175EB" w:rsidRDefault="00FA5452" w:rsidP="00FA5452">
      <w:pPr>
        <w:spacing w:after="0" w:line="240" w:lineRule="auto"/>
        <w:jc w:val="both"/>
        <w:rPr>
          <w:rFonts w:ascii="Times New Roman" w:hAnsi="Times New Roman"/>
          <w:b/>
          <w:bCs/>
        </w:rPr>
      </w:pPr>
      <w:r w:rsidRPr="002175EB">
        <w:rPr>
          <w:rFonts w:ascii="Times New Roman" w:hAnsi="Times New Roman"/>
          <w:b/>
          <w:bCs/>
        </w:rPr>
        <w:t>2.1. Собственник (наниматель) имеет право:</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2.1.1. на своевременное и качественное получение услуг в соответствии с условиями настоящего Договора, а также установленными стандартами и нормами</w:t>
      </w:r>
      <w:r>
        <w:rPr>
          <w:rFonts w:ascii="Times New Roman" w:hAnsi="Times New Roman"/>
        </w:rPr>
        <w:t xml:space="preserve"> действующего законодательства Российской Федерации</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2.1.4. на получение у Управляющей организации сведений, относительно порядка и размера оплаты услуг по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FA5452" w:rsidRPr="00246087" w:rsidRDefault="00FA5452" w:rsidP="00FA5452">
      <w:pPr>
        <w:spacing w:after="0" w:line="240" w:lineRule="auto"/>
        <w:jc w:val="both"/>
        <w:rPr>
          <w:rFonts w:ascii="Times New Roman" w:hAnsi="Times New Roman"/>
        </w:rPr>
      </w:pPr>
      <w:r w:rsidRPr="002175EB">
        <w:rPr>
          <w:rFonts w:ascii="Times New Roman" w:hAnsi="Times New Roman"/>
        </w:rPr>
        <w:t xml:space="preserve">2.1.7. требовать от Управляющей организации отчет о выполнении Договора, в установленном законом порядке и в соответствии с условиями настоящего Договора; </w:t>
      </w:r>
      <w:r w:rsidRPr="00246087">
        <w:rPr>
          <w:rFonts w:ascii="Times New Roman" w:hAnsi="Times New Roman"/>
        </w:rPr>
        <w:t>предъявлять требования по надлежащему исполнению обязательств за счет средств обеспечения исполнения обязательст</w:t>
      </w:r>
      <w:r>
        <w:rPr>
          <w:rFonts w:ascii="Times New Roman" w:hAnsi="Times New Roman"/>
        </w:rPr>
        <w:t>в по Договору.</w:t>
      </w:r>
    </w:p>
    <w:p w:rsidR="00FA5452" w:rsidRPr="002175EB" w:rsidRDefault="00FA5452" w:rsidP="00FA5452">
      <w:pPr>
        <w:spacing w:after="0" w:line="240" w:lineRule="auto"/>
        <w:jc w:val="both"/>
        <w:rPr>
          <w:rFonts w:ascii="Times New Roman" w:hAnsi="Times New Roman"/>
        </w:rPr>
      </w:pPr>
      <w:r w:rsidRPr="00246087">
        <w:rPr>
          <w:rFonts w:ascii="Times New Roman" w:hAnsi="Times New Roman"/>
        </w:rPr>
        <w:t>2.1.8. по согласованию с Управляющей организацией и ресурсоснабжающей организацией, при наличии</w:t>
      </w:r>
      <w:r w:rsidRPr="002175EB">
        <w:rPr>
          <w:rFonts w:ascii="Times New Roman" w:hAnsi="Times New Roman"/>
        </w:rPr>
        <w:t xml:space="preserve">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lastRenderedPageBreak/>
        <w:t>2.1.9. участвовать в обследовании технического состояния общего имущества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2.1.10. пересматривать и изменять Перечень работ на основании решения общего собрания собственников помещений в многоквартирном доме;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2.1.11. пользоваться другими правами, предусмотренными действующим законодательством Российской Федерации.</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2.2. Собственник (наниматель) обязан:</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2.2.1. своевременно и в полном объеме вносить плату за содержа</w:t>
      </w:r>
      <w:r>
        <w:rPr>
          <w:rFonts w:ascii="Times New Roman" w:hAnsi="Times New Roman"/>
        </w:rPr>
        <w:t>ние, управление, текущий ремонт жилого помещения</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2.2.2. соблюдать правила содержания общего имущества в многоквартирном доме, а также иные установленные законодательством обязанности;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2.2.6. соблюдать правила пожарной безопасности, санитарно-гигиенических, экологических и иных требований законодательства;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w:t>
      </w:r>
      <w:smartTag w:uri="urn:schemas-microsoft-com:office:smarttags" w:element="metricconverter">
        <w:smartTagPr>
          <w:attr w:name="ProductID" w:val="5 метров"/>
        </w:smartTagPr>
        <w:r w:rsidRPr="002175EB">
          <w:rPr>
            <w:rFonts w:ascii="Times New Roman" w:hAnsi="Times New Roman"/>
          </w:rPr>
          <w:t>5 метров</w:t>
        </w:r>
      </w:smartTag>
      <w:r w:rsidRPr="002175EB">
        <w:rPr>
          <w:rFonts w:ascii="Times New Roman" w:hAnsi="Times New Roman"/>
        </w:rPr>
        <w:t xml:space="preserve">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Также без письменного разрешения Управляющей организации: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не производить самостоятельного отключения систем инженерного оборудования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не нарушать имеющиеся схемы учета поставки коммунальных услуг;</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-не допускать выполнение работ и совершения действий, приводящих к порче помещений или конструкций многоквартирного дома.</w:t>
      </w:r>
    </w:p>
    <w:p w:rsidR="00FA5452" w:rsidRPr="002175EB" w:rsidRDefault="00FA5452" w:rsidP="00FA5452">
      <w:pPr>
        <w:spacing w:after="0" w:line="240" w:lineRule="auto"/>
        <w:jc w:val="both"/>
        <w:rPr>
          <w:rFonts w:ascii="Times New Roman" w:hAnsi="Times New Roman"/>
          <w:color w:val="000000"/>
        </w:rPr>
      </w:pPr>
      <w:r w:rsidRPr="002175EB">
        <w:rPr>
          <w:rFonts w:ascii="Times New Roman" w:hAnsi="Times New Roman"/>
          <w:color w:val="000000"/>
        </w:rPr>
        <w:t xml:space="preserve">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w:t>
      </w:r>
      <w:r w:rsidRPr="002175EB">
        <w:rPr>
          <w:rFonts w:ascii="Times New Roman" w:hAnsi="Times New Roman"/>
          <w:color w:val="000000"/>
        </w:rPr>
        <w:lastRenderedPageBreak/>
        <w:t>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FA5452" w:rsidRPr="002175EB" w:rsidRDefault="00FA5452" w:rsidP="00FA5452">
      <w:pPr>
        <w:spacing w:after="0" w:line="240" w:lineRule="auto"/>
        <w:jc w:val="both"/>
        <w:rPr>
          <w:rFonts w:ascii="Times New Roman" w:hAnsi="Times New Roman"/>
          <w:color w:val="000000"/>
        </w:rPr>
      </w:pPr>
      <w:r w:rsidRPr="002175EB">
        <w:rPr>
          <w:rFonts w:ascii="Times New Roman" w:hAnsi="Times New Roman"/>
          <w:color w:val="000000"/>
        </w:rPr>
        <w:t xml:space="preserve">2.2.12. в случае перехода права собственности на помещение </w:t>
      </w:r>
      <w:r w:rsidRPr="002175EB">
        <w:rPr>
          <w:rFonts w:ascii="Times New Roman" w:hAnsi="Times New Roman"/>
          <w:bCs/>
          <w:color w:val="000000"/>
        </w:rPr>
        <w:t>Собственник</w:t>
      </w:r>
      <w:r w:rsidRPr="002175EB">
        <w:rPr>
          <w:rFonts w:ascii="Times New Roman" w:hAnsi="Times New Roman"/>
          <w:color w:val="000000"/>
        </w:rPr>
        <w:t xml:space="preserve"> обязан в разумный срок представить </w:t>
      </w:r>
      <w:r w:rsidRPr="002175EB">
        <w:rPr>
          <w:rFonts w:ascii="Times New Roman" w:hAnsi="Times New Roman"/>
          <w:bCs/>
          <w:color w:val="000000"/>
        </w:rPr>
        <w:t>Управляющей организации</w:t>
      </w:r>
      <w:r w:rsidRPr="002175EB">
        <w:rPr>
          <w:rFonts w:ascii="Times New Roman" w:hAnsi="Times New Roman"/>
          <w:color w:val="000000"/>
        </w:rPr>
        <w:t xml:space="preserve"> сведения о новом собственнике; </w:t>
      </w:r>
    </w:p>
    <w:p w:rsidR="00FA5452" w:rsidRPr="002175EB" w:rsidRDefault="00FA5452" w:rsidP="00FA5452">
      <w:pPr>
        <w:spacing w:after="0" w:line="240" w:lineRule="auto"/>
        <w:jc w:val="both"/>
        <w:rPr>
          <w:rFonts w:ascii="Times New Roman" w:hAnsi="Times New Roman"/>
          <w:color w:val="000000"/>
        </w:rPr>
      </w:pPr>
      <w:r w:rsidRPr="002175EB">
        <w:rPr>
          <w:rFonts w:ascii="Times New Roman" w:hAnsi="Times New Roman"/>
        </w:rPr>
        <w:t xml:space="preserve">2.2.13. </w:t>
      </w:r>
      <w:r w:rsidRPr="002175EB">
        <w:rPr>
          <w:rFonts w:ascii="Times New Roman" w:hAnsi="Times New Roman"/>
          <w:color w:val="000000"/>
        </w:rPr>
        <w:t xml:space="preserve">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w:t>
      </w:r>
      <w:r w:rsidRPr="002175EB">
        <w:rPr>
          <w:rFonts w:ascii="Times New Roman" w:hAnsi="Times New Roman"/>
          <w:bCs/>
          <w:color w:val="000000"/>
        </w:rPr>
        <w:t>Управляющей организации</w:t>
      </w:r>
      <w:r w:rsidRPr="002175EB">
        <w:rPr>
          <w:rFonts w:ascii="Times New Roman" w:hAnsi="Times New Roman"/>
          <w:color w:val="000000"/>
        </w:rPr>
        <w:t xml:space="preserve"> на общем собрании решение о сроке его проведения, размере и сроках оплаты капитального ремонта;</w:t>
      </w:r>
    </w:p>
    <w:p w:rsidR="00FA5452" w:rsidRDefault="00FA5452" w:rsidP="00FA5452">
      <w:pPr>
        <w:autoSpaceDE w:val="0"/>
        <w:autoSpaceDN w:val="0"/>
        <w:adjustRightInd w:val="0"/>
        <w:spacing w:after="0" w:line="240" w:lineRule="auto"/>
        <w:jc w:val="both"/>
        <w:rPr>
          <w:rFonts w:ascii="Times New Roman" w:hAnsi="Times New Roman"/>
        </w:rPr>
      </w:pPr>
      <w:r w:rsidRPr="00653A1B">
        <w:rPr>
          <w:rFonts w:ascii="Times New Roman" w:hAnsi="Times New Roman"/>
          <w:color w:val="000000"/>
        </w:rPr>
        <w:t xml:space="preserve">2.2.14. </w:t>
      </w:r>
      <w:r w:rsidRPr="00653A1B">
        <w:rPr>
          <w:rFonts w:ascii="Times New Roman" w:hAnsi="Times New Roman"/>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w:t>
      </w:r>
      <w:r w:rsidRPr="00653A1B">
        <w:rPr>
          <w:rFonts w:ascii="Times New Roman" w:hAnsi="Times New Roman"/>
          <w:bCs/>
        </w:rPr>
        <w:t xml:space="preserve">(ч.7 ст.156 Жилищного кодекса Российской Федерации). </w:t>
      </w:r>
    </w:p>
    <w:p w:rsidR="00FA5452" w:rsidRDefault="00FA5452" w:rsidP="00FA5452">
      <w:pPr>
        <w:autoSpaceDE w:val="0"/>
        <w:autoSpaceDN w:val="0"/>
        <w:adjustRightInd w:val="0"/>
        <w:spacing w:after="0" w:line="240" w:lineRule="auto"/>
        <w:jc w:val="both"/>
        <w:rPr>
          <w:rFonts w:ascii="Times New Roman" w:hAnsi="Times New Roman"/>
        </w:rPr>
      </w:pPr>
    </w:p>
    <w:p w:rsidR="00FA5452" w:rsidRPr="002175EB" w:rsidRDefault="00FA5452" w:rsidP="00FA5452">
      <w:pPr>
        <w:spacing w:after="0" w:line="240" w:lineRule="auto"/>
        <w:rPr>
          <w:rFonts w:ascii="Times New Roman" w:hAnsi="Times New Roman"/>
          <w:b/>
          <w:bCs/>
        </w:rPr>
      </w:pPr>
      <w:r w:rsidRPr="002175EB">
        <w:rPr>
          <w:rFonts w:ascii="Times New Roman" w:hAnsi="Times New Roman"/>
          <w:b/>
          <w:bCs/>
        </w:rPr>
        <w:t>Права и обязанности Управляющей организации:</w:t>
      </w:r>
    </w:p>
    <w:p w:rsidR="00FA5452" w:rsidRPr="002175EB" w:rsidRDefault="00FA5452" w:rsidP="00FA5452">
      <w:pPr>
        <w:spacing w:after="0" w:line="240" w:lineRule="auto"/>
        <w:rPr>
          <w:rFonts w:ascii="Times New Roman" w:hAnsi="Times New Roman"/>
          <w:b/>
        </w:rPr>
      </w:pPr>
      <w:r w:rsidRPr="002175EB">
        <w:rPr>
          <w:rFonts w:ascii="Times New Roman" w:hAnsi="Times New Roman"/>
          <w:b/>
        </w:rPr>
        <w:t>2.3. Управляющая организация вправе: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5</w:t>
      </w:r>
      <w:r w:rsidRPr="002175EB">
        <w:rPr>
          <w:rFonts w:ascii="Times New Roman" w:hAnsi="Times New Roman"/>
        </w:rPr>
        <w:t xml:space="preserve">. требовать от собственников (нанимателей) своевременного внесения платы за </w:t>
      </w:r>
      <w:r>
        <w:rPr>
          <w:rFonts w:ascii="Times New Roman" w:hAnsi="Times New Roman"/>
        </w:rPr>
        <w:t>содержание жилого помещения</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6</w:t>
      </w:r>
      <w:r w:rsidRPr="002175EB">
        <w:rPr>
          <w:rFonts w:ascii="Times New Roman" w:hAnsi="Times New Roman"/>
        </w:rPr>
        <w:t>. вносить на голосование общего собрания собственников вопросы и предложения, касающиеся исполнения настоящего Договора;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7</w:t>
      </w:r>
      <w:r w:rsidRPr="002175EB">
        <w:rPr>
          <w:rFonts w:ascii="Times New Roman" w:hAnsi="Times New Roman"/>
        </w:rPr>
        <w:t>.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2.3.</w:t>
      </w:r>
      <w:r>
        <w:rPr>
          <w:rFonts w:ascii="Times New Roman" w:hAnsi="Times New Roman"/>
        </w:rPr>
        <w:t>8</w:t>
      </w:r>
      <w:r w:rsidRPr="002175EB">
        <w:rPr>
          <w:rFonts w:ascii="Times New Roman" w:hAnsi="Times New Roman"/>
        </w:rPr>
        <w:t>. не выполнять работы, не предусмотренные в Перечне работ, без соответствующего решения собственников.</w:t>
      </w:r>
    </w:p>
    <w:p w:rsidR="00FA5452" w:rsidRPr="002175EB" w:rsidRDefault="00FA5452" w:rsidP="00FA5452">
      <w:pPr>
        <w:spacing w:after="0" w:line="240" w:lineRule="auto"/>
        <w:jc w:val="both"/>
        <w:rPr>
          <w:rFonts w:ascii="Times New Roman" w:hAnsi="Times New Roman"/>
          <w:color w:val="000000"/>
        </w:rPr>
      </w:pPr>
      <w:r>
        <w:rPr>
          <w:rFonts w:ascii="Times New Roman" w:hAnsi="Times New Roman"/>
        </w:rPr>
        <w:t>2.3.9</w:t>
      </w:r>
      <w:r w:rsidRPr="002175EB">
        <w:rPr>
          <w:rFonts w:ascii="Times New Roman" w:hAnsi="Times New Roman"/>
        </w:rPr>
        <w:t>. с</w:t>
      </w:r>
      <w:r w:rsidRPr="002175EB">
        <w:rPr>
          <w:rFonts w:ascii="Times New Roman" w:hAnsi="Times New Roman"/>
          <w:color w:val="000000"/>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FA5452" w:rsidRDefault="00FA5452" w:rsidP="00FA5452">
      <w:pPr>
        <w:spacing w:after="0" w:line="240" w:lineRule="auto"/>
        <w:jc w:val="both"/>
        <w:rPr>
          <w:rFonts w:ascii="Times New Roman" w:hAnsi="Times New Roman"/>
          <w:color w:val="000000"/>
        </w:rPr>
      </w:pPr>
      <w:r>
        <w:rPr>
          <w:rFonts w:ascii="Times New Roman" w:hAnsi="Times New Roman"/>
          <w:color w:val="000000"/>
        </w:rPr>
        <w:t>2.3.10</w:t>
      </w:r>
      <w:r w:rsidRPr="002175EB">
        <w:rPr>
          <w:rFonts w:ascii="Times New Roman" w:hAnsi="Times New Roman"/>
          <w:color w:val="000000"/>
        </w:rPr>
        <w:t>. осуществлять расчеты с Собственником с</w:t>
      </w:r>
      <w:r>
        <w:rPr>
          <w:rFonts w:ascii="Times New Roman" w:hAnsi="Times New Roman"/>
          <w:color w:val="000000"/>
        </w:rPr>
        <w:t xml:space="preserve"> привлечением платежных агентов;</w:t>
      </w:r>
    </w:p>
    <w:p w:rsidR="00FA5452" w:rsidRPr="002175EB" w:rsidRDefault="00FA5452" w:rsidP="00FA5452">
      <w:pPr>
        <w:spacing w:after="0" w:line="240" w:lineRule="auto"/>
        <w:jc w:val="both"/>
        <w:rPr>
          <w:rFonts w:ascii="Times New Roman" w:hAnsi="Times New Roman"/>
          <w:color w:val="000000"/>
        </w:rPr>
      </w:pPr>
      <w:r>
        <w:rPr>
          <w:rFonts w:ascii="Times New Roman" w:hAnsi="Times New Roman"/>
          <w:color w:val="000000"/>
        </w:rPr>
        <w:t>2.3.11. осуществлять действия по обработке персональных данных собственника (нанимателя) и членов его семьи в целях исполнения настоящего договора, а так 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FA5452" w:rsidRPr="002175EB" w:rsidRDefault="00FA5452" w:rsidP="00FA5452">
      <w:pPr>
        <w:spacing w:after="0" w:line="240" w:lineRule="auto"/>
        <w:jc w:val="both"/>
        <w:rPr>
          <w:rFonts w:ascii="Times New Roman" w:hAnsi="Times New Roman"/>
        </w:rPr>
      </w:pPr>
    </w:p>
    <w:p w:rsidR="00FA5452" w:rsidRPr="002175EB" w:rsidRDefault="00FA5452" w:rsidP="00FA5452">
      <w:pPr>
        <w:spacing w:after="0" w:line="240" w:lineRule="auto"/>
        <w:rPr>
          <w:rFonts w:ascii="Times New Roman" w:hAnsi="Times New Roman"/>
          <w:b/>
        </w:rPr>
      </w:pPr>
      <w:r w:rsidRPr="002175EB">
        <w:rPr>
          <w:rFonts w:ascii="Times New Roman" w:hAnsi="Times New Roman"/>
          <w:b/>
        </w:rPr>
        <w:t>2.4. Управляющая организация обязана: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2.4.1. обеспечить организацию </w:t>
      </w:r>
      <w:r>
        <w:rPr>
          <w:rFonts w:ascii="Times New Roman" w:hAnsi="Times New Roman"/>
        </w:rPr>
        <w:t xml:space="preserve">услуг </w:t>
      </w:r>
      <w:r w:rsidRPr="002175EB">
        <w:rPr>
          <w:rFonts w:ascii="Times New Roman" w:hAnsi="Times New Roman"/>
        </w:rPr>
        <w:t>и выполнение работ</w:t>
      </w:r>
      <w:r>
        <w:rPr>
          <w:rFonts w:ascii="Times New Roman" w:hAnsi="Times New Roman"/>
        </w:rPr>
        <w:t xml:space="preserve"> по</w:t>
      </w:r>
      <w:r w:rsidRPr="002175EB">
        <w:rPr>
          <w:rFonts w:ascii="Times New Roman" w:hAnsi="Times New Roman"/>
        </w:rPr>
        <w:t xml:space="preserve"> </w:t>
      </w:r>
      <w:r>
        <w:rPr>
          <w:rFonts w:ascii="Times New Roman" w:hAnsi="Times New Roman"/>
        </w:rPr>
        <w:t>управлению, содержание и текущему ремонту МКД</w:t>
      </w:r>
      <w:r w:rsidRPr="002175EB">
        <w:rPr>
          <w:rFonts w:ascii="Times New Roman" w:hAnsi="Times New Roman"/>
        </w:rPr>
        <w:t>;</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FA5452" w:rsidRPr="002175EB" w:rsidRDefault="00FA5452" w:rsidP="00FA5452">
      <w:pPr>
        <w:autoSpaceDE w:val="0"/>
        <w:autoSpaceDN w:val="0"/>
        <w:adjustRightInd w:val="0"/>
        <w:spacing w:after="0" w:line="240" w:lineRule="auto"/>
        <w:jc w:val="both"/>
        <w:rPr>
          <w:rFonts w:ascii="Times New Roman" w:hAnsi="Times New Roman"/>
        </w:rPr>
      </w:pPr>
      <w:r w:rsidRPr="002175EB">
        <w:rPr>
          <w:rFonts w:ascii="Times New Roman" w:hAnsi="Times New Roman"/>
          <w:bCs/>
        </w:rPr>
        <w:t>2.4.4 обеспечить организацию уборки придомовой территории, выполнение</w:t>
      </w:r>
      <w:r w:rsidRPr="002175EB">
        <w:rPr>
          <w:rFonts w:ascii="Times New Roman" w:hAnsi="Times New Roman"/>
        </w:rPr>
        <w:t xml:space="preserve"> работ по содержанию и благоустройству придомовой территории;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lastRenderedPageBreak/>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2.4.8. планировать и осуществлять мероприятия по энерго- и ресурсосбережению в доме в пределах средств, предусмотренных на эти цели;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2.4.10. контролировать качество поставляемых коммунальных услуг;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w:t>
      </w:r>
      <w:r>
        <w:rPr>
          <w:rFonts w:ascii="Times New Roman" w:hAnsi="Times New Roman"/>
        </w:rPr>
        <w:t>я заявки, указаны в Приложении 4</w:t>
      </w:r>
      <w:r w:rsidRPr="002175EB">
        <w:rPr>
          <w:rFonts w:ascii="Times New Roman" w:hAnsi="Times New Roman"/>
        </w:rPr>
        <w:t xml:space="preserve"> к настоящему Договору;</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w:t>
      </w:r>
      <w:r>
        <w:rPr>
          <w:rFonts w:ascii="Times New Roman" w:hAnsi="Times New Roman"/>
        </w:rPr>
        <w:t>4</w:t>
      </w:r>
      <w:r w:rsidRPr="002175EB">
        <w:rPr>
          <w:rFonts w:ascii="Times New Roman" w:hAnsi="Times New Roman"/>
        </w:rPr>
        <w:t>.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2.4.1</w:t>
      </w:r>
      <w:r>
        <w:rPr>
          <w:rFonts w:ascii="Times New Roman" w:hAnsi="Times New Roman"/>
        </w:rPr>
        <w:t>5</w:t>
      </w:r>
      <w:r w:rsidRPr="002175EB">
        <w:rPr>
          <w:rFonts w:ascii="Times New Roman" w:hAnsi="Times New Roman"/>
        </w:rPr>
        <w:t>.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FA5452" w:rsidRPr="002175EB" w:rsidRDefault="00FA5452" w:rsidP="00FA5452">
      <w:pPr>
        <w:spacing w:after="0" w:line="240" w:lineRule="auto"/>
        <w:jc w:val="both"/>
        <w:rPr>
          <w:rFonts w:ascii="Times New Roman" w:hAnsi="Times New Roman"/>
        </w:rPr>
      </w:pPr>
      <w:r>
        <w:rPr>
          <w:rFonts w:ascii="Times New Roman" w:hAnsi="Times New Roman"/>
        </w:rPr>
        <w:t>2.4.16</w:t>
      </w:r>
      <w:r w:rsidRPr="002175EB">
        <w:rPr>
          <w:rFonts w:ascii="Times New Roman" w:hAnsi="Times New Roman"/>
        </w:rPr>
        <w:t>.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FA5452" w:rsidRPr="002175EB" w:rsidRDefault="00FA5452" w:rsidP="00FA5452">
      <w:pPr>
        <w:tabs>
          <w:tab w:val="num" w:pos="568"/>
          <w:tab w:val="left" w:pos="1080"/>
        </w:tabs>
        <w:spacing w:after="0" w:line="240" w:lineRule="auto"/>
        <w:jc w:val="both"/>
        <w:rPr>
          <w:rFonts w:ascii="Times New Roman" w:hAnsi="Times New Roman"/>
          <w:color w:val="000000"/>
        </w:rPr>
      </w:pPr>
    </w:p>
    <w:p w:rsidR="00FA5452" w:rsidRDefault="00FA5452" w:rsidP="00FA5452">
      <w:pPr>
        <w:spacing w:after="0" w:line="240" w:lineRule="auto"/>
        <w:jc w:val="center"/>
        <w:rPr>
          <w:rFonts w:ascii="Times New Roman" w:hAnsi="Times New Roman"/>
          <w:b/>
          <w:bCs/>
        </w:rPr>
      </w:pPr>
      <w:r w:rsidRPr="002175EB">
        <w:rPr>
          <w:rFonts w:ascii="Times New Roman" w:hAnsi="Times New Roman"/>
          <w:b/>
          <w:bCs/>
        </w:rPr>
        <w:t>3. Размер платы за услуги и порядок её внесения</w:t>
      </w:r>
    </w:p>
    <w:p w:rsidR="00FA5452" w:rsidRPr="002175EB" w:rsidRDefault="00FA5452" w:rsidP="00FA5452">
      <w:pPr>
        <w:spacing w:after="0" w:line="240" w:lineRule="auto"/>
        <w:jc w:val="center"/>
        <w:rPr>
          <w:rFonts w:ascii="Times New Roman" w:hAnsi="Times New Roman"/>
          <w:b/>
          <w:bCs/>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FA5452" w:rsidRDefault="00FA5452" w:rsidP="00FA5452">
      <w:pPr>
        <w:autoSpaceDE w:val="0"/>
        <w:autoSpaceDN w:val="0"/>
        <w:adjustRightInd w:val="0"/>
        <w:spacing w:after="0" w:line="240" w:lineRule="auto"/>
        <w:jc w:val="both"/>
        <w:rPr>
          <w:rFonts w:ascii="Times New Roman" w:hAnsi="Times New Roman"/>
        </w:rPr>
      </w:pPr>
      <w:r w:rsidRPr="00653A1B">
        <w:rPr>
          <w:rFonts w:ascii="Times New Roman" w:hAnsi="Times New Roman"/>
        </w:rPr>
        <w:t xml:space="preserve">3.2. </w:t>
      </w:r>
      <w:r w:rsidRPr="00653A1B">
        <w:rPr>
          <w:rFonts w:ascii="Times New Roman" w:hAnsi="Times New Roman"/>
          <w:bCs/>
        </w:rPr>
        <w:t>Повышение с</w:t>
      </w:r>
      <w:r w:rsidRPr="00653A1B">
        <w:rPr>
          <w:rFonts w:ascii="Times New Roman" w:hAnsi="Times New Roman"/>
        </w:rPr>
        <w:t>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w:t>
      </w:r>
      <w:r>
        <w:rPr>
          <w:rFonts w:ascii="Times New Roman" w:hAnsi="Times New Roman"/>
        </w:rPr>
        <w:t xml:space="preserve"> к Договору управления многоквартирным домом</w:t>
      </w:r>
      <w:r w:rsidRPr="00653A1B">
        <w:rPr>
          <w:rFonts w:ascii="Times New Roman" w:hAnsi="Times New Roman"/>
        </w:rPr>
        <w:t>.</w:t>
      </w:r>
      <w:r>
        <w:rPr>
          <w:rFonts w:ascii="Times New Roman" w:hAnsi="Times New Roman"/>
        </w:rPr>
        <w:t xml:space="preserve"> </w:t>
      </w:r>
    </w:p>
    <w:p w:rsidR="00FA5452" w:rsidRPr="002175EB" w:rsidRDefault="00FA5452" w:rsidP="00FA5452">
      <w:pPr>
        <w:spacing w:after="0" w:line="240" w:lineRule="auto"/>
        <w:jc w:val="both"/>
        <w:rPr>
          <w:rFonts w:ascii="Times New Roman" w:hAnsi="Times New Roman"/>
        </w:rPr>
      </w:pPr>
      <w:r w:rsidRPr="00067A30">
        <w:rPr>
          <w:rFonts w:ascii="Times New Roman" w:hAnsi="Times New Roman"/>
        </w:rPr>
        <w:t>3.3. Размер платы за</w:t>
      </w:r>
      <w:r w:rsidRPr="002175EB">
        <w:rPr>
          <w:rFonts w:ascii="Times New Roman" w:hAnsi="Times New Roman"/>
        </w:rPr>
        <w:t xml:space="preserve"> услуги специализированных организаций рассчитывается в порядке, установленном законодательством Российской Федерации.</w:t>
      </w:r>
    </w:p>
    <w:p w:rsidR="00FA5452" w:rsidRPr="002175EB" w:rsidRDefault="00FA5452" w:rsidP="00FA5452">
      <w:pPr>
        <w:spacing w:after="0" w:line="240" w:lineRule="auto"/>
        <w:jc w:val="both"/>
        <w:rPr>
          <w:rFonts w:ascii="Times New Roman" w:hAnsi="Times New Roman"/>
          <w:shadow/>
        </w:rPr>
      </w:pPr>
      <w:r w:rsidRPr="002175EB">
        <w:rPr>
          <w:rFonts w:ascii="Times New Roman" w:hAnsi="Times New Roman"/>
        </w:rPr>
        <w:t xml:space="preserve">3.4. </w:t>
      </w:r>
      <w:r w:rsidRPr="002175EB">
        <w:rPr>
          <w:rFonts w:ascii="Times New Roman" w:hAnsi="Times New Roman"/>
          <w:shadow/>
        </w:rPr>
        <w:t xml:space="preserve">Управляющая организация совместно с Советом многоквартирного дома, а в случае отсутствия такового </w:t>
      </w:r>
      <w:r w:rsidRPr="002175EB">
        <w:rPr>
          <w:rFonts w:ascii="Times New Roman" w:hAnsi="Times New Roman"/>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2175EB">
        <w:rPr>
          <w:rFonts w:ascii="Times New Roman" w:hAnsi="Times New Roman"/>
          <w:shadow/>
        </w:rPr>
        <w:t>Управляющая организация</w:t>
      </w:r>
      <w:r w:rsidRPr="002175EB">
        <w:rPr>
          <w:rFonts w:ascii="Times New Roman" w:hAnsi="Times New Roman"/>
        </w:rPr>
        <w:t xml:space="preserve"> вправе оказывать услуги (выполнять работы) за счет собственных средств, с последующим возмещением из платежей будущих периодов </w:t>
      </w:r>
      <w:r w:rsidRPr="002175EB">
        <w:rPr>
          <w:rFonts w:ascii="Times New Roman" w:hAnsi="Times New Roman"/>
          <w:shadow/>
        </w:rPr>
        <w:t>собственников (нанимателей) в порядке, установленном законодательством.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lastRenderedPageBreak/>
        <w:t xml:space="preserve">3.5. Средства, поступившие в виде платы за осуществление функций управления многоквартирным домом, являются доходом </w:t>
      </w:r>
      <w:r w:rsidRPr="002175EB">
        <w:rPr>
          <w:rFonts w:ascii="Times New Roman" w:hAnsi="Times New Roman"/>
          <w:shadow/>
        </w:rPr>
        <w:t>Управляющей организации</w:t>
      </w:r>
      <w:r w:rsidRPr="002175EB">
        <w:rPr>
          <w:rFonts w:ascii="Times New Roman" w:hAnsi="Times New Roman"/>
        </w:rPr>
        <w:t xml:space="preserve"> и подлежат отражению отдельной строкой в отчете Управляющей организации по результатам работы.</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3.</w:t>
      </w:r>
      <w:r>
        <w:rPr>
          <w:rFonts w:ascii="Times New Roman" w:hAnsi="Times New Roman"/>
        </w:rPr>
        <w:t>6</w:t>
      </w:r>
      <w:r w:rsidRPr="002175EB">
        <w:rPr>
          <w:rFonts w:ascii="Times New Roman" w:hAnsi="Times New Roman"/>
        </w:rPr>
        <w:t>.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3.</w:t>
      </w:r>
      <w:r>
        <w:rPr>
          <w:rFonts w:ascii="Times New Roman" w:hAnsi="Times New Roman"/>
        </w:rPr>
        <w:t>7</w:t>
      </w:r>
      <w:r w:rsidRPr="002175EB">
        <w:rPr>
          <w:rFonts w:ascii="Times New Roman" w:hAnsi="Times New Roman"/>
        </w:rPr>
        <w:t>.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 xml:space="preserve"> </w:t>
      </w:r>
    </w:p>
    <w:p w:rsidR="00FA5452" w:rsidRPr="002175EB" w:rsidRDefault="00FA5452" w:rsidP="00FA5452">
      <w:pPr>
        <w:spacing w:after="0" w:line="240" w:lineRule="auto"/>
        <w:jc w:val="center"/>
        <w:rPr>
          <w:rFonts w:ascii="Times New Roman" w:hAnsi="Times New Roman"/>
          <w:b/>
          <w:bCs/>
        </w:rPr>
      </w:pPr>
      <w:r>
        <w:rPr>
          <w:rFonts w:ascii="Times New Roman" w:hAnsi="Times New Roman"/>
          <w:b/>
          <w:bCs/>
        </w:rPr>
        <w:t>5</w:t>
      </w:r>
      <w:r w:rsidRPr="002175EB">
        <w:rPr>
          <w:rFonts w:ascii="Times New Roman" w:hAnsi="Times New Roman"/>
          <w:b/>
          <w:bCs/>
        </w:rPr>
        <w:t>. Срок действия и порядок расторжения Договора</w:t>
      </w:r>
    </w:p>
    <w:p w:rsidR="00FA5452" w:rsidRPr="009A372E" w:rsidRDefault="00FA5452" w:rsidP="00FA5452">
      <w:pPr>
        <w:spacing w:after="0" w:line="240" w:lineRule="auto"/>
        <w:jc w:val="both"/>
        <w:rPr>
          <w:rFonts w:ascii="Times New Roman" w:hAnsi="Times New Roman"/>
        </w:rPr>
      </w:pPr>
      <w:r>
        <w:rPr>
          <w:rFonts w:ascii="Times New Roman" w:hAnsi="Times New Roman"/>
          <w:bCs/>
        </w:rPr>
        <w:t>5</w:t>
      </w:r>
      <w:r w:rsidRPr="00653A1B">
        <w:rPr>
          <w:rFonts w:ascii="Times New Roman" w:hAnsi="Times New Roman"/>
          <w:bCs/>
        </w:rPr>
        <w:t xml:space="preserve">.1. </w:t>
      </w:r>
      <w:r w:rsidRPr="00653A1B">
        <w:rPr>
          <w:rFonts w:ascii="Times New Roman" w:hAnsi="Times New Roman"/>
        </w:rPr>
        <w:t>Срок действия договора управ</w:t>
      </w:r>
      <w:r>
        <w:rPr>
          <w:rFonts w:ascii="Times New Roman" w:hAnsi="Times New Roman"/>
        </w:rPr>
        <w:t>ления многоквартирным домом  -</w:t>
      </w:r>
      <w:r>
        <w:rPr>
          <w:rFonts w:ascii="Times New Roman" w:hAnsi="Times New Roman"/>
          <w:color w:val="000000"/>
          <w:sz w:val="24"/>
          <w:szCs w:val="24"/>
        </w:rPr>
        <w:t>2 года с момента его подписания</w:t>
      </w:r>
      <w:r w:rsidRPr="00653A1B">
        <w:rPr>
          <w:rFonts w:ascii="Times New Roman" w:hAnsi="Times New Roman"/>
        </w:rPr>
        <w:t>.</w:t>
      </w:r>
      <w:r w:rsidRPr="009A372E">
        <w:rPr>
          <w:rFonts w:ascii="Times New Roman" w:hAnsi="Times New Roman"/>
        </w:rPr>
        <w:t xml:space="preserve"> </w:t>
      </w:r>
    </w:p>
    <w:p w:rsidR="00FA5452" w:rsidRPr="00067A30" w:rsidRDefault="00FA5452" w:rsidP="00FA5452">
      <w:pPr>
        <w:autoSpaceDE w:val="0"/>
        <w:autoSpaceDN w:val="0"/>
        <w:adjustRightInd w:val="0"/>
        <w:spacing w:after="0" w:line="240" w:lineRule="auto"/>
        <w:jc w:val="both"/>
        <w:rPr>
          <w:rFonts w:ascii="Times New Roman" w:hAnsi="Times New Roman"/>
          <w:bCs/>
        </w:rPr>
      </w:pPr>
      <w:r>
        <w:rPr>
          <w:rFonts w:ascii="Times New Roman" w:hAnsi="Times New Roman"/>
          <w:bCs/>
        </w:rPr>
        <w:t>5</w:t>
      </w:r>
      <w:r w:rsidRPr="00067A30">
        <w:rPr>
          <w:rFonts w:ascii="Times New Roman" w:hAnsi="Times New Roman"/>
          <w:bCs/>
        </w:rPr>
        <w:t>.</w:t>
      </w:r>
      <w:r>
        <w:rPr>
          <w:rFonts w:ascii="Times New Roman" w:hAnsi="Times New Roman"/>
          <w:bCs/>
        </w:rPr>
        <w:t>2</w:t>
      </w:r>
      <w:r w:rsidRPr="00067A30">
        <w:rPr>
          <w:rFonts w:ascii="Times New Roman" w:hAnsi="Times New Roman"/>
          <w:bCs/>
        </w:rPr>
        <w:t xml:space="preserve">.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FA5452" w:rsidRPr="00067A30" w:rsidRDefault="00FA5452" w:rsidP="00FA5452">
      <w:pPr>
        <w:autoSpaceDE w:val="0"/>
        <w:autoSpaceDN w:val="0"/>
        <w:adjustRightInd w:val="0"/>
        <w:spacing w:after="0" w:line="240" w:lineRule="auto"/>
        <w:jc w:val="both"/>
        <w:rPr>
          <w:rFonts w:ascii="Times New Roman" w:hAnsi="Times New Roman"/>
          <w:bCs/>
        </w:rPr>
      </w:pPr>
      <w:r w:rsidRPr="00067A30">
        <w:rPr>
          <w:rFonts w:ascii="Times New Roman" w:hAnsi="Times New Roman"/>
          <w:bCs/>
        </w:rPr>
        <w:t>Договор может быть прекращен до истечения срока его действия в следующих случаях:</w:t>
      </w:r>
    </w:p>
    <w:p w:rsidR="00FA5452" w:rsidRPr="00067A30" w:rsidRDefault="00FA5452" w:rsidP="00FA5452">
      <w:pPr>
        <w:autoSpaceDE w:val="0"/>
        <w:autoSpaceDN w:val="0"/>
        <w:adjustRightInd w:val="0"/>
        <w:spacing w:after="0" w:line="240" w:lineRule="auto"/>
        <w:jc w:val="both"/>
        <w:rPr>
          <w:rFonts w:ascii="Times New Roman" w:hAnsi="Times New Roman"/>
          <w:bCs/>
        </w:rPr>
      </w:pPr>
      <w:r w:rsidRPr="00067A30">
        <w:rPr>
          <w:rFonts w:ascii="Times New Roman" w:hAnsi="Times New Roman"/>
          <w:bCs/>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FA5452" w:rsidRPr="002175EB" w:rsidRDefault="00FA5452" w:rsidP="00FA5452">
      <w:pPr>
        <w:spacing w:after="0" w:line="240" w:lineRule="auto"/>
        <w:jc w:val="both"/>
        <w:rPr>
          <w:rFonts w:ascii="Times New Roman" w:hAnsi="Times New Roman"/>
          <w:bCs/>
        </w:rPr>
      </w:pPr>
      <w:r>
        <w:rPr>
          <w:rFonts w:ascii="Times New Roman" w:hAnsi="Times New Roman"/>
          <w:bCs/>
        </w:rPr>
        <w:t>5</w:t>
      </w:r>
      <w:r w:rsidRPr="002175EB">
        <w:rPr>
          <w:rFonts w:ascii="Times New Roman" w:hAnsi="Times New Roman"/>
          <w:bCs/>
        </w:rPr>
        <w:t>.</w:t>
      </w:r>
      <w:r>
        <w:rPr>
          <w:rFonts w:ascii="Times New Roman" w:hAnsi="Times New Roman"/>
          <w:bCs/>
        </w:rPr>
        <w:t>3</w:t>
      </w:r>
      <w:r w:rsidRPr="002175EB">
        <w:rPr>
          <w:rFonts w:ascii="Times New Roman" w:hAnsi="Times New Roman"/>
          <w:bCs/>
        </w:rPr>
        <w:t>. Управляющая организация не имеет права в одностороннем порядке досрочно прекратить Договор.</w:t>
      </w:r>
    </w:p>
    <w:p w:rsidR="00FA5452" w:rsidRPr="002175EB" w:rsidRDefault="00FA5452" w:rsidP="00FA5452">
      <w:pPr>
        <w:spacing w:after="0" w:line="240" w:lineRule="auto"/>
        <w:jc w:val="both"/>
        <w:rPr>
          <w:rFonts w:ascii="Times New Roman" w:hAnsi="Times New Roman"/>
          <w:bCs/>
        </w:rPr>
      </w:pPr>
      <w:r>
        <w:rPr>
          <w:rFonts w:ascii="Times New Roman" w:hAnsi="Times New Roman"/>
          <w:bCs/>
        </w:rPr>
        <w:t>5</w:t>
      </w:r>
      <w:r w:rsidRPr="002175EB">
        <w:rPr>
          <w:rFonts w:ascii="Times New Roman" w:hAnsi="Times New Roman"/>
          <w:bCs/>
        </w:rPr>
        <w:t>.</w:t>
      </w:r>
      <w:r>
        <w:rPr>
          <w:rFonts w:ascii="Times New Roman" w:hAnsi="Times New Roman"/>
          <w:bCs/>
        </w:rPr>
        <w:t>4</w:t>
      </w:r>
      <w:r w:rsidRPr="002175EB">
        <w:rPr>
          <w:rFonts w:ascii="Times New Roman" w:hAnsi="Times New Roman"/>
          <w:bCs/>
        </w:rPr>
        <w:t xml:space="preserve">. </w:t>
      </w:r>
      <w:r>
        <w:rPr>
          <w:rFonts w:ascii="Times New Roman" w:hAnsi="Times New Roman"/>
          <w:bCs/>
        </w:rPr>
        <w:t xml:space="preserve">В случае прекращения (расторжении) настоящего Договора </w:t>
      </w:r>
      <w:r w:rsidRPr="002175EB">
        <w:rPr>
          <w:rFonts w:ascii="Times New Roman" w:hAnsi="Times New Roman"/>
          <w:bCs/>
        </w:rPr>
        <w:t>Управляющая организация переда</w:t>
      </w:r>
      <w:r>
        <w:rPr>
          <w:rFonts w:ascii="Times New Roman" w:hAnsi="Times New Roman"/>
          <w:bCs/>
        </w:rPr>
        <w:t xml:space="preserve">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w:t>
      </w:r>
      <w:r w:rsidRPr="002175EB">
        <w:rPr>
          <w:rFonts w:ascii="Times New Roman" w:hAnsi="Times New Roman"/>
          <w:bCs/>
        </w:rPr>
        <w:t>техническую документацию</w:t>
      </w:r>
      <w:r>
        <w:rPr>
          <w:rFonts w:ascii="Times New Roman" w:hAnsi="Times New Roman"/>
          <w:bCs/>
        </w:rPr>
        <w:t xml:space="preserve"> в соответствии с действующим законодательством;</w:t>
      </w:r>
    </w:p>
    <w:p w:rsidR="00FA5452" w:rsidRPr="00685B8D" w:rsidRDefault="00FA5452" w:rsidP="00FA5452">
      <w:pPr>
        <w:spacing w:after="0" w:line="240" w:lineRule="auto"/>
        <w:jc w:val="both"/>
        <w:rPr>
          <w:rFonts w:ascii="Times New Roman" w:hAnsi="Times New Roman"/>
          <w:bCs/>
        </w:rPr>
      </w:pPr>
      <w:r>
        <w:rPr>
          <w:rFonts w:ascii="Times New Roman" w:hAnsi="Times New Roman"/>
          <w:bCs/>
        </w:rPr>
        <w:t>5</w:t>
      </w:r>
      <w:r w:rsidRPr="002175EB">
        <w:rPr>
          <w:rFonts w:ascii="Times New Roman" w:hAnsi="Times New Roman"/>
          <w:bCs/>
        </w:rPr>
        <w:t>.</w:t>
      </w:r>
      <w:r>
        <w:rPr>
          <w:rFonts w:ascii="Times New Roman" w:hAnsi="Times New Roman"/>
          <w:bCs/>
        </w:rPr>
        <w:t>5</w:t>
      </w:r>
      <w:r w:rsidRPr="002175EB">
        <w:rPr>
          <w:rFonts w:ascii="Times New Roman" w:hAnsi="Times New Roman"/>
          <w:bCs/>
        </w:rPr>
        <w:t>.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FA5452" w:rsidRDefault="00FA5452" w:rsidP="00FA5452">
      <w:pPr>
        <w:spacing w:after="0" w:line="240" w:lineRule="auto"/>
        <w:jc w:val="center"/>
        <w:rPr>
          <w:rFonts w:ascii="Times New Roman" w:hAnsi="Times New Roman"/>
          <w:b/>
        </w:rPr>
      </w:pPr>
    </w:p>
    <w:p w:rsidR="00FA5452" w:rsidRDefault="00FA5452" w:rsidP="00FA5452">
      <w:pPr>
        <w:spacing w:after="0" w:line="240" w:lineRule="auto"/>
        <w:jc w:val="center"/>
        <w:rPr>
          <w:rFonts w:ascii="Times New Roman" w:hAnsi="Times New Roman"/>
          <w:b/>
        </w:rPr>
      </w:pPr>
      <w:r w:rsidRPr="002175EB">
        <w:rPr>
          <w:rFonts w:ascii="Times New Roman" w:hAnsi="Times New Roman"/>
          <w:b/>
        </w:rPr>
        <w:t>6. Заключительные положения</w:t>
      </w:r>
    </w:p>
    <w:p w:rsidR="00FA5452" w:rsidRPr="002175EB" w:rsidRDefault="00FA5452" w:rsidP="00FA5452">
      <w:pPr>
        <w:spacing w:after="0" w:line="240" w:lineRule="auto"/>
        <w:jc w:val="center"/>
        <w:rPr>
          <w:rFonts w:ascii="Times New Roman" w:hAnsi="Times New Roman"/>
          <w:b/>
        </w:rPr>
      </w:pP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FA5452" w:rsidRPr="00902AE4" w:rsidRDefault="00FA5452" w:rsidP="00FA5452">
      <w:pPr>
        <w:spacing w:after="0" w:line="240" w:lineRule="auto"/>
        <w:jc w:val="both"/>
        <w:rPr>
          <w:rFonts w:ascii="Times New Roman" w:hAnsi="Times New Roman"/>
        </w:rPr>
      </w:pPr>
      <w:r w:rsidRPr="002175EB">
        <w:rPr>
          <w:rFonts w:ascii="Times New Roman" w:hAnsi="Times New Roman"/>
        </w:rPr>
        <w:t xml:space="preserve">6.4. Настоящий Договор составлен в двух экземплярах, имеющих одинаковую юридическую силу, по одному </w:t>
      </w:r>
      <w:r w:rsidRPr="00902AE4">
        <w:rPr>
          <w:rFonts w:ascii="Times New Roman" w:hAnsi="Times New Roman"/>
        </w:rPr>
        <w:t>экземпляру для каждой из Сторон.</w:t>
      </w:r>
    </w:p>
    <w:p w:rsidR="00FA5452" w:rsidRPr="00902AE4" w:rsidRDefault="00FA5452" w:rsidP="00FA5452">
      <w:pPr>
        <w:spacing w:after="0" w:line="240" w:lineRule="auto"/>
        <w:jc w:val="both"/>
        <w:rPr>
          <w:rFonts w:ascii="Times New Roman" w:hAnsi="Times New Roman"/>
        </w:rPr>
      </w:pPr>
      <w:r w:rsidRPr="00902AE4">
        <w:rPr>
          <w:rFonts w:ascii="Times New Roman" w:hAnsi="Times New Roman"/>
        </w:rPr>
        <w:tab/>
        <w:t>Неотъемлемой частью настоящего Договора являются:</w:t>
      </w:r>
    </w:p>
    <w:p w:rsidR="00FA5452" w:rsidRPr="00902AE4" w:rsidRDefault="00FA5452" w:rsidP="00FA5452">
      <w:pPr>
        <w:tabs>
          <w:tab w:val="left" w:pos="360"/>
        </w:tabs>
        <w:spacing w:after="0" w:line="240" w:lineRule="auto"/>
        <w:jc w:val="both"/>
        <w:rPr>
          <w:rFonts w:ascii="Times New Roman" w:hAnsi="Times New Roman"/>
        </w:rPr>
      </w:pPr>
      <w:r>
        <w:rPr>
          <w:rFonts w:ascii="Times New Roman" w:hAnsi="Times New Roman"/>
        </w:rPr>
        <w:tab/>
      </w:r>
      <w:r w:rsidRPr="00902AE4">
        <w:rPr>
          <w:rFonts w:ascii="Times New Roman" w:hAnsi="Times New Roman"/>
        </w:rPr>
        <w:t>Приложение 1 к Договору управления многоквартирным домом «Состав общего имущества многоквартирного дома»;</w:t>
      </w:r>
    </w:p>
    <w:p w:rsidR="00FA5452" w:rsidRPr="00902AE4" w:rsidRDefault="00FA5452" w:rsidP="00FA5452">
      <w:pPr>
        <w:spacing w:after="0" w:line="240" w:lineRule="auto"/>
        <w:ind w:firstLine="708"/>
        <w:jc w:val="both"/>
        <w:rPr>
          <w:rFonts w:ascii="Times New Roman" w:hAnsi="Times New Roman"/>
        </w:rPr>
      </w:pPr>
      <w:r w:rsidRPr="00902AE4">
        <w:rPr>
          <w:rFonts w:ascii="Times New Roman" w:hAnsi="Times New Roman"/>
        </w:rPr>
        <w:t>Приложение 2 к Договору управления многоквартирным домом «Перечень услуг по управлению многоквартирным домом»;</w:t>
      </w:r>
    </w:p>
    <w:p w:rsidR="00FA5452" w:rsidRPr="00902AE4" w:rsidRDefault="00FA5452" w:rsidP="00FA5452">
      <w:pPr>
        <w:pStyle w:val="ConsPlusNormal"/>
        <w:jc w:val="both"/>
        <w:rPr>
          <w:rFonts w:ascii="Times New Roman" w:hAnsi="Times New Roman" w:cs="Times New Roman"/>
          <w:sz w:val="22"/>
          <w:szCs w:val="22"/>
        </w:rPr>
      </w:pPr>
      <w:r w:rsidRPr="00902AE4">
        <w:rPr>
          <w:rFonts w:ascii="Times New Roman" w:hAnsi="Times New Roman" w:cs="Times New Roman"/>
          <w:sz w:val="22"/>
          <w:szCs w:val="22"/>
        </w:rPr>
        <w:t xml:space="preserve">Приложение 3 </w:t>
      </w:r>
      <w:r w:rsidRPr="00902AE4">
        <w:rPr>
          <w:rFonts w:ascii="Times New Roman" w:hAnsi="Times New Roman"/>
          <w:sz w:val="22"/>
          <w:szCs w:val="22"/>
        </w:rPr>
        <w:t xml:space="preserve">к Договору управления многоквартирным домом </w:t>
      </w:r>
      <w:r w:rsidRPr="00902AE4">
        <w:rPr>
          <w:rFonts w:ascii="Times New Roman" w:hAnsi="Times New Roman" w:cs="Times New Roman"/>
          <w:sz w:val="22"/>
          <w:szCs w:val="22"/>
        </w:rPr>
        <w:t xml:space="preserve">«Перечень и стоимость работ по содержанию и ремонту общего имущества в многоквартирном доме»; </w:t>
      </w:r>
    </w:p>
    <w:p w:rsidR="00FA5452" w:rsidRDefault="00FA5452" w:rsidP="00FA5452">
      <w:pPr>
        <w:spacing w:after="0" w:line="240" w:lineRule="auto"/>
        <w:ind w:firstLine="708"/>
        <w:jc w:val="both"/>
        <w:rPr>
          <w:rFonts w:ascii="Times New Roman" w:hAnsi="Times New Roman"/>
        </w:rPr>
      </w:pPr>
      <w:r w:rsidRPr="00902AE4">
        <w:rPr>
          <w:rFonts w:ascii="Times New Roman" w:hAnsi="Times New Roman"/>
        </w:rPr>
        <w:t>Приложение 4 к Договору управления многоквартирным домом «Адреса и телефоны диспетчерских служб, по которым осуществляется прием заявок»</w:t>
      </w:r>
      <w:r>
        <w:rPr>
          <w:rFonts w:ascii="Times New Roman" w:hAnsi="Times New Roman"/>
        </w:rPr>
        <w:t>.</w:t>
      </w:r>
    </w:p>
    <w:p w:rsidR="00FA5452" w:rsidRDefault="00FA5452" w:rsidP="00FA5452">
      <w:pPr>
        <w:spacing w:after="0" w:line="240" w:lineRule="auto"/>
        <w:ind w:firstLine="708"/>
        <w:jc w:val="both"/>
        <w:rPr>
          <w:rFonts w:ascii="Times New Roman" w:hAnsi="Times New Roman"/>
        </w:rPr>
      </w:pPr>
      <w:r w:rsidRPr="00902AE4">
        <w:rPr>
          <w:rFonts w:ascii="Times New Roman" w:hAnsi="Times New Roman"/>
        </w:rPr>
        <w:lastRenderedPageBreak/>
        <w:t>6.5.Условия Договора приняты собственниками дома и являются одинаковыми для всех собственников.</w:t>
      </w:r>
    </w:p>
    <w:p w:rsidR="00FA5452" w:rsidRPr="00902AE4" w:rsidRDefault="00FA5452" w:rsidP="00FA5452">
      <w:pPr>
        <w:spacing w:after="0" w:line="240" w:lineRule="auto"/>
        <w:ind w:firstLine="708"/>
        <w:jc w:val="both"/>
        <w:rPr>
          <w:rFonts w:ascii="Times New Roman" w:hAnsi="Times New Roman"/>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FA5452" w:rsidRPr="00DD3AA3" w:rsidTr="00FA5452">
        <w:trPr>
          <w:trHeight w:val="281"/>
        </w:trPr>
        <w:tc>
          <w:tcPr>
            <w:tcW w:w="4644" w:type="dxa"/>
            <w:vAlign w:val="center"/>
          </w:tcPr>
          <w:p w:rsidR="00FA5452" w:rsidRPr="00DD3AA3" w:rsidRDefault="00FA5452" w:rsidP="00FA5452">
            <w:pPr>
              <w:spacing w:after="0" w:line="240" w:lineRule="auto"/>
              <w:jc w:val="both"/>
              <w:rPr>
                <w:rFonts w:ascii="Times New Roman" w:hAnsi="Times New Roman"/>
                <w:b/>
                <w:spacing w:val="6"/>
              </w:rPr>
            </w:pPr>
            <w:r w:rsidRPr="00DD3AA3">
              <w:rPr>
                <w:rFonts w:ascii="Times New Roman" w:hAnsi="Times New Roman"/>
                <w:b/>
                <w:spacing w:val="6"/>
              </w:rPr>
              <w:t>Управляющая организация</w:t>
            </w:r>
          </w:p>
        </w:tc>
        <w:tc>
          <w:tcPr>
            <w:tcW w:w="5580" w:type="dxa"/>
            <w:vAlign w:val="center"/>
          </w:tcPr>
          <w:p w:rsidR="00FA5452" w:rsidRPr="00DD3AA3" w:rsidRDefault="00FA5452" w:rsidP="00FA5452">
            <w:pPr>
              <w:spacing w:after="0" w:line="240" w:lineRule="auto"/>
              <w:jc w:val="both"/>
              <w:rPr>
                <w:rFonts w:ascii="Times New Roman" w:hAnsi="Times New Roman"/>
                <w:b/>
                <w:spacing w:val="6"/>
              </w:rPr>
            </w:pPr>
            <w:r w:rsidRPr="00DD3AA3">
              <w:rPr>
                <w:rFonts w:ascii="Times New Roman" w:hAnsi="Times New Roman"/>
                <w:b/>
                <w:spacing w:val="6"/>
              </w:rPr>
              <w:t>Собственник:</w:t>
            </w:r>
          </w:p>
        </w:tc>
      </w:tr>
      <w:tr w:rsidR="00FA5452" w:rsidRPr="00DD3AA3" w:rsidTr="00FA5452">
        <w:trPr>
          <w:trHeight w:val="1261"/>
        </w:trPr>
        <w:tc>
          <w:tcPr>
            <w:tcW w:w="4644" w:type="dxa"/>
          </w:tcPr>
          <w:p w:rsidR="00FA5452" w:rsidRPr="00DD3AA3" w:rsidRDefault="00FA5452" w:rsidP="00FA5452">
            <w:pPr>
              <w:spacing w:after="0" w:line="240" w:lineRule="auto"/>
              <w:jc w:val="both"/>
              <w:rPr>
                <w:rFonts w:ascii="Times New Roman" w:hAnsi="Times New Roman"/>
                <w:spacing w:val="6"/>
              </w:rPr>
            </w:pPr>
          </w:p>
          <w:p w:rsidR="00FA5452" w:rsidRPr="002175EB" w:rsidRDefault="00FA5452" w:rsidP="00FA5452">
            <w:pPr>
              <w:spacing w:after="0" w:line="240" w:lineRule="auto"/>
              <w:jc w:val="both"/>
              <w:rPr>
                <w:rFonts w:ascii="Times New Roman" w:hAnsi="Times New Roman"/>
                <w:spacing w:val="6"/>
              </w:rPr>
            </w:pPr>
          </w:p>
          <w:p w:rsidR="00FA5452" w:rsidRPr="002175EB" w:rsidRDefault="00FA5452" w:rsidP="00FA5452">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Юридический адрес: 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________________________________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р/сч 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в _______________________________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к/сч _____________________________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ИНН ___________________________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КПП ___________________________</w:t>
            </w:r>
          </w:p>
          <w:p w:rsidR="00FA5452" w:rsidRPr="002175EB" w:rsidRDefault="00FA5452" w:rsidP="00FA5452">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FA5452" w:rsidRPr="002175EB" w:rsidRDefault="00FA5452" w:rsidP="00FA5452">
            <w:pPr>
              <w:spacing w:after="0" w:line="240" w:lineRule="auto"/>
              <w:jc w:val="both"/>
              <w:rPr>
                <w:rFonts w:ascii="Times New Roman" w:hAnsi="Times New Roman"/>
              </w:rPr>
            </w:pPr>
            <w:r w:rsidRPr="002175EB">
              <w:rPr>
                <w:rFonts w:ascii="Times New Roman" w:hAnsi="Times New Roman"/>
              </w:rPr>
              <w:t>Директор ______________ /___________/</w:t>
            </w:r>
          </w:p>
          <w:p w:rsidR="00FA5452" w:rsidRPr="002175EB" w:rsidRDefault="00FA5452" w:rsidP="00FA5452">
            <w:pPr>
              <w:spacing w:after="0" w:line="240" w:lineRule="auto"/>
              <w:jc w:val="both"/>
              <w:rPr>
                <w:rFonts w:ascii="Times New Roman" w:hAnsi="Times New Roman"/>
                <w:bCs/>
              </w:rPr>
            </w:pPr>
          </w:p>
          <w:p w:rsidR="00FA5452" w:rsidRPr="00DD3AA3" w:rsidRDefault="00FA5452" w:rsidP="00FA5452">
            <w:pPr>
              <w:spacing w:after="0" w:line="240" w:lineRule="auto"/>
              <w:jc w:val="both"/>
              <w:rPr>
                <w:rFonts w:ascii="Times New Roman" w:hAnsi="Times New Roman"/>
                <w:spacing w:val="6"/>
              </w:rPr>
            </w:pPr>
            <w:r w:rsidRPr="002175EB">
              <w:rPr>
                <w:rFonts w:ascii="Times New Roman" w:hAnsi="Times New Roman"/>
                <w:bCs/>
              </w:rPr>
              <w:t>М.П.</w:t>
            </w:r>
          </w:p>
          <w:p w:rsidR="00FA5452" w:rsidRPr="00DD3AA3" w:rsidRDefault="00FA5452" w:rsidP="00FA5452">
            <w:pPr>
              <w:spacing w:after="0" w:line="240" w:lineRule="auto"/>
              <w:jc w:val="both"/>
              <w:rPr>
                <w:rFonts w:ascii="Times New Roman" w:hAnsi="Times New Roman"/>
              </w:rPr>
            </w:pPr>
            <w:r w:rsidRPr="00DD3AA3">
              <w:rPr>
                <w:rFonts w:ascii="Times New Roman" w:hAnsi="Times New Roman"/>
              </w:rPr>
              <w:t>Директор ______________ /___________/</w:t>
            </w:r>
          </w:p>
          <w:p w:rsidR="00FA5452" w:rsidRPr="00DD3AA3" w:rsidRDefault="00FA5452" w:rsidP="00FA5452">
            <w:pPr>
              <w:spacing w:after="0" w:line="240" w:lineRule="auto"/>
              <w:jc w:val="both"/>
              <w:rPr>
                <w:rFonts w:ascii="Times New Roman" w:hAnsi="Times New Roman"/>
                <w:spacing w:val="6"/>
              </w:rPr>
            </w:pPr>
            <w:r w:rsidRPr="00DD3AA3">
              <w:rPr>
                <w:rFonts w:ascii="Times New Roman" w:hAnsi="Times New Roman"/>
                <w:bCs/>
              </w:rPr>
              <w:t>М.П.</w:t>
            </w:r>
          </w:p>
        </w:tc>
        <w:tc>
          <w:tcPr>
            <w:tcW w:w="5580" w:type="dxa"/>
            <w:vAlign w:val="center"/>
          </w:tcPr>
          <w:p w:rsidR="00F304B7" w:rsidRDefault="00F304B7" w:rsidP="00F304B7">
            <w:pPr>
              <w:pStyle w:val="ac"/>
              <w:spacing w:after="0"/>
              <w:jc w:val="both"/>
              <w:rPr>
                <w:sz w:val="22"/>
                <w:szCs w:val="22"/>
              </w:rPr>
            </w:pPr>
            <w:r>
              <w:rPr>
                <w:sz w:val="22"/>
                <w:szCs w:val="22"/>
              </w:rPr>
              <w:t>Администра</w:t>
            </w:r>
            <w:r w:rsidR="00A867B4">
              <w:rPr>
                <w:sz w:val="22"/>
                <w:szCs w:val="22"/>
              </w:rPr>
              <w:t>ция Беломорского муниципального округа</w:t>
            </w:r>
          </w:p>
          <w:p w:rsidR="00F304B7" w:rsidRDefault="00F304B7" w:rsidP="00F304B7">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F304B7" w:rsidRDefault="00F304B7" w:rsidP="00F304B7">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FA5452" w:rsidRPr="00DD3AA3" w:rsidRDefault="00FA5452" w:rsidP="00FA5452">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FA5452" w:rsidRPr="002175EB" w:rsidRDefault="00FA5452" w:rsidP="00FA5452">
            <w:pPr>
              <w:pStyle w:val="ac"/>
              <w:spacing w:before="0" w:beforeAutospacing="0" w:after="0" w:afterAutospacing="0"/>
              <w:jc w:val="both"/>
              <w:rPr>
                <w:bCs/>
                <w:sz w:val="22"/>
                <w:szCs w:val="22"/>
              </w:rPr>
            </w:pPr>
            <w:r w:rsidRPr="00DD3D15">
              <w:rPr>
                <w:bCs/>
                <w:sz w:val="22"/>
                <w:szCs w:val="22"/>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4C58D0" w:rsidRDefault="004C58D0" w:rsidP="00C87E51">
      <w:pPr>
        <w:tabs>
          <w:tab w:val="left" w:pos="360"/>
        </w:tabs>
        <w:spacing w:after="0" w:line="240" w:lineRule="auto"/>
        <w:jc w:val="both"/>
        <w:rPr>
          <w:rFonts w:ascii="Times New Roman" w:hAnsi="Times New Roman"/>
        </w:rPr>
      </w:pPr>
    </w:p>
    <w:p w:rsidR="004C58D0" w:rsidRDefault="004C58D0"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A5452" w:rsidRDefault="00FA5452"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p w:rsidR="00F304B7" w:rsidRDefault="00F304B7" w:rsidP="00C87E51">
      <w:pPr>
        <w:tabs>
          <w:tab w:val="left" w:pos="360"/>
        </w:tabs>
        <w:spacing w:after="0" w:line="240" w:lineRule="auto"/>
        <w:jc w:val="both"/>
        <w:rPr>
          <w:rFonts w:ascii="Times New Roman" w:hAnsi="Times New Roman"/>
        </w:rPr>
      </w:pPr>
    </w:p>
    <w:tbl>
      <w:tblPr>
        <w:tblW w:w="0" w:type="auto"/>
        <w:tblLook w:val="00A0" w:firstRow="1" w:lastRow="0" w:firstColumn="1" w:lastColumn="0" w:noHBand="0" w:noVBand="0"/>
      </w:tblPr>
      <w:tblGrid>
        <w:gridCol w:w="3773"/>
        <w:gridCol w:w="5374"/>
      </w:tblGrid>
      <w:tr w:rsidR="000F7E5E" w:rsidRPr="002175EB" w:rsidTr="006905F8">
        <w:tc>
          <w:tcPr>
            <w:tcW w:w="3773" w:type="dxa"/>
          </w:tcPr>
          <w:p w:rsidR="000F7E5E" w:rsidRPr="002175EB" w:rsidRDefault="000F7E5E" w:rsidP="008E43B7">
            <w:pPr>
              <w:tabs>
                <w:tab w:val="left" w:pos="360"/>
              </w:tabs>
              <w:spacing w:after="0" w:line="240" w:lineRule="auto"/>
              <w:jc w:val="both"/>
              <w:rPr>
                <w:rFonts w:ascii="Times New Roman" w:hAnsi="Times New Roman"/>
              </w:rPr>
            </w:pPr>
          </w:p>
        </w:tc>
        <w:tc>
          <w:tcPr>
            <w:tcW w:w="5374" w:type="dxa"/>
          </w:tcPr>
          <w:p w:rsidR="007D7290" w:rsidRDefault="007D7290" w:rsidP="008E43B7">
            <w:pPr>
              <w:tabs>
                <w:tab w:val="left" w:pos="360"/>
              </w:tabs>
              <w:spacing w:after="0" w:line="240" w:lineRule="auto"/>
              <w:jc w:val="right"/>
              <w:rPr>
                <w:rFonts w:ascii="Times New Roman" w:hAnsi="Times New Roman"/>
              </w:rPr>
            </w:pP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Приложение 1 к </w:t>
            </w:r>
            <w:r>
              <w:rPr>
                <w:rFonts w:ascii="Times New Roman" w:hAnsi="Times New Roman"/>
              </w:rPr>
              <w:t>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b/>
        </w:rPr>
      </w:pPr>
      <w:r w:rsidRPr="002175EB">
        <w:rPr>
          <w:rFonts w:ascii="Times New Roman" w:hAnsi="Times New Roman"/>
          <w:b/>
        </w:rPr>
        <w:t>Состав общего имущества многоквартирного дома</w:t>
      </w: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б) крыши;</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0F7E5E" w:rsidRPr="002175EB" w:rsidRDefault="000F7E5E" w:rsidP="00C87E51">
      <w:pPr>
        <w:autoSpaceDE w:val="0"/>
        <w:autoSpaceDN w:val="0"/>
        <w:adjustRightInd w:val="0"/>
        <w:spacing w:after="0" w:line="240" w:lineRule="auto"/>
        <w:ind w:firstLine="540"/>
        <w:jc w:val="both"/>
        <w:rPr>
          <w:rFonts w:ascii="Times New Roman" w:hAnsi="Times New Roman"/>
        </w:rPr>
      </w:pPr>
      <w:r w:rsidRPr="002175EB">
        <w:rPr>
          <w:rFonts w:ascii="Times New Roman" w:hAnsi="Times New Roman"/>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F7E5E" w:rsidRPr="002175EB" w:rsidRDefault="000F7E5E" w:rsidP="00C87E51">
      <w:pPr>
        <w:pStyle w:val="western"/>
        <w:spacing w:before="0" w:beforeAutospacing="0" w:after="0" w:afterAutospacing="0"/>
        <w:jc w:val="both"/>
        <w:rPr>
          <w:b/>
          <w:bCs/>
          <w:sz w:val="22"/>
          <w:szCs w:val="22"/>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lastRenderedPageBreak/>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F304B7" w:rsidRDefault="00A867B4" w:rsidP="00A867B4">
            <w:pPr>
              <w:spacing w:after="0" w:line="360" w:lineRule="auto"/>
              <w:rPr>
                <w:rFonts w:ascii="Times New Roman" w:hAnsi="Times New Roman"/>
              </w:rPr>
            </w:pPr>
            <w:r w:rsidRPr="00DD3D15">
              <w:rPr>
                <w:bCs/>
              </w:rPr>
              <w:t>М.П</w:t>
            </w:r>
          </w:p>
        </w:tc>
      </w:tr>
    </w:tbl>
    <w:p w:rsidR="000F7E5E" w:rsidRDefault="000F7E5E"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Default="00A867B4" w:rsidP="00C87E51">
      <w:pPr>
        <w:pStyle w:val="western"/>
        <w:spacing w:before="0" w:beforeAutospacing="0" w:after="0" w:afterAutospacing="0"/>
        <w:jc w:val="both"/>
        <w:rPr>
          <w:b/>
          <w:bCs/>
          <w:sz w:val="22"/>
          <w:szCs w:val="22"/>
        </w:rPr>
      </w:pPr>
    </w:p>
    <w:p w:rsidR="00A867B4" w:rsidRPr="002175EB" w:rsidRDefault="00A867B4" w:rsidP="00C87E51">
      <w:pPr>
        <w:pStyle w:val="western"/>
        <w:spacing w:before="0" w:beforeAutospacing="0" w:after="0" w:afterAutospacing="0"/>
        <w:jc w:val="both"/>
        <w:rPr>
          <w:b/>
          <w:bCs/>
          <w:sz w:val="22"/>
          <w:szCs w:val="22"/>
        </w:rPr>
      </w:pPr>
    </w:p>
    <w:tbl>
      <w:tblPr>
        <w:tblW w:w="0" w:type="auto"/>
        <w:tblLook w:val="00A0" w:firstRow="1" w:lastRow="0" w:firstColumn="1" w:lastColumn="0" w:noHBand="0" w:noVBand="0"/>
      </w:tblPr>
      <w:tblGrid>
        <w:gridCol w:w="3773"/>
        <w:gridCol w:w="5374"/>
      </w:tblGrid>
      <w:tr w:rsidR="000F7E5E" w:rsidRPr="002175EB" w:rsidTr="000A3EB8">
        <w:tc>
          <w:tcPr>
            <w:tcW w:w="3773" w:type="dxa"/>
          </w:tcPr>
          <w:p w:rsidR="000F7E5E" w:rsidRPr="002175EB" w:rsidRDefault="000F7E5E" w:rsidP="008E43B7">
            <w:pPr>
              <w:tabs>
                <w:tab w:val="left" w:pos="360"/>
              </w:tabs>
              <w:spacing w:after="0" w:line="240" w:lineRule="auto"/>
              <w:jc w:val="right"/>
              <w:rPr>
                <w:rFonts w:ascii="Times New Roman" w:hAnsi="Times New Roman"/>
              </w:rPr>
            </w:pPr>
          </w:p>
        </w:tc>
        <w:tc>
          <w:tcPr>
            <w:tcW w:w="5374" w:type="dxa"/>
          </w:tcPr>
          <w:p w:rsidR="000F7E5E" w:rsidRPr="002175EB" w:rsidRDefault="000F7E5E" w:rsidP="008E43B7">
            <w:pPr>
              <w:tabs>
                <w:tab w:val="left" w:pos="360"/>
              </w:tabs>
              <w:spacing w:after="0" w:line="240" w:lineRule="auto"/>
              <w:jc w:val="right"/>
              <w:rPr>
                <w:rFonts w:ascii="Times New Roman" w:hAnsi="Times New Roman"/>
              </w:rPr>
            </w:pPr>
            <w:r>
              <w:rPr>
                <w:rFonts w:ascii="Times New Roman" w:hAnsi="Times New Roman"/>
              </w:rPr>
              <w:t>Приложение 2 к 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EC14C3"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Default="000F7E5E" w:rsidP="00C87E51">
      <w:pPr>
        <w:pStyle w:val="western"/>
        <w:spacing w:before="0" w:beforeAutospacing="0" w:after="0" w:afterAutospacing="0"/>
        <w:jc w:val="center"/>
        <w:rPr>
          <w:b/>
          <w:bCs/>
          <w:sz w:val="22"/>
          <w:szCs w:val="22"/>
        </w:rPr>
      </w:pPr>
    </w:p>
    <w:p w:rsidR="000F7E5E" w:rsidRDefault="000F7E5E" w:rsidP="00C87E51">
      <w:pPr>
        <w:pStyle w:val="western"/>
        <w:spacing w:before="0" w:beforeAutospacing="0" w:after="0" w:afterAutospacing="0"/>
        <w:jc w:val="center"/>
        <w:rPr>
          <w:b/>
          <w:bCs/>
          <w:sz w:val="22"/>
          <w:szCs w:val="22"/>
        </w:rPr>
      </w:pPr>
    </w:p>
    <w:p w:rsidR="000F7E5E" w:rsidRDefault="000F7E5E" w:rsidP="00C87E51">
      <w:pPr>
        <w:pStyle w:val="western"/>
        <w:spacing w:before="0" w:beforeAutospacing="0" w:after="0" w:afterAutospacing="0"/>
        <w:jc w:val="center"/>
        <w:rPr>
          <w:b/>
          <w:bCs/>
          <w:sz w:val="22"/>
          <w:szCs w:val="22"/>
        </w:rPr>
      </w:pPr>
    </w:p>
    <w:p w:rsidR="000F7E5E" w:rsidRPr="002175EB" w:rsidRDefault="000F7E5E" w:rsidP="00C87E51">
      <w:pPr>
        <w:pStyle w:val="western"/>
        <w:spacing w:before="0" w:beforeAutospacing="0" w:after="0" w:afterAutospacing="0"/>
        <w:jc w:val="center"/>
        <w:rPr>
          <w:b/>
          <w:bCs/>
          <w:sz w:val="22"/>
          <w:szCs w:val="22"/>
        </w:rPr>
      </w:pPr>
      <w:r w:rsidRPr="002175EB">
        <w:rPr>
          <w:b/>
          <w:bCs/>
          <w:sz w:val="22"/>
          <w:szCs w:val="22"/>
        </w:rPr>
        <w:t>Перечень</w:t>
      </w:r>
    </w:p>
    <w:p w:rsidR="000F7E5E" w:rsidRPr="002175EB" w:rsidRDefault="000F7E5E" w:rsidP="00C87E51">
      <w:pPr>
        <w:pStyle w:val="western"/>
        <w:spacing w:before="0" w:beforeAutospacing="0" w:after="0" w:afterAutospacing="0"/>
        <w:jc w:val="center"/>
        <w:rPr>
          <w:b/>
          <w:bCs/>
          <w:sz w:val="22"/>
          <w:szCs w:val="22"/>
        </w:rPr>
      </w:pPr>
      <w:r w:rsidRPr="002175EB">
        <w:rPr>
          <w:b/>
          <w:bCs/>
          <w:sz w:val="22"/>
          <w:szCs w:val="22"/>
        </w:rPr>
        <w:t>услуг по управлению многоквартирным домом</w:t>
      </w:r>
    </w:p>
    <w:p w:rsidR="000F7E5E" w:rsidRPr="002175EB" w:rsidRDefault="000F7E5E" w:rsidP="00C87E51">
      <w:pPr>
        <w:pStyle w:val="western"/>
        <w:spacing w:before="0" w:beforeAutospacing="0" w:after="0" w:afterAutospacing="0"/>
        <w:jc w:val="center"/>
        <w:rPr>
          <w:b/>
          <w:bCs/>
          <w:sz w:val="22"/>
          <w:szCs w:val="22"/>
        </w:rPr>
      </w:pP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2) Подготовка предложений по модернизации, реконструкции общего имущества многоквартирного дома;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3) Разработка и реализация мероприятий по ресурсосбережению;</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5) Ведение учёта доходов и расходов поступающих средств на содержание и ремонт общего имущества многоквартирного дома;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 xml:space="preserve">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w:t>
      </w:r>
      <w:r w:rsidRPr="002175EB">
        <w:rPr>
          <w:sz w:val="22"/>
          <w:szCs w:val="22"/>
        </w:rPr>
        <w:lastRenderedPageBreak/>
        <w:t>результате неуплаты или недоплаты обязательных платежей собственников и/или иных платежей, предусмотренных законодательством;</w:t>
      </w:r>
    </w:p>
    <w:p w:rsidR="000F7E5E" w:rsidRPr="002175EB" w:rsidRDefault="000F7E5E" w:rsidP="00C87E51">
      <w:pPr>
        <w:pStyle w:val="western"/>
        <w:spacing w:before="0" w:beforeAutospacing="0" w:after="0" w:afterAutospacing="0"/>
        <w:ind w:firstLine="567"/>
        <w:jc w:val="both"/>
        <w:rPr>
          <w:sz w:val="22"/>
          <w:szCs w:val="22"/>
        </w:rPr>
      </w:pPr>
      <w:r w:rsidRPr="002175EB">
        <w:rPr>
          <w:sz w:val="22"/>
          <w:szCs w:val="22"/>
        </w:rPr>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DD3D15" w:rsidRDefault="00A867B4" w:rsidP="00A867B4">
            <w:pPr>
              <w:spacing w:after="0" w:line="240" w:lineRule="auto"/>
              <w:jc w:val="both"/>
              <w:rPr>
                <w:rFonts w:ascii="Times New Roman" w:hAnsi="Times New Roman"/>
                <w:spacing w:val="6"/>
              </w:rPr>
            </w:pPr>
            <w:r w:rsidRPr="00DD3D15">
              <w:rPr>
                <w:bCs/>
              </w:rPr>
              <w:t>М.П</w:t>
            </w:r>
          </w:p>
        </w:tc>
      </w:tr>
    </w:tbl>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A867B4" w:rsidRDefault="00A867B4"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tbl>
      <w:tblPr>
        <w:tblW w:w="0" w:type="auto"/>
        <w:tblLook w:val="00A0" w:firstRow="1" w:lastRow="0" w:firstColumn="1" w:lastColumn="0" w:noHBand="0" w:noVBand="0"/>
      </w:tblPr>
      <w:tblGrid>
        <w:gridCol w:w="3772"/>
        <w:gridCol w:w="5375"/>
      </w:tblGrid>
      <w:tr w:rsidR="000F7E5E" w:rsidRPr="002175EB" w:rsidTr="00C315B8">
        <w:tc>
          <w:tcPr>
            <w:tcW w:w="3772" w:type="dxa"/>
          </w:tcPr>
          <w:p w:rsidR="000F7E5E" w:rsidRDefault="000F7E5E" w:rsidP="008E43B7">
            <w:pPr>
              <w:tabs>
                <w:tab w:val="left" w:pos="360"/>
              </w:tabs>
              <w:spacing w:after="0" w:line="240" w:lineRule="auto"/>
              <w:jc w:val="both"/>
              <w:rPr>
                <w:rFonts w:ascii="Times New Roman" w:hAnsi="Times New Roman"/>
              </w:rPr>
            </w:pPr>
          </w:p>
          <w:p w:rsidR="000F7E5E" w:rsidRPr="002175EB" w:rsidRDefault="000F7E5E" w:rsidP="008E43B7">
            <w:pPr>
              <w:tabs>
                <w:tab w:val="left" w:pos="360"/>
              </w:tabs>
              <w:spacing w:after="0" w:line="240" w:lineRule="auto"/>
              <w:jc w:val="both"/>
              <w:rPr>
                <w:rFonts w:ascii="Times New Roman" w:hAnsi="Times New Roman"/>
              </w:rPr>
            </w:pPr>
          </w:p>
        </w:tc>
        <w:tc>
          <w:tcPr>
            <w:tcW w:w="5375" w:type="dxa"/>
          </w:tcPr>
          <w:p w:rsidR="000F7E5E" w:rsidRPr="002175EB" w:rsidRDefault="000F7E5E" w:rsidP="008E43B7">
            <w:pPr>
              <w:tabs>
                <w:tab w:val="left" w:pos="360"/>
              </w:tabs>
              <w:spacing w:after="0" w:line="240" w:lineRule="auto"/>
              <w:jc w:val="right"/>
              <w:rPr>
                <w:rFonts w:ascii="Times New Roman" w:hAnsi="Times New Roman"/>
              </w:rPr>
            </w:pPr>
            <w:r>
              <w:rPr>
                <w:rFonts w:ascii="Times New Roman" w:hAnsi="Times New Roman"/>
              </w:rPr>
              <w:t>Приложение 3 к 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b/>
        </w:rPr>
      </w:pPr>
      <w:r w:rsidRPr="002175EB">
        <w:rPr>
          <w:rFonts w:ascii="Times New Roman" w:hAnsi="Times New Roman"/>
          <w:b/>
        </w:rPr>
        <w:t>Перечень и стоимость работ по содержанию и ремонту общего имущества в многоквартирном доме</w:t>
      </w: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DD3D15" w:rsidRDefault="00A867B4" w:rsidP="00A867B4">
            <w:pPr>
              <w:spacing w:after="0" w:line="240" w:lineRule="auto"/>
              <w:jc w:val="both"/>
              <w:rPr>
                <w:rFonts w:ascii="Times New Roman" w:hAnsi="Times New Roman"/>
                <w:spacing w:val="6"/>
              </w:rPr>
            </w:pPr>
            <w:r w:rsidRPr="00DD3D15">
              <w:rPr>
                <w:bCs/>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tbl>
      <w:tblPr>
        <w:tblW w:w="0" w:type="auto"/>
        <w:tblLook w:val="00A0" w:firstRow="1" w:lastRow="0" w:firstColumn="1" w:lastColumn="0" w:noHBand="0" w:noVBand="0"/>
      </w:tblPr>
      <w:tblGrid>
        <w:gridCol w:w="3772"/>
        <w:gridCol w:w="5267"/>
      </w:tblGrid>
      <w:tr w:rsidR="000F7E5E" w:rsidRPr="002175EB" w:rsidTr="00D474F3">
        <w:tc>
          <w:tcPr>
            <w:tcW w:w="3772" w:type="dxa"/>
          </w:tcPr>
          <w:p w:rsidR="000F7E5E" w:rsidRPr="002175EB" w:rsidRDefault="000F7E5E" w:rsidP="008E43B7">
            <w:pPr>
              <w:tabs>
                <w:tab w:val="left" w:pos="360"/>
              </w:tabs>
              <w:spacing w:after="0" w:line="240" w:lineRule="auto"/>
              <w:jc w:val="both"/>
              <w:rPr>
                <w:rFonts w:ascii="Times New Roman" w:hAnsi="Times New Roman"/>
              </w:rPr>
            </w:pPr>
          </w:p>
        </w:tc>
        <w:tc>
          <w:tcPr>
            <w:tcW w:w="5267" w:type="dxa"/>
          </w:tcPr>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Приложение 4 к </w:t>
            </w:r>
            <w:r>
              <w:rPr>
                <w:rFonts w:ascii="Times New Roman" w:hAnsi="Times New Roman"/>
              </w:rPr>
              <w:t>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w:t>
            </w:r>
          </w:p>
          <w:p w:rsidR="000F7E5E" w:rsidRPr="002175EB" w:rsidRDefault="000F7E5E" w:rsidP="008E43B7">
            <w:pPr>
              <w:tabs>
                <w:tab w:val="left" w:pos="360"/>
              </w:tabs>
              <w:spacing w:after="0" w:line="240" w:lineRule="auto"/>
              <w:jc w:val="both"/>
              <w:rPr>
                <w:rFonts w:ascii="Times New Roman" w:hAnsi="Times New Roman"/>
              </w:rPr>
            </w:pPr>
          </w:p>
        </w:tc>
      </w:tr>
    </w:tbl>
    <w:p w:rsidR="000F7E5E" w:rsidRPr="002175EB" w:rsidRDefault="000F7E5E" w:rsidP="00C87E51">
      <w:pPr>
        <w:pStyle w:val="ac"/>
        <w:spacing w:before="0" w:beforeAutospacing="0" w:after="0" w:afterAutospacing="0"/>
        <w:jc w:val="both"/>
        <w:rPr>
          <w:sz w:val="22"/>
          <w:szCs w:val="22"/>
        </w:rPr>
      </w:pPr>
    </w:p>
    <w:p w:rsidR="000F7E5E" w:rsidRPr="002175EB" w:rsidRDefault="000F7E5E" w:rsidP="00C87E51">
      <w:pPr>
        <w:tabs>
          <w:tab w:val="left" w:pos="2880"/>
        </w:tabs>
        <w:spacing w:after="0" w:line="240" w:lineRule="auto"/>
        <w:jc w:val="both"/>
        <w:rPr>
          <w:rFonts w:ascii="Times New Roman" w:hAnsi="Times New Roman"/>
          <w:b/>
        </w:rPr>
      </w:pPr>
      <w:r w:rsidRPr="002175EB">
        <w:rPr>
          <w:rFonts w:ascii="Times New Roman" w:hAnsi="Times New Roman"/>
          <w:b/>
        </w:rPr>
        <w:t xml:space="preserve">Перечень коммунальных услуг  </w:t>
      </w:r>
    </w:p>
    <w:p w:rsidR="000F7E5E" w:rsidRDefault="000F7E5E"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Default="00FA5452" w:rsidP="00C87E51">
      <w:pPr>
        <w:pStyle w:val="western"/>
        <w:spacing w:before="0" w:beforeAutospacing="0" w:after="0" w:afterAutospacing="0"/>
        <w:jc w:val="both"/>
        <w:rPr>
          <w:sz w:val="22"/>
          <w:szCs w:val="22"/>
        </w:rPr>
      </w:pPr>
    </w:p>
    <w:p w:rsidR="00FA5452" w:rsidRPr="002175EB" w:rsidRDefault="00FA5452" w:rsidP="00C87E51">
      <w:pPr>
        <w:pStyle w:val="western"/>
        <w:spacing w:before="0" w:beforeAutospacing="0" w:after="0" w:afterAutospacing="0"/>
        <w:jc w:val="both"/>
        <w:rPr>
          <w:sz w:val="22"/>
          <w:szCs w:val="22"/>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DD3D15" w:rsidRDefault="00A867B4" w:rsidP="00A867B4">
            <w:pPr>
              <w:spacing w:after="0" w:line="240" w:lineRule="auto"/>
              <w:jc w:val="both"/>
              <w:rPr>
                <w:rFonts w:ascii="Times New Roman" w:hAnsi="Times New Roman"/>
              </w:rPr>
            </w:pPr>
            <w:r w:rsidRPr="00DD3D15">
              <w:rPr>
                <w:bCs/>
              </w:rPr>
              <w:t>М.П</w:t>
            </w:r>
          </w:p>
          <w:p w:rsidR="000F7E5E" w:rsidRPr="002175EB" w:rsidRDefault="000F7E5E" w:rsidP="008E43B7">
            <w:pPr>
              <w:spacing w:after="0" w:line="240" w:lineRule="auto"/>
              <w:jc w:val="both"/>
              <w:rPr>
                <w:rFonts w:ascii="Times New Roman" w:hAnsi="Times New Roman"/>
                <w:spacing w:val="6"/>
              </w:rPr>
            </w:pPr>
          </w:p>
        </w:tc>
      </w:tr>
    </w:tbl>
    <w:p w:rsidR="000F7E5E" w:rsidRDefault="000F7E5E" w:rsidP="00C87E51">
      <w:pPr>
        <w:spacing w:after="0" w:line="240" w:lineRule="auto"/>
        <w:jc w:val="both"/>
        <w:rPr>
          <w:rFonts w:ascii="Times New Roman" w:hAnsi="Times New Roman"/>
        </w:rPr>
      </w:pPr>
    </w:p>
    <w:p w:rsidR="00FA5452" w:rsidRDefault="00FA5452" w:rsidP="00C87E51">
      <w:pPr>
        <w:spacing w:after="0" w:line="240" w:lineRule="auto"/>
        <w:jc w:val="both"/>
        <w:rPr>
          <w:rFonts w:ascii="Times New Roman" w:hAnsi="Times New Roman"/>
        </w:rPr>
      </w:pPr>
    </w:p>
    <w:p w:rsidR="00FA5452" w:rsidRDefault="00FA5452" w:rsidP="00C87E51">
      <w:pPr>
        <w:spacing w:after="0" w:line="240" w:lineRule="auto"/>
        <w:jc w:val="both"/>
        <w:rPr>
          <w:rFonts w:ascii="Times New Roman" w:hAnsi="Times New Roman"/>
        </w:rPr>
      </w:pPr>
    </w:p>
    <w:p w:rsidR="00FA5452" w:rsidRPr="002175EB" w:rsidRDefault="00FA5452" w:rsidP="00C87E51">
      <w:pPr>
        <w:spacing w:after="0" w:line="240" w:lineRule="auto"/>
        <w:jc w:val="both"/>
        <w:rPr>
          <w:rFonts w:ascii="Times New Roman" w:hAnsi="Times New Roman"/>
        </w:rPr>
      </w:pPr>
    </w:p>
    <w:tbl>
      <w:tblPr>
        <w:tblW w:w="0" w:type="auto"/>
        <w:tblLook w:val="00A0" w:firstRow="1" w:lastRow="0" w:firstColumn="1" w:lastColumn="0" w:noHBand="0" w:noVBand="0"/>
      </w:tblPr>
      <w:tblGrid>
        <w:gridCol w:w="3764"/>
        <w:gridCol w:w="5383"/>
      </w:tblGrid>
      <w:tr w:rsidR="000F7E5E" w:rsidRPr="002175EB" w:rsidTr="00F304B7">
        <w:tc>
          <w:tcPr>
            <w:tcW w:w="3764" w:type="dxa"/>
          </w:tcPr>
          <w:p w:rsidR="000F7E5E" w:rsidRPr="002175EB" w:rsidRDefault="000F7E5E" w:rsidP="008E43B7">
            <w:pPr>
              <w:tabs>
                <w:tab w:val="left" w:pos="360"/>
              </w:tabs>
              <w:spacing w:after="0" w:line="240" w:lineRule="auto"/>
              <w:jc w:val="both"/>
              <w:rPr>
                <w:rFonts w:ascii="Times New Roman" w:hAnsi="Times New Roman"/>
              </w:rPr>
            </w:pPr>
          </w:p>
        </w:tc>
        <w:tc>
          <w:tcPr>
            <w:tcW w:w="5383" w:type="dxa"/>
          </w:tcPr>
          <w:p w:rsidR="000F7E5E" w:rsidRPr="002175EB" w:rsidRDefault="000F7E5E" w:rsidP="008E43B7">
            <w:pPr>
              <w:tabs>
                <w:tab w:val="left" w:pos="360"/>
              </w:tabs>
              <w:spacing w:after="0" w:line="240" w:lineRule="auto"/>
              <w:jc w:val="right"/>
              <w:rPr>
                <w:rFonts w:ascii="Times New Roman" w:hAnsi="Times New Roman"/>
              </w:rPr>
            </w:pPr>
            <w:r>
              <w:rPr>
                <w:rFonts w:ascii="Times New Roman" w:hAnsi="Times New Roman"/>
              </w:rPr>
              <w:t>Приложение 5 к Д</w:t>
            </w:r>
            <w:r w:rsidRPr="002175EB">
              <w:rPr>
                <w:rFonts w:ascii="Times New Roman" w:hAnsi="Times New Roman"/>
              </w:rPr>
              <w:t xml:space="preserve">оговору управления </w:t>
            </w:r>
          </w:p>
          <w:p w:rsidR="000F7E5E" w:rsidRPr="002175EB" w:rsidRDefault="000F7E5E" w:rsidP="008E43B7">
            <w:pPr>
              <w:tabs>
                <w:tab w:val="left" w:pos="360"/>
              </w:tabs>
              <w:spacing w:after="0" w:line="240" w:lineRule="auto"/>
              <w:jc w:val="right"/>
              <w:rPr>
                <w:rFonts w:ascii="Times New Roman" w:hAnsi="Times New Roman"/>
              </w:rPr>
            </w:pPr>
            <w:r w:rsidRPr="002175EB">
              <w:rPr>
                <w:rFonts w:ascii="Times New Roman" w:hAnsi="Times New Roman"/>
              </w:rPr>
              <w:t xml:space="preserve">многоквартирным домом </w:t>
            </w:r>
          </w:p>
          <w:p w:rsidR="000F7E5E" w:rsidRPr="002175EB" w:rsidRDefault="007D7290" w:rsidP="008E43B7">
            <w:pPr>
              <w:tabs>
                <w:tab w:val="left" w:pos="360"/>
              </w:tabs>
              <w:spacing w:after="0" w:line="240" w:lineRule="auto"/>
              <w:jc w:val="right"/>
              <w:rPr>
                <w:rFonts w:ascii="Times New Roman" w:hAnsi="Times New Roman"/>
              </w:rPr>
            </w:pPr>
            <w:r>
              <w:rPr>
                <w:rFonts w:ascii="Times New Roman" w:hAnsi="Times New Roman"/>
              </w:rPr>
              <w:t>№ ____ от __________ 20</w:t>
            </w:r>
            <w:r w:rsidR="00A867B4">
              <w:rPr>
                <w:rFonts w:ascii="Times New Roman" w:hAnsi="Times New Roman"/>
              </w:rPr>
              <w:t>24 г.</w:t>
            </w:r>
          </w:p>
          <w:p w:rsidR="000F7E5E" w:rsidRPr="002175EB" w:rsidRDefault="000F7E5E" w:rsidP="008E43B7">
            <w:pPr>
              <w:tabs>
                <w:tab w:val="left" w:pos="360"/>
              </w:tabs>
              <w:spacing w:after="0" w:line="240" w:lineRule="auto"/>
              <w:jc w:val="right"/>
              <w:rPr>
                <w:rFonts w:ascii="Times New Roman" w:hAnsi="Times New Roman"/>
              </w:rPr>
            </w:pP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b/>
        </w:rPr>
      </w:pPr>
      <w:r w:rsidRPr="002175EB">
        <w:rPr>
          <w:rFonts w:ascii="Times New Roman" w:hAnsi="Times New Roman"/>
          <w:b/>
        </w:rPr>
        <w:t>Адреса и телефоны диспетчерских служб, по которым осуществляется прием заявок</w:t>
      </w: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tabs>
          <w:tab w:val="left" w:pos="360"/>
        </w:tabs>
        <w:spacing w:after="0" w:line="240" w:lineRule="auto"/>
        <w:jc w:val="both"/>
        <w:rPr>
          <w:rFonts w:ascii="Times New Roman" w:hAnsi="Times New Roman"/>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0F7E5E" w:rsidRPr="002175EB" w:rsidTr="008E43B7">
        <w:trPr>
          <w:trHeight w:val="281"/>
        </w:trPr>
        <w:tc>
          <w:tcPr>
            <w:tcW w:w="4644"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Управляющая организация</w:t>
            </w:r>
          </w:p>
        </w:tc>
        <w:tc>
          <w:tcPr>
            <w:tcW w:w="5580" w:type="dxa"/>
            <w:vAlign w:val="center"/>
          </w:tcPr>
          <w:p w:rsidR="000F7E5E" w:rsidRPr="002175EB" w:rsidRDefault="000F7E5E" w:rsidP="008E43B7">
            <w:pPr>
              <w:spacing w:after="0" w:line="240" w:lineRule="auto"/>
              <w:jc w:val="both"/>
              <w:rPr>
                <w:rFonts w:ascii="Times New Roman" w:hAnsi="Times New Roman"/>
                <w:b/>
                <w:spacing w:val="6"/>
              </w:rPr>
            </w:pPr>
            <w:r w:rsidRPr="002175EB">
              <w:rPr>
                <w:rFonts w:ascii="Times New Roman" w:hAnsi="Times New Roman"/>
                <w:b/>
                <w:spacing w:val="6"/>
              </w:rPr>
              <w:t>Собственник:</w:t>
            </w:r>
          </w:p>
        </w:tc>
      </w:tr>
      <w:tr w:rsidR="000F7E5E" w:rsidRPr="002175EB" w:rsidTr="008E43B7">
        <w:trPr>
          <w:trHeight w:val="1261"/>
        </w:trPr>
        <w:tc>
          <w:tcPr>
            <w:tcW w:w="4644" w:type="dxa"/>
          </w:tcPr>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 xml:space="preserve">________________________________                    </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Юридический адрес: 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________________________________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р/сч 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в _______________________________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к/сч _____________________________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ИНН ___________________________</w:t>
            </w:r>
          </w:p>
          <w:p w:rsidR="000F7E5E" w:rsidRPr="002175EB" w:rsidRDefault="000F7E5E" w:rsidP="008E43B7">
            <w:pPr>
              <w:spacing w:after="0" w:line="240" w:lineRule="auto"/>
              <w:jc w:val="both"/>
              <w:rPr>
                <w:rFonts w:ascii="Times New Roman" w:hAnsi="Times New Roman"/>
              </w:rPr>
            </w:pPr>
            <w:r w:rsidRPr="002175EB">
              <w:rPr>
                <w:rFonts w:ascii="Times New Roman" w:hAnsi="Times New Roman"/>
              </w:rPr>
              <w:t>КПП ___________________________</w:t>
            </w: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Телефон: ________________________</w:t>
            </w:r>
          </w:p>
          <w:p w:rsidR="000F7E5E" w:rsidRPr="002175EB" w:rsidRDefault="000F7E5E" w:rsidP="008E43B7">
            <w:pPr>
              <w:spacing w:after="0" w:line="240" w:lineRule="auto"/>
              <w:jc w:val="both"/>
              <w:rPr>
                <w:rFonts w:ascii="Times New Roman" w:hAnsi="Times New Roman"/>
                <w:spacing w:val="6"/>
              </w:rPr>
            </w:pPr>
          </w:p>
          <w:p w:rsidR="000F7E5E" w:rsidRPr="002175EB" w:rsidRDefault="000F7E5E" w:rsidP="008E43B7">
            <w:pPr>
              <w:spacing w:after="0" w:line="240" w:lineRule="auto"/>
              <w:jc w:val="both"/>
              <w:rPr>
                <w:rFonts w:ascii="Times New Roman" w:hAnsi="Times New Roman"/>
                <w:spacing w:val="6"/>
              </w:rPr>
            </w:pPr>
            <w:r w:rsidRPr="002175EB">
              <w:rPr>
                <w:rFonts w:ascii="Times New Roman" w:hAnsi="Times New Roman"/>
                <w:spacing w:val="6"/>
              </w:rPr>
              <w:t>Директор ______________ /___________/</w:t>
            </w:r>
          </w:p>
          <w:p w:rsidR="000F7E5E" w:rsidRPr="002175EB" w:rsidRDefault="000F7E5E" w:rsidP="008E43B7">
            <w:pPr>
              <w:pStyle w:val="ac"/>
              <w:spacing w:before="0" w:beforeAutospacing="0" w:after="0" w:afterAutospacing="0"/>
              <w:jc w:val="both"/>
              <w:rPr>
                <w:bCs/>
                <w:sz w:val="22"/>
                <w:szCs w:val="22"/>
              </w:rPr>
            </w:pPr>
            <w:r w:rsidRPr="002175EB">
              <w:rPr>
                <w:bCs/>
                <w:sz w:val="22"/>
                <w:szCs w:val="22"/>
              </w:rPr>
              <w:t>М.П.</w:t>
            </w:r>
          </w:p>
          <w:p w:rsidR="000F7E5E" w:rsidRPr="002175EB" w:rsidRDefault="000F7E5E" w:rsidP="008E43B7">
            <w:pPr>
              <w:spacing w:after="0" w:line="240" w:lineRule="auto"/>
              <w:jc w:val="both"/>
              <w:rPr>
                <w:rFonts w:ascii="Times New Roman" w:hAnsi="Times New Roman"/>
                <w:spacing w:val="6"/>
              </w:rPr>
            </w:pPr>
          </w:p>
        </w:tc>
        <w:tc>
          <w:tcPr>
            <w:tcW w:w="5580" w:type="dxa"/>
            <w:vAlign w:val="center"/>
          </w:tcPr>
          <w:p w:rsidR="00A867B4" w:rsidRDefault="00A867B4" w:rsidP="00A867B4">
            <w:pPr>
              <w:pStyle w:val="ac"/>
              <w:spacing w:after="0"/>
              <w:jc w:val="both"/>
              <w:rPr>
                <w:sz w:val="22"/>
                <w:szCs w:val="22"/>
              </w:rPr>
            </w:pPr>
            <w:r>
              <w:rPr>
                <w:sz w:val="22"/>
                <w:szCs w:val="22"/>
              </w:rPr>
              <w:t>Администрация Беломорского муниципального округа</w:t>
            </w:r>
          </w:p>
          <w:p w:rsidR="00A867B4" w:rsidRDefault="00A867B4" w:rsidP="00A867B4">
            <w:pPr>
              <w:spacing w:after="0" w:line="240" w:lineRule="auto"/>
              <w:rPr>
                <w:rStyle w:val="mail-message-map-nobreak"/>
                <w:shd w:val="clear" w:color="auto" w:fill="FFFFFF"/>
              </w:rPr>
            </w:pPr>
            <w:r>
              <w:rPr>
                <w:rFonts w:ascii="Times New Roman" w:hAnsi="Times New Roman"/>
                <w:shd w:val="clear" w:color="auto" w:fill="FFFFFF"/>
              </w:rPr>
              <w:t xml:space="preserve">186500, Республика Карелия, г.Беломорск ул.Ленинская </w:t>
            </w:r>
            <w:r>
              <w:rPr>
                <w:rStyle w:val="mail-message-map-nobreak"/>
                <w:shd w:val="clear" w:color="auto" w:fill="FFFFFF"/>
              </w:rPr>
              <w:t>д.9</w:t>
            </w:r>
          </w:p>
          <w:p w:rsidR="00A867B4" w:rsidRDefault="00A867B4" w:rsidP="00A867B4">
            <w:pPr>
              <w:spacing w:after="0" w:line="240" w:lineRule="auto"/>
            </w:pPr>
            <w:r>
              <w:rPr>
                <w:rFonts w:ascii="Times New Roman" w:hAnsi="Times New Roman"/>
              </w:rPr>
              <w:t>Телефон (814-37) 5-14-65; 5-10-50</w:t>
            </w:r>
          </w:p>
          <w:p w:rsidR="00A867B4" w:rsidRPr="00B149E8" w:rsidRDefault="00A867B4" w:rsidP="00A867B4">
            <w:pPr>
              <w:spacing w:after="0"/>
              <w:jc w:val="both"/>
              <w:rPr>
                <w:rFonts w:ascii="Times New Roman" w:hAnsi="Times New Roman"/>
                <w:sz w:val="24"/>
                <w:szCs w:val="24"/>
              </w:rPr>
            </w:pPr>
            <w:r w:rsidRPr="00B149E8">
              <w:rPr>
                <w:rFonts w:ascii="Times New Roman" w:hAnsi="Times New Roman"/>
                <w:sz w:val="24"/>
                <w:szCs w:val="24"/>
              </w:rPr>
              <w:t xml:space="preserve">ИНН 1000012791, КПП 100001001 </w:t>
            </w:r>
          </w:p>
          <w:p w:rsidR="00A867B4" w:rsidRPr="00B149E8" w:rsidRDefault="00A867B4" w:rsidP="00A867B4">
            <w:pPr>
              <w:tabs>
                <w:tab w:val="left" w:pos="0"/>
              </w:tabs>
              <w:spacing w:after="0"/>
              <w:jc w:val="both"/>
              <w:rPr>
                <w:rFonts w:ascii="Times New Roman" w:hAnsi="Times New Roman"/>
                <w:sz w:val="24"/>
                <w:szCs w:val="24"/>
              </w:rPr>
            </w:pPr>
            <w:r w:rsidRPr="00B149E8">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B149E8">
              <w:rPr>
                <w:rFonts w:ascii="Times New Roman" w:hAnsi="Times New Roman"/>
                <w:b/>
                <w:sz w:val="24"/>
                <w:szCs w:val="24"/>
              </w:rPr>
              <w:t>03063050680</w:t>
            </w:r>
            <w:r w:rsidRPr="00B149E8">
              <w:rPr>
                <w:rFonts w:ascii="Times New Roman" w:hAnsi="Times New Roman"/>
                <w:sz w:val="24"/>
                <w:szCs w:val="24"/>
              </w:rPr>
              <w:t xml:space="preserve">) </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Казначейский счет 03231643865040000600</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Банк получателя: Отделение-НБ Республика Карелия Банка России//УФК по Республике Карелия г. Петрозаводск</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БИК 018602104</w:t>
            </w:r>
          </w:p>
          <w:p w:rsidR="00A867B4" w:rsidRPr="00A867B4" w:rsidRDefault="00A867B4" w:rsidP="00A867B4">
            <w:pPr>
              <w:tabs>
                <w:tab w:val="left" w:pos="0"/>
              </w:tabs>
              <w:spacing w:after="0"/>
              <w:rPr>
                <w:rFonts w:ascii="Times New Roman" w:hAnsi="Times New Roman"/>
              </w:rPr>
            </w:pPr>
            <w:r w:rsidRPr="00A867B4">
              <w:rPr>
                <w:rFonts w:ascii="Times New Roman" w:hAnsi="Times New Roman"/>
              </w:rPr>
              <w:t>Единый казначейский счет 40102810945370000073</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ОГРН 1231000006775</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ОКПО 80945269</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ОКТМО 86504000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ОКВЭД 84.11.34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ОКОГУ 3300150</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ОКФС 14</w:t>
            </w:r>
          </w:p>
          <w:p w:rsidR="00A867B4" w:rsidRPr="00A867B4" w:rsidRDefault="00A867B4" w:rsidP="00A867B4">
            <w:pPr>
              <w:spacing w:after="0" w:line="360" w:lineRule="auto"/>
              <w:rPr>
                <w:rFonts w:ascii="Times New Roman" w:hAnsi="Times New Roman"/>
              </w:rPr>
            </w:pPr>
            <w:r w:rsidRPr="00A867B4">
              <w:rPr>
                <w:rFonts w:ascii="Times New Roman" w:hAnsi="Times New Roman"/>
              </w:rPr>
              <w:t>ОКОПФ 75404</w:t>
            </w:r>
          </w:p>
          <w:p w:rsidR="00A867B4" w:rsidRPr="00DD3AA3" w:rsidRDefault="00A867B4" w:rsidP="00A867B4">
            <w:pPr>
              <w:spacing w:after="0" w:line="240" w:lineRule="auto"/>
              <w:jc w:val="both"/>
              <w:rPr>
                <w:rFonts w:ascii="Times New Roman" w:hAnsi="Times New Roman"/>
              </w:rPr>
            </w:pPr>
            <w:r w:rsidRPr="00DD3AA3">
              <w:rPr>
                <w:rFonts w:ascii="Times New Roman" w:hAnsi="Times New Roman"/>
              </w:rPr>
              <w:t>_______________ /</w:t>
            </w:r>
            <w:r>
              <w:rPr>
                <w:rFonts w:ascii="Times New Roman" w:hAnsi="Times New Roman"/>
              </w:rPr>
              <w:t xml:space="preserve"> ____________________/</w:t>
            </w:r>
          </w:p>
          <w:p w:rsidR="000F7E5E" w:rsidRPr="002175EB" w:rsidRDefault="00A867B4" w:rsidP="00A867B4">
            <w:pPr>
              <w:spacing w:after="0" w:line="240" w:lineRule="auto"/>
              <w:jc w:val="both"/>
              <w:rPr>
                <w:rFonts w:ascii="Times New Roman" w:hAnsi="Times New Roman"/>
                <w:spacing w:val="6"/>
              </w:rPr>
            </w:pPr>
            <w:r w:rsidRPr="00DD3D15">
              <w:rPr>
                <w:bCs/>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Pr="002175EB" w:rsidRDefault="000F7E5E" w:rsidP="00C87E51">
      <w:pPr>
        <w:spacing w:after="0" w:line="240" w:lineRule="auto"/>
        <w:jc w:val="both"/>
        <w:rPr>
          <w:rFonts w:ascii="Times New Roman" w:hAnsi="Times New Roman"/>
        </w:rPr>
      </w:pPr>
    </w:p>
    <w:p w:rsidR="000F7E5E" w:rsidRPr="002175EB" w:rsidRDefault="000F7E5E" w:rsidP="00C87E51">
      <w:pPr>
        <w:spacing w:after="0" w:line="240" w:lineRule="auto"/>
        <w:jc w:val="center"/>
      </w:pPr>
    </w:p>
    <w:sectPr w:rsidR="000F7E5E" w:rsidRPr="002175EB" w:rsidSect="00F304B7">
      <w:pgSz w:w="11906" w:h="16838"/>
      <w:pgMar w:top="709" w:right="127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F9E" w:rsidRDefault="00307F9E" w:rsidP="003E2290">
      <w:pPr>
        <w:spacing w:after="0" w:line="240" w:lineRule="auto"/>
      </w:pPr>
      <w:r>
        <w:separator/>
      </w:r>
    </w:p>
  </w:endnote>
  <w:endnote w:type="continuationSeparator" w:id="0">
    <w:p w:rsidR="00307F9E" w:rsidRDefault="00307F9E" w:rsidP="003E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F9E" w:rsidRDefault="00307F9E" w:rsidP="003E2290">
      <w:pPr>
        <w:spacing w:after="0" w:line="240" w:lineRule="auto"/>
      </w:pPr>
      <w:r>
        <w:separator/>
      </w:r>
    </w:p>
  </w:footnote>
  <w:footnote w:type="continuationSeparator" w:id="0">
    <w:p w:rsidR="00307F9E" w:rsidRDefault="00307F9E" w:rsidP="003E2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5686"/>
    <w:rsid w:val="00001FA6"/>
    <w:rsid w:val="00002174"/>
    <w:rsid w:val="000029D7"/>
    <w:rsid w:val="00003E93"/>
    <w:rsid w:val="00010D30"/>
    <w:rsid w:val="00020747"/>
    <w:rsid w:val="000262CE"/>
    <w:rsid w:val="00035C0C"/>
    <w:rsid w:val="000374DA"/>
    <w:rsid w:val="000475CF"/>
    <w:rsid w:val="00057E31"/>
    <w:rsid w:val="000660EE"/>
    <w:rsid w:val="000662CF"/>
    <w:rsid w:val="00067A30"/>
    <w:rsid w:val="0007667F"/>
    <w:rsid w:val="00080BA4"/>
    <w:rsid w:val="00083FE0"/>
    <w:rsid w:val="00092A88"/>
    <w:rsid w:val="00097A7F"/>
    <w:rsid w:val="000A1D31"/>
    <w:rsid w:val="000A3EB8"/>
    <w:rsid w:val="000B0A35"/>
    <w:rsid w:val="000B172E"/>
    <w:rsid w:val="000B1AB9"/>
    <w:rsid w:val="000B7469"/>
    <w:rsid w:val="000C1FA5"/>
    <w:rsid w:val="000D0BFA"/>
    <w:rsid w:val="000D221E"/>
    <w:rsid w:val="000D29DA"/>
    <w:rsid w:val="000D55A5"/>
    <w:rsid w:val="000D61ED"/>
    <w:rsid w:val="000D725A"/>
    <w:rsid w:val="000E1657"/>
    <w:rsid w:val="000E1D37"/>
    <w:rsid w:val="000E5CE7"/>
    <w:rsid w:val="000F5F39"/>
    <w:rsid w:val="000F7E5E"/>
    <w:rsid w:val="00100488"/>
    <w:rsid w:val="001019FB"/>
    <w:rsid w:val="00102A4D"/>
    <w:rsid w:val="00112484"/>
    <w:rsid w:val="001217D8"/>
    <w:rsid w:val="001231A7"/>
    <w:rsid w:val="00126329"/>
    <w:rsid w:val="00126632"/>
    <w:rsid w:val="00127248"/>
    <w:rsid w:val="001275A8"/>
    <w:rsid w:val="001309FB"/>
    <w:rsid w:val="0013197D"/>
    <w:rsid w:val="00132042"/>
    <w:rsid w:val="00132FA4"/>
    <w:rsid w:val="00133AC6"/>
    <w:rsid w:val="001361A8"/>
    <w:rsid w:val="00137B7C"/>
    <w:rsid w:val="00150723"/>
    <w:rsid w:val="00151FB5"/>
    <w:rsid w:val="00154B3D"/>
    <w:rsid w:val="00160354"/>
    <w:rsid w:val="00162C76"/>
    <w:rsid w:val="001638C4"/>
    <w:rsid w:val="00165587"/>
    <w:rsid w:val="00167F51"/>
    <w:rsid w:val="00172837"/>
    <w:rsid w:val="001760CE"/>
    <w:rsid w:val="0018122C"/>
    <w:rsid w:val="00186012"/>
    <w:rsid w:val="00186E7D"/>
    <w:rsid w:val="0019273B"/>
    <w:rsid w:val="00195795"/>
    <w:rsid w:val="001B085B"/>
    <w:rsid w:val="001B133A"/>
    <w:rsid w:val="001B6738"/>
    <w:rsid w:val="001B730F"/>
    <w:rsid w:val="001C0EBD"/>
    <w:rsid w:val="001C51F0"/>
    <w:rsid w:val="001D2A76"/>
    <w:rsid w:val="001D5C87"/>
    <w:rsid w:val="001D6657"/>
    <w:rsid w:val="001E1714"/>
    <w:rsid w:val="001E1DB5"/>
    <w:rsid w:val="001E3AFF"/>
    <w:rsid w:val="001F3A07"/>
    <w:rsid w:val="001F552E"/>
    <w:rsid w:val="00206F36"/>
    <w:rsid w:val="0021491D"/>
    <w:rsid w:val="0021505B"/>
    <w:rsid w:val="002159E5"/>
    <w:rsid w:val="002175EB"/>
    <w:rsid w:val="002253BC"/>
    <w:rsid w:val="00230246"/>
    <w:rsid w:val="002333AD"/>
    <w:rsid w:val="00233D34"/>
    <w:rsid w:val="002408E6"/>
    <w:rsid w:val="00243739"/>
    <w:rsid w:val="00244156"/>
    <w:rsid w:val="0024432D"/>
    <w:rsid w:val="00246087"/>
    <w:rsid w:val="00250749"/>
    <w:rsid w:val="00250DB3"/>
    <w:rsid w:val="00251991"/>
    <w:rsid w:val="00252838"/>
    <w:rsid w:val="0026029D"/>
    <w:rsid w:val="0027360E"/>
    <w:rsid w:val="00273615"/>
    <w:rsid w:val="00280905"/>
    <w:rsid w:val="00281518"/>
    <w:rsid w:val="0028198B"/>
    <w:rsid w:val="00282067"/>
    <w:rsid w:val="00292AD6"/>
    <w:rsid w:val="002939EF"/>
    <w:rsid w:val="0029621A"/>
    <w:rsid w:val="002A3948"/>
    <w:rsid w:val="002A4531"/>
    <w:rsid w:val="002B1D12"/>
    <w:rsid w:val="002B1F4E"/>
    <w:rsid w:val="002B2A07"/>
    <w:rsid w:val="002B2F20"/>
    <w:rsid w:val="002B69A5"/>
    <w:rsid w:val="002C556F"/>
    <w:rsid w:val="002D03F7"/>
    <w:rsid w:val="002D0D20"/>
    <w:rsid w:val="002D37B3"/>
    <w:rsid w:val="002E24F0"/>
    <w:rsid w:val="002E2855"/>
    <w:rsid w:val="002E3F58"/>
    <w:rsid w:val="002E4B37"/>
    <w:rsid w:val="002E523D"/>
    <w:rsid w:val="002E5A74"/>
    <w:rsid w:val="002E65CC"/>
    <w:rsid w:val="002E73C1"/>
    <w:rsid w:val="002F340D"/>
    <w:rsid w:val="002F4FAF"/>
    <w:rsid w:val="002F7AE1"/>
    <w:rsid w:val="003035A3"/>
    <w:rsid w:val="00304654"/>
    <w:rsid w:val="00306621"/>
    <w:rsid w:val="00307F9E"/>
    <w:rsid w:val="0031148F"/>
    <w:rsid w:val="003179AC"/>
    <w:rsid w:val="003214F0"/>
    <w:rsid w:val="00321E7B"/>
    <w:rsid w:val="00323F46"/>
    <w:rsid w:val="00325A09"/>
    <w:rsid w:val="003264AD"/>
    <w:rsid w:val="003354C3"/>
    <w:rsid w:val="003363B7"/>
    <w:rsid w:val="00351BA3"/>
    <w:rsid w:val="00353B9C"/>
    <w:rsid w:val="00361BE9"/>
    <w:rsid w:val="00365364"/>
    <w:rsid w:val="00365D69"/>
    <w:rsid w:val="003666C8"/>
    <w:rsid w:val="00370471"/>
    <w:rsid w:val="00373C86"/>
    <w:rsid w:val="00383C98"/>
    <w:rsid w:val="003A0C6B"/>
    <w:rsid w:val="003A473C"/>
    <w:rsid w:val="003A4CE1"/>
    <w:rsid w:val="003A5E57"/>
    <w:rsid w:val="003A74E1"/>
    <w:rsid w:val="003B144B"/>
    <w:rsid w:val="003B26D4"/>
    <w:rsid w:val="003B5853"/>
    <w:rsid w:val="003B5A3B"/>
    <w:rsid w:val="003B7BB0"/>
    <w:rsid w:val="003D4BFF"/>
    <w:rsid w:val="003D75F9"/>
    <w:rsid w:val="003D7BAD"/>
    <w:rsid w:val="003E0F65"/>
    <w:rsid w:val="003E14EA"/>
    <w:rsid w:val="003E2290"/>
    <w:rsid w:val="003F109B"/>
    <w:rsid w:val="003F37E3"/>
    <w:rsid w:val="003F4EA1"/>
    <w:rsid w:val="003F52AB"/>
    <w:rsid w:val="00400114"/>
    <w:rsid w:val="0040411F"/>
    <w:rsid w:val="00405BAE"/>
    <w:rsid w:val="004067BD"/>
    <w:rsid w:val="00407011"/>
    <w:rsid w:val="00411A12"/>
    <w:rsid w:val="00411E78"/>
    <w:rsid w:val="00414C88"/>
    <w:rsid w:val="004168CA"/>
    <w:rsid w:val="00416FFB"/>
    <w:rsid w:val="00423637"/>
    <w:rsid w:val="00426397"/>
    <w:rsid w:val="00431640"/>
    <w:rsid w:val="00434B3B"/>
    <w:rsid w:val="004407E0"/>
    <w:rsid w:val="00444373"/>
    <w:rsid w:val="00444399"/>
    <w:rsid w:val="004447AE"/>
    <w:rsid w:val="00445DDB"/>
    <w:rsid w:val="00453449"/>
    <w:rsid w:val="004618AC"/>
    <w:rsid w:val="004627A1"/>
    <w:rsid w:val="004634FC"/>
    <w:rsid w:val="00464E62"/>
    <w:rsid w:val="00472072"/>
    <w:rsid w:val="00473E21"/>
    <w:rsid w:val="00483AB0"/>
    <w:rsid w:val="00487F9C"/>
    <w:rsid w:val="00491119"/>
    <w:rsid w:val="004A400D"/>
    <w:rsid w:val="004B0BDE"/>
    <w:rsid w:val="004B6CD8"/>
    <w:rsid w:val="004C4393"/>
    <w:rsid w:val="004C58D0"/>
    <w:rsid w:val="004D392D"/>
    <w:rsid w:val="004F22E9"/>
    <w:rsid w:val="004F5A91"/>
    <w:rsid w:val="00501A4B"/>
    <w:rsid w:val="0051176C"/>
    <w:rsid w:val="005128C8"/>
    <w:rsid w:val="00514002"/>
    <w:rsid w:val="00521915"/>
    <w:rsid w:val="00533327"/>
    <w:rsid w:val="00534E3A"/>
    <w:rsid w:val="00553B5B"/>
    <w:rsid w:val="005545CA"/>
    <w:rsid w:val="00564246"/>
    <w:rsid w:val="00564F4E"/>
    <w:rsid w:val="00565A96"/>
    <w:rsid w:val="00565E94"/>
    <w:rsid w:val="00567920"/>
    <w:rsid w:val="00576681"/>
    <w:rsid w:val="00580887"/>
    <w:rsid w:val="00580915"/>
    <w:rsid w:val="00580FC1"/>
    <w:rsid w:val="005822DB"/>
    <w:rsid w:val="00583676"/>
    <w:rsid w:val="00584810"/>
    <w:rsid w:val="00584F4A"/>
    <w:rsid w:val="00593BD2"/>
    <w:rsid w:val="005973E3"/>
    <w:rsid w:val="005A4581"/>
    <w:rsid w:val="005A58C9"/>
    <w:rsid w:val="005A774D"/>
    <w:rsid w:val="005B0954"/>
    <w:rsid w:val="005B1BBA"/>
    <w:rsid w:val="005B1F4D"/>
    <w:rsid w:val="005B4FFD"/>
    <w:rsid w:val="005B52F1"/>
    <w:rsid w:val="005C1840"/>
    <w:rsid w:val="005D43A1"/>
    <w:rsid w:val="005D4736"/>
    <w:rsid w:val="005D5D8F"/>
    <w:rsid w:val="005D7686"/>
    <w:rsid w:val="005E1763"/>
    <w:rsid w:val="005E3640"/>
    <w:rsid w:val="005E42E1"/>
    <w:rsid w:val="005E6278"/>
    <w:rsid w:val="005F2728"/>
    <w:rsid w:val="005F2C12"/>
    <w:rsid w:val="006004D0"/>
    <w:rsid w:val="0060241E"/>
    <w:rsid w:val="006050E1"/>
    <w:rsid w:val="00613849"/>
    <w:rsid w:val="006141F2"/>
    <w:rsid w:val="0061515B"/>
    <w:rsid w:val="00627A3E"/>
    <w:rsid w:val="00637878"/>
    <w:rsid w:val="0064243A"/>
    <w:rsid w:val="00643E04"/>
    <w:rsid w:val="006453B0"/>
    <w:rsid w:val="00647571"/>
    <w:rsid w:val="00653A1B"/>
    <w:rsid w:val="00654E62"/>
    <w:rsid w:val="0065566E"/>
    <w:rsid w:val="00657A40"/>
    <w:rsid w:val="00664248"/>
    <w:rsid w:val="0067212F"/>
    <w:rsid w:val="00672DBF"/>
    <w:rsid w:val="006758E2"/>
    <w:rsid w:val="00675AF9"/>
    <w:rsid w:val="00676504"/>
    <w:rsid w:val="00676E8B"/>
    <w:rsid w:val="00677549"/>
    <w:rsid w:val="00683F48"/>
    <w:rsid w:val="00686565"/>
    <w:rsid w:val="00690540"/>
    <w:rsid w:val="006905F8"/>
    <w:rsid w:val="00691D2E"/>
    <w:rsid w:val="00694B28"/>
    <w:rsid w:val="006963B4"/>
    <w:rsid w:val="006A01EC"/>
    <w:rsid w:val="006A0778"/>
    <w:rsid w:val="006A1C1B"/>
    <w:rsid w:val="006A273E"/>
    <w:rsid w:val="006A2953"/>
    <w:rsid w:val="006A3B2B"/>
    <w:rsid w:val="006A4456"/>
    <w:rsid w:val="006B74D4"/>
    <w:rsid w:val="006C0FCF"/>
    <w:rsid w:val="006C43C4"/>
    <w:rsid w:val="006C5C3B"/>
    <w:rsid w:val="006C6072"/>
    <w:rsid w:val="006D34A2"/>
    <w:rsid w:val="006D5165"/>
    <w:rsid w:val="006D5691"/>
    <w:rsid w:val="006E04EE"/>
    <w:rsid w:val="006E24EF"/>
    <w:rsid w:val="006E44AA"/>
    <w:rsid w:val="006E72F1"/>
    <w:rsid w:val="006F13ED"/>
    <w:rsid w:val="006F1BC8"/>
    <w:rsid w:val="00700127"/>
    <w:rsid w:val="007010FF"/>
    <w:rsid w:val="00702126"/>
    <w:rsid w:val="007021BA"/>
    <w:rsid w:val="007043B1"/>
    <w:rsid w:val="00706BDE"/>
    <w:rsid w:val="00706FE5"/>
    <w:rsid w:val="007106A8"/>
    <w:rsid w:val="00711DB1"/>
    <w:rsid w:val="00711E7A"/>
    <w:rsid w:val="007162F3"/>
    <w:rsid w:val="00717630"/>
    <w:rsid w:val="00720A00"/>
    <w:rsid w:val="00720CA2"/>
    <w:rsid w:val="0073012C"/>
    <w:rsid w:val="007330A0"/>
    <w:rsid w:val="00734C9F"/>
    <w:rsid w:val="007372CD"/>
    <w:rsid w:val="007461CD"/>
    <w:rsid w:val="00746A43"/>
    <w:rsid w:val="00747FEE"/>
    <w:rsid w:val="0075086A"/>
    <w:rsid w:val="00751733"/>
    <w:rsid w:val="007517D6"/>
    <w:rsid w:val="00751DC5"/>
    <w:rsid w:val="007535A2"/>
    <w:rsid w:val="007547FC"/>
    <w:rsid w:val="00757782"/>
    <w:rsid w:val="00762DE7"/>
    <w:rsid w:val="007635E2"/>
    <w:rsid w:val="00764C9C"/>
    <w:rsid w:val="0077226B"/>
    <w:rsid w:val="0077597C"/>
    <w:rsid w:val="00781729"/>
    <w:rsid w:val="00781F47"/>
    <w:rsid w:val="007839F4"/>
    <w:rsid w:val="007878D5"/>
    <w:rsid w:val="00793D7C"/>
    <w:rsid w:val="00795EB1"/>
    <w:rsid w:val="00796EF1"/>
    <w:rsid w:val="007A0D78"/>
    <w:rsid w:val="007A4124"/>
    <w:rsid w:val="007B7895"/>
    <w:rsid w:val="007C180B"/>
    <w:rsid w:val="007C3A90"/>
    <w:rsid w:val="007C44F5"/>
    <w:rsid w:val="007D23AA"/>
    <w:rsid w:val="007D6B1C"/>
    <w:rsid w:val="007D7261"/>
    <w:rsid w:val="007D7290"/>
    <w:rsid w:val="007E5DCF"/>
    <w:rsid w:val="007E5FD2"/>
    <w:rsid w:val="0080194E"/>
    <w:rsid w:val="00803A8B"/>
    <w:rsid w:val="008041C5"/>
    <w:rsid w:val="008045CF"/>
    <w:rsid w:val="00811BFC"/>
    <w:rsid w:val="008150A1"/>
    <w:rsid w:val="00830E60"/>
    <w:rsid w:val="00842360"/>
    <w:rsid w:val="00844BA6"/>
    <w:rsid w:val="00846360"/>
    <w:rsid w:val="008465D8"/>
    <w:rsid w:val="00850529"/>
    <w:rsid w:val="00856EF4"/>
    <w:rsid w:val="00861243"/>
    <w:rsid w:val="00861878"/>
    <w:rsid w:val="008636A0"/>
    <w:rsid w:val="0086680D"/>
    <w:rsid w:val="0087147F"/>
    <w:rsid w:val="00875B9A"/>
    <w:rsid w:val="00876204"/>
    <w:rsid w:val="00877E07"/>
    <w:rsid w:val="00881FFF"/>
    <w:rsid w:val="008856FF"/>
    <w:rsid w:val="008905BE"/>
    <w:rsid w:val="008913EA"/>
    <w:rsid w:val="00892CEA"/>
    <w:rsid w:val="00893DB1"/>
    <w:rsid w:val="00897428"/>
    <w:rsid w:val="008B627B"/>
    <w:rsid w:val="008C31BD"/>
    <w:rsid w:val="008C34C4"/>
    <w:rsid w:val="008C3C8C"/>
    <w:rsid w:val="008D21DC"/>
    <w:rsid w:val="008D372E"/>
    <w:rsid w:val="008D596E"/>
    <w:rsid w:val="008E0060"/>
    <w:rsid w:val="008E0084"/>
    <w:rsid w:val="008E2DE1"/>
    <w:rsid w:val="008E43B7"/>
    <w:rsid w:val="008E52C2"/>
    <w:rsid w:val="008F1192"/>
    <w:rsid w:val="008F4556"/>
    <w:rsid w:val="008F532E"/>
    <w:rsid w:val="008F54E3"/>
    <w:rsid w:val="008F62C7"/>
    <w:rsid w:val="009000ED"/>
    <w:rsid w:val="00902AE4"/>
    <w:rsid w:val="00902FD1"/>
    <w:rsid w:val="00907764"/>
    <w:rsid w:val="00911FB0"/>
    <w:rsid w:val="00912D4A"/>
    <w:rsid w:val="0091562F"/>
    <w:rsid w:val="00915F5C"/>
    <w:rsid w:val="0091621C"/>
    <w:rsid w:val="00920C1F"/>
    <w:rsid w:val="00923311"/>
    <w:rsid w:val="00924598"/>
    <w:rsid w:val="00925E74"/>
    <w:rsid w:val="009275E7"/>
    <w:rsid w:val="00932F89"/>
    <w:rsid w:val="00933209"/>
    <w:rsid w:val="00936FC3"/>
    <w:rsid w:val="00942091"/>
    <w:rsid w:val="00945ACC"/>
    <w:rsid w:val="00945FF8"/>
    <w:rsid w:val="00946809"/>
    <w:rsid w:val="009501FE"/>
    <w:rsid w:val="00951AA2"/>
    <w:rsid w:val="00953D5D"/>
    <w:rsid w:val="009543A0"/>
    <w:rsid w:val="00963ACF"/>
    <w:rsid w:val="00967BE4"/>
    <w:rsid w:val="009719C0"/>
    <w:rsid w:val="0097257B"/>
    <w:rsid w:val="00980B66"/>
    <w:rsid w:val="00981941"/>
    <w:rsid w:val="009937C4"/>
    <w:rsid w:val="009968FA"/>
    <w:rsid w:val="00997272"/>
    <w:rsid w:val="009A210C"/>
    <w:rsid w:val="009A2904"/>
    <w:rsid w:val="009A372E"/>
    <w:rsid w:val="009A6AD5"/>
    <w:rsid w:val="009A6DCD"/>
    <w:rsid w:val="009A76AC"/>
    <w:rsid w:val="009B07EA"/>
    <w:rsid w:val="009B31FF"/>
    <w:rsid w:val="009C1C99"/>
    <w:rsid w:val="009C21C2"/>
    <w:rsid w:val="009D316E"/>
    <w:rsid w:val="009D59B8"/>
    <w:rsid w:val="009D759D"/>
    <w:rsid w:val="009E785B"/>
    <w:rsid w:val="009F1690"/>
    <w:rsid w:val="009F2D12"/>
    <w:rsid w:val="009F2E61"/>
    <w:rsid w:val="009F3B47"/>
    <w:rsid w:val="009F6703"/>
    <w:rsid w:val="00A001B7"/>
    <w:rsid w:val="00A02627"/>
    <w:rsid w:val="00A04FD6"/>
    <w:rsid w:val="00A16087"/>
    <w:rsid w:val="00A240B9"/>
    <w:rsid w:val="00A24410"/>
    <w:rsid w:val="00A36D4E"/>
    <w:rsid w:val="00A56780"/>
    <w:rsid w:val="00A67F2D"/>
    <w:rsid w:val="00A712B3"/>
    <w:rsid w:val="00A73D9F"/>
    <w:rsid w:val="00A74CB2"/>
    <w:rsid w:val="00A768C6"/>
    <w:rsid w:val="00A854C6"/>
    <w:rsid w:val="00A86580"/>
    <w:rsid w:val="00A867B4"/>
    <w:rsid w:val="00A93598"/>
    <w:rsid w:val="00A94910"/>
    <w:rsid w:val="00A9702F"/>
    <w:rsid w:val="00AA1235"/>
    <w:rsid w:val="00AA4207"/>
    <w:rsid w:val="00AB18D1"/>
    <w:rsid w:val="00AB4338"/>
    <w:rsid w:val="00AB504A"/>
    <w:rsid w:val="00AC04FE"/>
    <w:rsid w:val="00AD04E8"/>
    <w:rsid w:val="00AD052C"/>
    <w:rsid w:val="00AD0F7E"/>
    <w:rsid w:val="00AD2199"/>
    <w:rsid w:val="00AD2B90"/>
    <w:rsid w:val="00AE1852"/>
    <w:rsid w:val="00AE3F22"/>
    <w:rsid w:val="00AF1385"/>
    <w:rsid w:val="00AF2978"/>
    <w:rsid w:val="00AF364E"/>
    <w:rsid w:val="00AF44BA"/>
    <w:rsid w:val="00B00BE8"/>
    <w:rsid w:val="00B0320D"/>
    <w:rsid w:val="00B11EBA"/>
    <w:rsid w:val="00B2199A"/>
    <w:rsid w:val="00B23205"/>
    <w:rsid w:val="00B23FCF"/>
    <w:rsid w:val="00B241B8"/>
    <w:rsid w:val="00B27CD4"/>
    <w:rsid w:val="00B33D6C"/>
    <w:rsid w:val="00B34375"/>
    <w:rsid w:val="00B36042"/>
    <w:rsid w:val="00B3608D"/>
    <w:rsid w:val="00B37A05"/>
    <w:rsid w:val="00B469B6"/>
    <w:rsid w:val="00B52195"/>
    <w:rsid w:val="00B5409E"/>
    <w:rsid w:val="00B540BF"/>
    <w:rsid w:val="00B61083"/>
    <w:rsid w:val="00B64266"/>
    <w:rsid w:val="00B65670"/>
    <w:rsid w:val="00B67B57"/>
    <w:rsid w:val="00B725FF"/>
    <w:rsid w:val="00B75734"/>
    <w:rsid w:val="00B75C66"/>
    <w:rsid w:val="00B76D32"/>
    <w:rsid w:val="00B77F27"/>
    <w:rsid w:val="00B91218"/>
    <w:rsid w:val="00B91DE3"/>
    <w:rsid w:val="00B94AC2"/>
    <w:rsid w:val="00BA50E0"/>
    <w:rsid w:val="00BA61E0"/>
    <w:rsid w:val="00BA6676"/>
    <w:rsid w:val="00BB0100"/>
    <w:rsid w:val="00BB1510"/>
    <w:rsid w:val="00BB3B6D"/>
    <w:rsid w:val="00BB4165"/>
    <w:rsid w:val="00BB580B"/>
    <w:rsid w:val="00BB6D30"/>
    <w:rsid w:val="00BD4B14"/>
    <w:rsid w:val="00BE28E8"/>
    <w:rsid w:val="00BE3C04"/>
    <w:rsid w:val="00BF3023"/>
    <w:rsid w:val="00BF7FAA"/>
    <w:rsid w:val="00C052C7"/>
    <w:rsid w:val="00C06752"/>
    <w:rsid w:val="00C131E3"/>
    <w:rsid w:val="00C27FCD"/>
    <w:rsid w:val="00C315B8"/>
    <w:rsid w:val="00C43E40"/>
    <w:rsid w:val="00C46302"/>
    <w:rsid w:val="00C55134"/>
    <w:rsid w:val="00C55A20"/>
    <w:rsid w:val="00C56B22"/>
    <w:rsid w:val="00C61F94"/>
    <w:rsid w:val="00C64935"/>
    <w:rsid w:val="00C66FF2"/>
    <w:rsid w:val="00C702B0"/>
    <w:rsid w:val="00C71D5D"/>
    <w:rsid w:val="00C84E03"/>
    <w:rsid w:val="00C87E51"/>
    <w:rsid w:val="00C90037"/>
    <w:rsid w:val="00C911A4"/>
    <w:rsid w:val="00C9347E"/>
    <w:rsid w:val="00CA04A3"/>
    <w:rsid w:val="00CA4FF5"/>
    <w:rsid w:val="00CA5D15"/>
    <w:rsid w:val="00CA601F"/>
    <w:rsid w:val="00CB01EF"/>
    <w:rsid w:val="00CB0919"/>
    <w:rsid w:val="00CB775F"/>
    <w:rsid w:val="00CC03DB"/>
    <w:rsid w:val="00CC21A7"/>
    <w:rsid w:val="00CC2501"/>
    <w:rsid w:val="00CC4A33"/>
    <w:rsid w:val="00CC5E30"/>
    <w:rsid w:val="00CD0B35"/>
    <w:rsid w:val="00CD631E"/>
    <w:rsid w:val="00CD71DC"/>
    <w:rsid w:val="00CE004D"/>
    <w:rsid w:val="00CE0C08"/>
    <w:rsid w:val="00CE106E"/>
    <w:rsid w:val="00CE2055"/>
    <w:rsid w:val="00CE5D30"/>
    <w:rsid w:val="00CF26B8"/>
    <w:rsid w:val="00CF3B9C"/>
    <w:rsid w:val="00CF4705"/>
    <w:rsid w:val="00CF5465"/>
    <w:rsid w:val="00D01B06"/>
    <w:rsid w:val="00D02184"/>
    <w:rsid w:val="00D02A5F"/>
    <w:rsid w:val="00D105B1"/>
    <w:rsid w:val="00D24D72"/>
    <w:rsid w:val="00D27D64"/>
    <w:rsid w:val="00D30179"/>
    <w:rsid w:val="00D3052A"/>
    <w:rsid w:val="00D30CDA"/>
    <w:rsid w:val="00D3295B"/>
    <w:rsid w:val="00D34AC4"/>
    <w:rsid w:val="00D364F9"/>
    <w:rsid w:val="00D464ED"/>
    <w:rsid w:val="00D473B3"/>
    <w:rsid w:val="00D474F3"/>
    <w:rsid w:val="00D60100"/>
    <w:rsid w:val="00D612EE"/>
    <w:rsid w:val="00D66107"/>
    <w:rsid w:val="00D66465"/>
    <w:rsid w:val="00D6676C"/>
    <w:rsid w:val="00D75E95"/>
    <w:rsid w:val="00D76529"/>
    <w:rsid w:val="00D8433C"/>
    <w:rsid w:val="00D84944"/>
    <w:rsid w:val="00D868AF"/>
    <w:rsid w:val="00D93E97"/>
    <w:rsid w:val="00D9516A"/>
    <w:rsid w:val="00D95FB6"/>
    <w:rsid w:val="00D965A2"/>
    <w:rsid w:val="00DA059F"/>
    <w:rsid w:val="00DA4780"/>
    <w:rsid w:val="00DA7713"/>
    <w:rsid w:val="00DA7A51"/>
    <w:rsid w:val="00DA7C6F"/>
    <w:rsid w:val="00DB5B11"/>
    <w:rsid w:val="00DC5867"/>
    <w:rsid w:val="00DD3144"/>
    <w:rsid w:val="00DD3D15"/>
    <w:rsid w:val="00DE7E46"/>
    <w:rsid w:val="00DF3EF6"/>
    <w:rsid w:val="00DF60CD"/>
    <w:rsid w:val="00E036C1"/>
    <w:rsid w:val="00E060B4"/>
    <w:rsid w:val="00E12E92"/>
    <w:rsid w:val="00E13A0A"/>
    <w:rsid w:val="00E14FEC"/>
    <w:rsid w:val="00E1528B"/>
    <w:rsid w:val="00E17283"/>
    <w:rsid w:val="00E222CB"/>
    <w:rsid w:val="00E25686"/>
    <w:rsid w:val="00E26DF5"/>
    <w:rsid w:val="00E347B2"/>
    <w:rsid w:val="00E365B0"/>
    <w:rsid w:val="00E4076F"/>
    <w:rsid w:val="00E4092F"/>
    <w:rsid w:val="00E43276"/>
    <w:rsid w:val="00E45ECD"/>
    <w:rsid w:val="00E4724E"/>
    <w:rsid w:val="00E52646"/>
    <w:rsid w:val="00E52736"/>
    <w:rsid w:val="00E536B7"/>
    <w:rsid w:val="00E57720"/>
    <w:rsid w:val="00E61760"/>
    <w:rsid w:val="00E62043"/>
    <w:rsid w:val="00E737A0"/>
    <w:rsid w:val="00E74ADB"/>
    <w:rsid w:val="00E76858"/>
    <w:rsid w:val="00E77EF7"/>
    <w:rsid w:val="00E804BF"/>
    <w:rsid w:val="00E81FE6"/>
    <w:rsid w:val="00E82547"/>
    <w:rsid w:val="00E83277"/>
    <w:rsid w:val="00E92E38"/>
    <w:rsid w:val="00E92FDC"/>
    <w:rsid w:val="00E95C33"/>
    <w:rsid w:val="00E96E23"/>
    <w:rsid w:val="00EA00FD"/>
    <w:rsid w:val="00EA3426"/>
    <w:rsid w:val="00EA3AE8"/>
    <w:rsid w:val="00EA72F7"/>
    <w:rsid w:val="00EB54EF"/>
    <w:rsid w:val="00EC14C3"/>
    <w:rsid w:val="00EC19F3"/>
    <w:rsid w:val="00ED3BDD"/>
    <w:rsid w:val="00ED4AD2"/>
    <w:rsid w:val="00ED5621"/>
    <w:rsid w:val="00EE062C"/>
    <w:rsid w:val="00EE194A"/>
    <w:rsid w:val="00EF71C3"/>
    <w:rsid w:val="00F037FE"/>
    <w:rsid w:val="00F0458D"/>
    <w:rsid w:val="00F05D9A"/>
    <w:rsid w:val="00F06D3D"/>
    <w:rsid w:val="00F15503"/>
    <w:rsid w:val="00F1774E"/>
    <w:rsid w:val="00F273B6"/>
    <w:rsid w:val="00F304B7"/>
    <w:rsid w:val="00F3064D"/>
    <w:rsid w:val="00F35B1E"/>
    <w:rsid w:val="00F37D0C"/>
    <w:rsid w:val="00F41157"/>
    <w:rsid w:val="00F51D1D"/>
    <w:rsid w:val="00F54482"/>
    <w:rsid w:val="00F54A02"/>
    <w:rsid w:val="00F566AE"/>
    <w:rsid w:val="00F57DA3"/>
    <w:rsid w:val="00F60E4F"/>
    <w:rsid w:val="00F70401"/>
    <w:rsid w:val="00F70F9B"/>
    <w:rsid w:val="00F733B0"/>
    <w:rsid w:val="00F7549D"/>
    <w:rsid w:val="00F83ACE"/>
    <w:rsid w:val="00F8693A"/>
    <w:rsid w:val="00F87A99"/>
    <w:rsid w:val="00FA5452"/>
    <w:rsid w:val="00FA703E"/>
    <w:rsid w:val="00FB42B7"/>
    <w:rsid w:val="00FC278C"/>
    <w:rsid w:val="00FC3297"/>
    <w:rsid w:val="00FC4658"/>
    <w:rsid w:val="00FC797F"/>
    <w:rsid w:val="00FD05B3"/>
    <w:rsid w:val="00FD07E7"/>
    <w:rsid w:val="00FD61A2"/>
    <w:rsid w:val="00FD6894"/>
    <w:rsid w:val="00FE4A83"/>
    <w:rsid w:val="00FE6A51"/>
    <w:rsid w:val="00FE7BB4"/>
    <w:rsid w:val="00FF0ED2"/>
    <w:rsid w:val="00FF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6695585A"/>
  <w15:docId w15:val="{9E2CDE94-17D5-4919-930D-71BEACF5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Heading1Char">
    <w:name w:val="Heading 1 Char"/>
    <w:basedOn w:val="a0"/>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rsid w:val="00BA61E0"/>
    <w:pPr>
      <w:widowControl w:val="0"/>
      <w:autoSpaceDE w:val="0"/>
      <w:autoSpaceDN w:val="0"/>
      <w:adjustRightInd w:val="0"/>
      <w:ind w:firstLine="720"/>
    </w:pPr>
    <w:rPr>
      <w:rFonts w:ascii="Arial" w:hAnsi="Arial" w:cs="Arial"/>
    </w:rPr>
  </w:style>
  <w:style w:type="character" w:styleId="a7">
    <w:name w:val="Hyperlink"/>
    <w:basedOn w:val="a0"/>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rsid w:val="00BA61E0"/>
    <w:pPr>
      <w:autoSpaceDE w:val="0"/>
      <w:autoSpaceDN w:val="0"/>
      <w:adjustRightInd w:val="0"/>
    </w:pPr>
    <w:rPr>
      <w:rFonts w:ascii="Courier New" w:hAnsi="Courier New" w:cs="Courier New"/>
    </w:rPr>
  </w:style>
  <w:style w:type="paragraph" w:styleId="aa">
    <w:name w:val="Body Text"/>
    <w:aliases w:val="Знак"/>
    <w:basedOn w:val="a"/>
    <w:link w:val="ab"/>
    <w:rsid w:val="00BA61E0"/>
    <w:pPr>
      <w:spacing w:after="120" w:line="240" w:lineRule="auto"/>
    </w:pPr>
    <w:rPr>
      <w:rFonts w:ascii="Times New Roman" w:hAnsi="Times New Roman"/>
      <w:sz w:val="24"/>
      <w:szCs w:val="24"/>
    </w:rPr>
  </w:style>
  <w:style w:type="character" w:customStyle="1" w:styleId="ab">
    <w:name w:val="Основной текст Знак"/>
    <w:basedOn w:val="a0"/>
    <w:link w:val="aa"/>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uiPriority w:val="99"/>
    <w:locked/>
    <w:rsid w:val="009B07EA"/>
    <w:rPr>
      <w:rFonts w:ascii="Cambria" w:hAnsi="Cambria" w:cs="Times New Roman"/>
      <w:color w:val="17365D"/>
      <w:spacing w:val="5"/>
      <w:kern w:val="28"/>
      <w:sz w:val="52"/>
      <w:szCs w:val="52"/>
      <w:lang w:eastAsia="ru-RU"/>
    </w:rPr>
  </w:style>
  <w:style w:type="character" w:customStyle="1" w:styleId="af">
    <w:name w:val="Заголовок Знак"/>
    <w:basedOn w:val="a0"/>
    <w:link w:val="ae"/>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uiPriority w:val="99"/>
    <w:semiHidden/>
    <w:locked/>
    <w:rsid w:val="00EF71C3"/>
    <w:rPr>
      <w:rFonts w:cs="Times New Roman"/>
    </w:rPr>
  </w:style>
  <w:style w:type="character" w:customStyle="1" w:styleId="22">
    <w:name w:val="Основной текст с отступом 2 Знак"/>
    <w:basedOn w:val="a0"/>
    <w:link w:val="21"/>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aliases w:val=" Знак"/>
    <w:basedOn w:val="a"/>
    <w:link w:val="25"/>
    <w:semiHidden/>
    <w:rsid w:val="009B07EA"/>
    <w:pPr>
      <w:spacing w:after="120" w:line="480" w:lineRule="auto"/>
    </w:pPr>
    <w:rPr>
      <w:rFonts w:ascii="Times New Roman" w:hAnsi="Times New Roman"/>
      <w:sz w:val="20"/>
      <w:szCs w:val="20"/>
    </w:rPr>
  </w:style>
  <w:style w:type="character" w:customStyle="1" w:styleId="BodyText2Char">
    <w:name w:val="Body Text 2 Char"/>
    <w:basedOn w:val="a0"/>
    <w:uiPriority w:val="99"/>
    <w:semiHidden/>
    <w:locked/>
    <w:rsid w:val="00EF71C3"/>
    <w:rPr>
      <w:rFonts w:cs="Times New Roman"/>
    </w:rPr>
  </w:style>
  <w:style w:type="character" w:customStyle="1" w:styleId="25">
    <w:name w:val="Основной текст 2 Знак"/>
    <w:aliases w:val=" Знак Знак8"/>
    <w:basedOn w:val="a0"/>
    <w:link w:val="24"/>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795EB1"/>
    <w:rPr>
      <w:rFonts w:ascii="Times New Roman" w:hAnsi="Times New Roman"/>
      <w:sz w:val="24"/>
      <w:szCs w:val="24"/>
    </w:rPr>
  </w:style>
  <w:style w:type="paragraph" w:customStyle="1" w:styleId="ConsPlusTitle">
    <w:name w:val="ConsPlusTitle"/>
    <w:rsid w:val="004168CA"/>
    <w:pPr>
      <w:autoSpaceDE w:val="0"/>
      <w:autoSpaceDN w:val="0"/>
      <w:adjustRightInd w:val="0"/>
    </w:pPr>
    <w:rPr>
      <w:rFonts w:ascii="Times New Roman" w:hAnsi="Times New Roman"/>
      <w:b/>
      <w:bCs/>
      <w:sz w:val="28"/>
      <w:szCs w:val="28"/>
    </w:rPr>
  </w:style>
  <w:style w:type="character" w:customStyle="1" w:styleId="apple-converted-space">
    <w:name w:val="apple-converted-space"/>
    <w:basedOn w:val="a0"/>
    <w:rsid w:val="004168CA"/>
  </w:style>
  <w:style w:type="character" w:styleId="af6">
    <w:name w:val="annotation reference"/>
    <w:semiHidden/>
    <w:locked/>
    <w:rsid w:val="004168CA"/>
    <w:rPr>
      <w:sz w:val="16"/>
      <w:szCs w:val="16"/>
    </w:rPr>
  </w:style>
  <w:style w:type="paragraph" w:styleId="af7">
    <w:name w:val="annotation text"/>
    <w:basedOn w:val="a"/>
    <w:link w:val="af8"/>
    <w:semiHidden/>
    <w:locked/>
    <w:rsid w:val="004168CA"/>
    <w:rPr>
      <w:sz w:val="20"/>
      <w:szCs w:val="20"/>
      <w:lang w:eastAsia="en-US"/>
    </w:rPr>
  </w:style>
  <w:style w:type="character" w:customStyle="1" w:styleId="af8">
    <w:name w:val="Текст примечания Знак"/>
    <w:basedOn w:val="a0"/>
    <w:link w:val="af7"/>
    <w:semiHidden/>
    <w:rsid w:val="004168CA"/>
    <w:rPr>
      <w:lang w:eastAsia="en-US"/>
    </w:rPr>
  </w:style>
  <w:style w:type="paragraph" w:styleId="af9">
    <w:name w:val="annotation subject"/>
    <w:basedOn w:val="af7"/>
    <w:next w:val="af7"/>
    <w:link w:val="afa"/>
    <w:semiHidden/>
    <w:locked/>
    <w:rsid w:val="004168CA"/>
    <w:rPr>
      <w:b/>
      <w:bCs/>
    </w:rPr>
  </w:style>
  <w:style w:type="character" w:customStyle="1" w:styleId="afa">
    <w:name w:val="Тема примечания Знак"/>
    <w:basedOn w:val="af8"/>
    <w:link w:val="af9"/>
    <w:semiHidden/>
    <w:rsid w:val="004168CA"/>
    <w:rPr>
      <w:b/>
      <w:bCs/>
      <w:lang w:eastAsia="en-US"/>
    </w:rPr>
  </w:style>
  <w:style w:type="paragraph" w:styleId="afb">
    <w:name w:val="Balloon Text"/>
    <w:basedOn w:val="a"/>
    <w:link w:val="afc"/>
    <w:semiHidden/>
    <w:locked/>
    <w:rsid w:val="004168CA"/>
    <w:rPr>
      <w:rFonts w:ascii="Tahoma" w:hAnsi="Tahoma" w:cs="Tahoma"/>
      <w:sz w:val="16"/>
      <w:szCs w:val="16"/>
      <w:lang w:eastAsia="en-US"/>
    </w:rPr>
  </w:style>
  <w:style w:type="character" w:customStyle="1" w:styleId="afc">
    <w:name w:val="Текст выноски Знак"/>
    <w:basedOn w:val="a0"/>
    <w:link w:val="afb"/>
    <w:semiHidden/>
    <w:rsid w:val="004168CA"/>
    <w:rPr>
      <w:rFonts w:ascii="Tahoma" w:hAnsi="Tahoma" w:cs="Tahoma"/>
      <w:sz w:val="16"/>
      <w:szCs w:val="16"/>
      <w:lang w:eastAsia="en-US"/>
    </w:rPr>
  </w:style>
  <w:style w:type="character" w:customStyle="1" w:styleId="BodyTextChar">
    <w:name w:val="Body Text Char"/>
    <w:aliases w:val="Знак Char"/>
    <w:locked/>
    <w:rsid w:val="004168CA"/>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C063-11B8-44C9-AA1D-8ECB334B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168</Pages>
  <Words>30427</Words>
  <Characters>173434</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Емельянова СЛ</cp:lastModifiedBy>
  <cp:revision>3</cp:revision>
  <cp:lastPrinted>2020-12-23T08:15:00Z</cp:lastPrinted>
  <dcterms:created xsi:type="dcterms:W3CDTF">2024-03-05T08:10:00Z</dcterms:created>
  <dcterms:modified xsi:type="dcterms:W3CDTF">2024-03-27T09:39:00Z</dcterms:modified>
</cp:coreProperties>
</file>