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Приложение 2</w:t>
      </w:r>
    </w:p>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 xml:space="preserve">к постановлению администрации </w:t>
      </w:r>
    </w:p>
    <w:p w:rsidR="00994991" w:rsidRDefault="005F2EB8" w:rsidP="00994991">
      <w:pPr>
        <w:spacing w:after="0" w:line="240" w:lineRule="auto"/>
        <w:jc w:val="right"/>
        <w:rPr>
          <w:rFonts w:ascii="Times New Roman" w:hAnsi="Times New Roman"/>
        </w:rPr>
      </w:pPr>
      <w:r w:rsidRPr="00415BCC">
        <w:rPr>
          <w:rFonts w:ascii="Times New Roman" w:hAnsi="Times New Roman"/>
        </w:rPr>
        <w:t xml:space="preserve">Беломорского муниципального округа </w:t>
      </w:r>
    </w:p>
    <w:p w:rsidR="005F2EB8" w:rsidRPr="00994991" w:rsidRDefault="005F2EB8" w:rsidP="00994991">
      <w:pPr>
        <w:spacing w:after="0" w:line="240" w:lineRule="auto"/>
        <w:jc w:val="right"/>
        <w:rPr>
          <w:rFonts w:ascii="Times New Roman" w:hAnsi="Times New Roman"/>
        </w:rPr>
      </w:pPr>
      <w:r w:rsidRPr="008C2FAD">
        <w:rPr>
          <w:rFonts w:ascii="Times New Roman" w:hAnsi="Times New Roman"/>
        </w:rPr>
        <w:t xml:space="preserve">от </w:t>
      </w:r>
      <w:r w:rsidR="00C7380A" w:rsidRPr="008C2FAD">
        <w:rPr>
          <w:rFonts w:ascii="Times New Roman" w:hAnsi="Times New Roman"/>
        </w:rPr>
        <w:t>0</w:t>
      </w:r>
      <w:r w:rsidR="001045F0" w:rsidRPr="008C2FAD">
        <w:rPr>
          <w:rFonts w:ascii="Times New Roman" w:hAnsi="Times New Roman"/>
        </w:rPr>
        <w:t>4</w:t>
      </w:r>
      <w:r w:rsidRPr="008C2FAD">
        <w:rPr>
          <w:rFonts w:ascii="Times New Roman" w:hAnsi="Times New Roman"/>
        </w:rPr>
        <w:t>.</w:t>
      </w:r>
      <w:r w:rsidR="009A3220" w:rsidRPr="008C2FAD">
        <w:rPr>
          <w:rFonts w:ascii="Times New Roman" w:hAnsi="Times New Roman"/>
        </w:rPr>
        <w:t>0</w:t>
      </w:r>
      <w:r w:rsidR="00283FE9" w:rsidRPr="008C2FAD">
        <w:rPr>
          <w:rFonts w:ascii="Times New Roman" w:hAnsi="Times New Roman"/>
        </w:rPr>
        <w:t>3</w:t>
      </w:r>
      <w:r w:rsidRPr="008C2FAD">
        <w:rPr>
          <w:rFonts w:ascii="Times New Roman" w:hAnsi="Times New Roman"/>
        </w:rPr>
        <w:t>.202</w:t>
      </w:r>
      <w:r w:rsidR="009A3220" w:rsidRPr="008C2FAD">
        <w:rPr>
          <w:rFonts w:ascii="Times New Roman" w:hAnsi="Times New Roman"/>
        </w:rPr>
        <w:t>5</w:t>
      </w:r>
      <w:r w:rsidRPr="008C2FAD">
        <w:rPr>
          <w:rFonts w:ascii="Times New Roman" w:hAnsi="Times New Roman"/>
        </w:rPr>
        <w:t>г. №</w:t>
      </w:r>
      <w:r w:rsidR="001045F0" w:rsidRPr="008C2FAD">
        <w:rPr>
          <w:rFonts w:ascii="Times New Roman" w:hAnsi="Times New Roman"/>
        </w:rPr>
        <w:t xml:space="preserve"> 246</w:t>
      </w:r>
      <w:r w:rsidR="0079755A" w:rsidRPr="008C2FAD">
        <w:rPr>
          <w:rFonts w:ascii="Times New Roman" w:hAnsi="Times New Roman"/>
        </w:rPr>
        <w:t xml:space="preserve"> </w:t>
      </w:r>
      <w:r w:rsidR="006E29A6">
        <w:rPr>
          <w:rFonts w:ascii="Times New Roman" w:hAnsi="Times New Roman"/>
        </w:rPr>
        <w:t xml:space="preserve">  </w:t>
      </w:r>
    </w:p>
    <w:p w:rsidR="009B7844" w:rsidRPr="00373C86" w:rsidRDefault="009B7844" w:rsidP="005F2EB8">
      <w:pPr>
        <w:spacing w:after="0" w:line="240" w:lineRule="auto"/>
        <w:jc w:val="right"/>
        <w:rPr>
          <w:rFonts w:ascii="Times New Roman" w:hAnsi="Times New Roman"/>
          <w:b/>
        </w:rPr>
      </w:pP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Конкурсная документация </w:t>
      </w:r>
    </w:p>
    <w:p w:rsidR="00B12DFD"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для проведения открытого конкурса по отбору управляющей организации </w:t>
      </w:r>
    </w:p>
    <w:p w:rsidR="005F2EB8" w:rsidRPr="00415BCC" w:rsidRDefault="005F2EB8" w:rsidP="005F2EB8">
      <w:pPr>
        <w:spacing w:after="0" w:line="240" w:lineRule="auto"/>
        <w:jc w:val="center"/>
        <w:rPr>
          <w:rFonts w:ascii="Times New Roman" w:hAnsi="Times New Roman"/>
          <w:b/>
          <w:bCs/>
          <w:sz w:val="24"/>
          <w:szCs w:val="24"/>
        </w:rPr>
      </w:pPr>
      <w:r w:rsidRPr="00415BCC">
        <w:rPr>
          <w:rFonts w:ascii="Times New Roman" w:hAnsi="Times New Roman"/>
          <w:b/>
          <w:sz w:val="24"/>
          <w:szCs w:val="24"/>
        </w:rPr>
        <w:t xml:space="preserve">для управления многоквартирными домами </w:t>
      </w:r>
      <w:r w:rsidRPr="00415BCC">
        <w:rPr>
          <w:rFonts w:ascii="Times New Roman" w:hAnsi="Times New Roman"/>
          <w:b/>
          <w:bCs/>
          <w:sz w:val="24"/>
          <w:szCs w:val="24"/>
        </w:rPr>
        <w:t>на территории</w:t>
      </w: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bCs/>
          <w:sz w:val="24"/>
          <w:szCs w:val="24"/>
        </w:rPr>
        <w:t xml:space="preserve"> </w:t>
      </w:r>
      <w:r w:rsidRPr="00415BCC">
        <w:rPr>
          <w:rFonts w:ascii="Times New Roman" w:hAnsi="Times New Roman"/>
          <w:b/>
          <w:sz w:val="24"/>
          <w:szCs w:val="24"/>
        </w:rPr>
        <w:t xml:space="preserve"> Беломорского муниципального округа</w:t>
      </w:r>
    </w:p>
    <w:p w:rsidR="009B7844" w:rsidRDefault="009B7844" w:rsidP="009B7844">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1. 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9B7844">
      <w:pPr>
        <w:spacing w:after="0" w:line="240" w:lineRule="auto"/>
        <w:ind w:firstLine="540"/>
        <w:jc w:val="both"/>
        <w:rPr>
          <w:rFonts w:ascii="Times New Roman" w:hAnsi="Times New Roman"/>
          <w:b/>
          <w:sz w:val="24"/>
          <w:szCs w:val="24"/>
        </w:rPr>
      </w:pPr>
    </w:p>
    <w:p w:rsidR="00AB687F" w:rsidRPr="00C7025E" w:rsidRDefault="00AB687F" w:rsidP="00AB687F">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2.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6E29A6" w:rsidRDefault="005F2EB8" w:rsidP="005F2EB8">
      <w:pPr>
        <w:autoSpaceDE w:val="0"/>
        <w:autoSpaceDN w:val="0"/>
        <w:adjustRightInd w:val="0"/>
        <w:spacing w:after="0" w:line="240" w:lineRule="auto"/>
        <w:ind w:firstLine="540"/>
        <w:jc w:val="both"/>
        <w:rPr>
          <w:rFonts w:ascii="Times New Roman" w:hAnsi="Times New Roman"/>
          <w:sz w:val="24"/>
          <w:szCs w:val="24"/>
        </w:rPr>
      </w:pPr>
      <w:r w:rsidRPr="006E29A6">
        <w:rPr>
          <w:rFonts w:ascii="Times New Roman" w:hAnsi="Times New Roman"/>
          <w:sz w:val="24"/>
          <w:szCs w:val="24"/>
        </w:rPr>
        <w:t xml:space="preserve">ИНН 1000012791, КПП 100001001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6E29A6">
        <w:rPr>
          <w:rFonts w:ascii="Times New Roman" w:hAnsi="Times New Roman"/>
          <w:b/>
          <w:bCs/>
          <w:sz w:val="24"/>
          <w:szCs w:val="24"/>
        </w:rPr>
        <w:t>03063050680</w:t>
      </w:r>
      <w:r w:rsidRPr="006E29A6">
        <w:rPr>
          <w:rFonts w:ascii="Times New Roman" w:hAnsi="Times New Roman"/>
          <w:sz w:val="24"/>
          <w:szCs w:val="24"/>
        </w:rPr>
        <w:t xml:space="preserve">)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Казначейский счет 03231643865040000600</w:t>
      </w:r>
    </w:p>
    <w:p w:rsidR="00D96424"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 xml:space="preserve">Банк получателя: Отделение-НБ Республика Карелия Банка России//УФК </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по Республике Карелия г. Петрозаводск</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БИК 018602104</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Единый казначейский счет 40102810945370000073</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ОГРН 1231000006775          ОКПО 80945269</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ОКТМО 86504000                ОКВЭД 84.11.34</w:t>
      </w:r>
    </w:p>
    <w:p w:rsidR="005F2EB8" w:rsidRPr="006E29A6"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ОКОГУ 3300150                   ОКФС 14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6E29A6">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3. П</w:t>
      </w:r>
      <w:r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4A14D9" w:rsidRPr="004A14D9" w:rsidRDefault="004A14D9" w:rsidP="004A14D9">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 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127C36" w:rsidP="00127C36">
      <w:pPr>
        <w:spacing w:after="0" w:line="240" w:lineRule="auto"/>
        <w:jc w:val="both"/>
        <w:rPr>
          <w:rFonts w:ascii="Times New Roman" w:hAnsi="Times New Roman"/>
          <w:sz w:val="24"/>
          <w:szCs w:val="24"/>
        </w:rPr>
      </w:pPr>
      <w:r w:rsidRPr="004A14D9">
        <w:rPr>
          <w:rFonts w:ascii="Times New Roman" w:hAnsi="Times New Roman"/>
          <w:sz w:val="24"/>
          <w:szCs w:val="24"/>
        </w:rPr>
        <w:t xml:space="preserve">        </w:t>
      </w:r>
      <w:r w:rsidR="009B7844" w:rsidRPr="00C7025E">
        <w:rPr>
          <w:rFonts w:ascii="Times New Roman" w:hAnsi="Times New Roman"/>
          <w:sz w:val="24"/>
          <w:szCs w:val="24"/>
        </w:rPr>
        <w:t xml:space="preserve"> 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009B7844" w:rsidRPr="00C7025E">
        <w:rPr>
          <w:rFonts w:ascii="Times New Roman" w:hAnsi="Times New Roman"/>
          <w:sz w:val="24"/>
          <w:szCs w:val="24"/>
        </w:rPr>
        <w:t>:</w:t>
      </w:r>
      <w:r w:rsidR="005F2EB8">
        <w:rPr>
          <w:rFonts w:ascii="Times New Roman" w:hAnsi="Times New Roman"/>
          <w:sz w:val="24"/>
          <w:szCs w:val="24"/>
        </w:rPr>
        <w:t>0</w:t>
      </w:r>
      <w:r w:rsidR="009B7844" w:rsidRPr="00C7025E">
        <w:rPr>
          <w:rFonts w:ascii="Times New Roman" w:hAnsi="Times New Roman"/>
          <w:sz w:val="24"/>
          <w:szCs w:val="24"/>
        </w:rPr>
        <w:t xml:space="preserve">0 до 13:00 с предварительным согласованием по телефону </w:t>
      </w:r>
      <w:r w:rsidR="009B7844" w:rsidRPr="00C7025E">
        <w:rPr>
          <w:rFonts w:ascii="Times New Roman" w:hAnsi="Times New Roman"/>
          <w:color w:val="000000"/>
          <w:sz w:val="24"/>
          <w:szCs w:val="24"/>
        </w:rPr>
        <w:t xml:space="preserve">8(81437) </w:t>
      </w:r>
      <w:r w:rsidR="00B566CF">
        <w:rPr>
          <w:rFonts w:ascii="Times New Roman" w:hAnsi="Times New Roman"/>
          <w:color w:val="000000"/>
          <w:sz w:val="24"/>
          <w:szCs w:val="24"/>
        </w:rPr>
        <w:t>3</w:t>
      </w:r>
      <w:r w:rsidR="009B7844" w:rsidRPr="00C7025E">
        <w:rPr>
          <w:rFonts w:ascii="Times New Roman" w:hAnsi="Times New Roman"/>
          <w:color w:val="000000"/>
          <w:sz w:val="24"/>
          <w:szCs w:val="24"/>
        </w:rPr>
        <w:t>-</w:t>
      </w:r>
      <w:r w:rsidR="00B566CF">
        <w:rPr>
          <w:rFonts w:ascii="Times New Roman" w:hAnsi="Times New Roman"/>
          <w:color w:val="000000"/>
          <w:sz w:val="24"/>
          <w:szCs w:val="24"/>
        </w:rPr>
        <w:t>81-25</w:t>
      </w:r>
      <w:r w:rsidR="009B7844" w:rsidRPr="00C7025E">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1D244A"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begin"/>
      </w:r>
      <w:r w:rsidR="009B7844" w:rsidRPr="00C7025E">
        <w:rPr>
          <w:rFonts w:ascii="Times New Roman" w:hAnsi="Times New Roman"/>
          <w:b/>
          <w:sz w:val="24"/>
          <w:szCs w:val="24"/>
        </w:rPr>
        <w:instrText xml:space="preserve"> HYPERLINK "reports/!short-multi-solve-work.html" </w:instrText>
      </w:r>
      <w:r w:rsidR="00B21713" w:rsidRPr="00C7025E">
        <w:rPr>
          <w:rFonts w:ascii="Times New Roman" w:hAnsi="Times New Roman"/>
          <w:b/>
          <w:sz w:val="24"/>
          <w:szCs w:val="24"/>
        </w:rPr>
      </w:r>
      <w:r w:rsidRPr="00C7025E">
        <w:rPr>
          <w:rFonts w:ascii="Times New Roman" w:hAnsi="Times New Roman"/>
          <w:b/>
          <w:sz w:val="24"/>
          <w:szCs w:val="24"/>
        </w:rPr>
        <w:fldChar w:fldCharType="separate"/>
      </w:r>
      <w:r w:rsidR="009B7844" w:rsidRPr="00C7025E">
        <w:rPr>
          <w:rFonts w:ascii="Times New Roman" w:hAnsi="Times New Roman"/>
          <w:b/>
          <w:sz w:val="24"/>
          <w:szCs w:val="24"/>
        </w:rPr>
        <w:t>4.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1D244A"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end"/>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5.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sz w:val="24"/>
          <w:szCs w:val="24"/>
        </w:rPr>
        <w:t xml:space="preserve">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w:t>
      </w:r>
      <w:r w:rsidRPr="00C7025E">
        <w:rPr>
          <w:rFonts w:ascii="Times New Roman" w:hAnsi="Times New Roman"/>
          <w:sz w:val="24"/>
          <w:szCs w:val="24"/>
        </w:rPr>
        <w:lastRenderedPageBreak/>
        <w:t>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9B7844">
      <w:pPr>
        <w:spacing w:after="0" w:line="240" w:lineRule="auto"/>
        <w:ind w:firstLine="540"/>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Pr="00C7025E">
        <w:rPr>
          <w:rFonts w:ascii="Times New Roman" w:hAnsi="Times New Roman"/>
          <w:sz w:val="24"/>
          <w:szCs w:val="24"/>
        </w:rPr>
        <w:t xml:space="preserve"> </w:t>
      </w:r>
    </w:p>
    <w:p w:rsidR="00B9224E" w:rsidRPr="00C7025E" w:rsidRDefault="009B7844"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bCs/>
          <w:sz w:val="24"/>
          <w:szCs w:val="24"/>
        </w:rPr>
        <w:t xml:space="preserve">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Pr="00C7025E">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7) отсутствие у претендента задолженности перед </w:t>
      </w:r>
      <w:r w:rsidR="00E438C6" w:rsidRPr="00C7025E">
        <w:rPr>
          <w:rFonts w:ascii="Times New Roman" w:hAnsi="Times New Roman"/>
          <w:sz w:val="24"/>
          <w:szCs w:val="24"/>
        </w:rPr>
        <w:t>Ресурсоснабжающей</w:t>
      </w:r>
      <w:r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7. </w:t>
      </w:r>
      <w:r w:rsidRPr="00C7025E">
        <w:rPr>
          <w:rFonts w:ascii="Times New Roman" w:hAnsi="Times New Roman"/>
          <w:sz w:val="24"/>
          <w:szCs w:val="24"/>
        </w:rPr>
        <w:t xml:space="preserve">Для участия в конкурсе заинтересованное лицо подает </w:t>
      </w:r>
      <w:r w:rsidRPr="00884CA2">
        <w:rPr>
          <w:rFonts w:ascii="Times New Roman" w:hAnsi="Times New Roman"/>
          <w:b/>
          <w:sz w:val="24"/>
          <w:szCs w:val="24"/>
        </w:rPr>
        <w:t>заявку на участие в конкурсе</w:t>
      </w:r>
      <w:r w:rsidRPr="00C7025E">
        <w:rPr>
          <w:rFonts w:ascii="Times New Roman" w:hAnsi="Times New Roman"/>
          <w:sz w:val="24"/>
          <w:szCs w:val="24"/>
        </w:rPr>
        <w:t xml:space="preserve"> по форме, установленной </w:t>
      </w:r>
      <w:r w:rsidRPr="00C7025E">
        <w:rPr>
          <w:rFonts w:ascii="Times New Roman" w:hAnsi="Times New Roman"/>
          <w:b/>
          <w:bCs/>
          <w:sz w:val="24"/>
          <w:szCs w:val="24"/>
        </w:rPr>
        <w:t>приложени</w:t>
      </w:r>
      <w:r w:rsidR="00E63B7E">
        <w:rPr>
          <w:rFonts w:ascii="Times New Roman" w:hAnsi="Times New Roman"/>
          <w:b/>
          <w:bCs/>
          <w:sz w:val="24"/>
          <w:szCs w:val="24"/>
        </w:rPr>
        <w:t>ями</w:t>
      </w:r>
      <w:r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w:t>
      </w:r>
      <w:r w:rsidRPr="00C7025E">
        <w:rPr>
          <w:rFonts w:ascii="Times New Roman" w:hAnsi="Times New Roman"/>
          <w:sz w:val="24"/>
          <w:szCs w:val="24"/>
        </w:rPr>
        <w:lastRenderedPageBreak/>
        <w:t>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3) 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5) 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9B7844" w:rsidP="00B9224E">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9. Требования к порядку изменения обязательств </w:t>
      </w:r>
      <w:r w:rsidR="001212DF">
        <w:rPr>
          <w:rFonts w:ascii="Times New Roman" w:hAnsi="Times New Roman"/>
          <w:b/>
          <w:sz w:val="24"/>
          <w:szCs w:val="24"/>
        </w:rPr>
        <w:t xml:space="preserve"> </w:t>
      </w:r>
      <w:r w:rsidRPr="00C7025E">
        <w:rPr>
          <w:rFonts w:ascii="Times New Roman" w:hAnsi="Times New Roman"/>
          <w:b/>
          <w:sz w:val="24"/>
          <w:szCs w:val="24"/>
        </w:rPr>
        <w:t>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 xml:space="preserve">10. Срок начала выполнения управляющей организацией обязательств </w:t>
      </w:r>
      <w:r w:rsidRPr="00C7025E">
        <w:rPr>
          <w:rFonts w:ascii="Times New Roman" w:hAnsi="Times New Roman"/>
          <w:b/>
          <w:bCs/>
          <w:sz w:val="24"/>
          <w:szCs w:val="24"/>
        </w:rPr>
        <w:t xml:space="preserve">возникших по результатам конкурса </w:t>
      </w:r>
    </w:p>
    <w:p w:rsidR="00802789" w:rsidRPr="00C7025E"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lastRenderedPageBreak/>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274D28"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W w:w="9400" w:type="dxa"/>
        <w:tblInd w:w="93" w:type="dxa"/>
        <w:tblLook w:val="04A0"/>
      </w:tblPr>
      <w:tblGrid>
        <w:gridCol w:w="980"/>
        <w:gridCol w:w="6280"/>
        <w:gridCol w:w="2140"/>
      </w:tblGrid>
      <w:tr w:rsidR="00BF3E2B" w:rsidRPr="00BF3E2B" w:rsidTr="00C620C3">
        <w:trPr>
          <w:trHeight w:val="585"/>
        </w:trPr>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№п/п</w:t>
            </w:r>
          </w:p>
        </w:tc>
        <w:tc>
          <w:tcPr>
            <w:tcW w:w="6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лота, адрес МКД</w:t>
            </w:r>
          </w:p>
        </w:tc>
        <w:tc>
          <w:tcPr>
            <w:tcW w:w="21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F3E2B" w:rsidRPr="00BF3E2B" w:rsidRDefault="00BF3E2B" w:rsidP="00BF3E2B">
            <w:pPr>
              <w:spacing w:after="0" w:line="240" w:lineRule="auto"/>
              <w:jc w:val="center"/>
              <w:rPr>
                <w:b/>
                <w:bCs/>
                <w:color w:val="000000"/>
                <w:sz w:val="24"/>
                <w:szCs w:val="24"/>
              </w:rPr>
            </w:pPr>
            <w:r w:rsidRPr="00BF3E2B">
              <w:rPr>
                <w:b/>
                <w:bCs/>
                <w:color w:val="000000"/>
                <w:sz w:val="24"/>
                <w:szCs w:val="24"/>
              </w:rPr>
              <w:t>Обеспечение исполнения обязательств (руб.)</w:t>
            </w:r>
          </w:p>
        </w:tc>
      </w:tr>
      <w:tr w:rsidR="00BF3E2B" w:rsidRPr="00BF3E2B" w:rsidTr="00C620C3">
        <w:trPr>
          <w:trHeight w:val="300"/>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62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2140" w:type="dxa"/>
            <w:vMerge/>
            <w:tcBorders>
              <w:top w:val="single" w:sz="8" w:space="0" w:color="auto"/>
              <w:left w:val="single" w:sz="8" w:space="0" w:color="auto"/>
              <w:bottom w:val="single" w:sz="8" w:space="0" w:color="000000"/>
              <w:right w:val="single" w:sz="4" w:space="0" w:color="auto"/>
            </w:tcBorders>
            <w:vAlign w:val="center"/>
            <w:hideMark/>
          </w:tcPr>
          <w:p w:rsidR="00BF3E2B" w:rsidRPr="00BF3E2B" w:rsidRDefault="00BF3E2B" w:rsidP="00BF3E2B">
            <w:pPr>
              <w:spacing w:after="0" w:line="240" w:lineRule="auto"/>
              <w:rPr>
                <w:b/>
                <w:bCs/>
                <w:color w:val="000000"/>
                <w:sz w:val="24"/>
                <w:szCs w:val="24"/>
              </w:rPr>
            </w:pPr>
          </w:p>
        </w:tc>
      </w:tr>
      <w:tr w:rsidR="00BF3E2B" w:rsidRPr="00BF3E2B" w:rsidTr="00C620C3">
        <w:trPr>
          <w:trHeight w:val="315"/>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62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2140" w:type="dxa"/>
            <w:vMerge/>
            <w:tcBorders>
              <w:top w:val="single" w:sz="8" w:space="0" w:color="auto"/>
              <w:left w:val="single" w:sz="8" w:space="0" w:color="auto"/>
              <w:bottom w:val="single" w:sz="8" w:space="0" w:color="000000"/>
              <w:right w:val="single" w:sz="4" w:space="0" w:color="auto"/>
            </w:tcBorders>
            <w:vAlign w:val="center"/>
            <w:hideMark/>
          </w:tcPr>
          <w:p w:rsidR="00BF3E2B" w:rsidRPr="00BF3E2B" w:rsidRDefault="00BF3E2B" w:rsidP="00BF3E2B">
            <w:pPr>
              <w:spacing w:after="0" w:line="240" w:lineRule="auto"/>
              <w:rPr>
                <w:b/>
                <w:bCs/>
                <w:color w:val="000000"/>
                <w:sz w:val="24"/>
                <w:szCs w:val="24"/>
              </w:rPr>
            </w:pP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40 433,51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40 198,59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39 827,34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д.25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40 127,40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120 560,74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40 087,24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д.14</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40 154,59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80 443,89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№4</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д.10</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40 372,43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д.34</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87 093,91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41 232,33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д.17</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40 892,63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40 713,24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д.27а</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40 772,04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13</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ул.Больничная, д.10а</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40 924,99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205 554,50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7</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lastRenderedPageBreak/>
              <w:t>14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д.29</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40 020,59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40 729,89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ул.Больничная, д.19</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39 007,98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№7</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120 152,44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д.7</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42 412,28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41 778,75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40 992,80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125 591,64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9</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д.33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41 712,55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д.36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41 681,86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41 837,41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23</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42 002,22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№9</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167 902,33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10</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д.20</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41 991,82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д.22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41 729,45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№10</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83 922,09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д.20</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41 015,76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41 056,04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40 492,20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41 171,35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д.24</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32 088,29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41 497,89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№11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238 675,06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12</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37</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41 219,87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13</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113 571,30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4</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д.31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43 174,06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5</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д.28</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32 357,56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6</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C620C3">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ул.Палакогорская ГЭС, д.1</w:t>
            </w:r>
          </w:p>
        </w:tc>
        <w:tc>
          <w:tcPr>
            <w:tcW w:w="2140"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41 140,13  </w:t>
            </w:r>
          </w:p>
        </w:tc>
      </w:tr>
    </w:tbl>
    <w:p w:rsidR="00F83827" w:rsidRDefault="00F83827" w:rsidP="00E657DB">
      <w:pPr>
        <w:spacing w:after="0" w:line="240" w:lineRule="auto"/>
        <w:ind w:firstLine="540"/>
        <w:jc w:val="both"/>
        <w:rPr>
          <w:rFonts w:ascii="Times New Roman" w:hAnsi="Times New Roman"/>
          <w:sz w:val="24"/>
          <w:szCs w:val="24"/>
        </w:rPr>
      </w:pPr>
    </w:p>
    <w:p w:rsidR="009B7844" w:rsidRPr="00C7025E" w:rsidRDefault="009B7844"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lastRenderedPageBreak/>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w:t>
      </w:r>
      <w:r w:rsidRPr="00083182">
        <w:rPr>
          <w:rFonts w:ascii="Times New Roman" w:hAnsi="Times New Roman"/>
          <w:sz w:val="24"/>
          <w:szCs w:val="24"/>
        </w:rPr>
        <w:lastRenderedPageBreak/>
        <w:t>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575782">
        <w:rPr>
          <w:rFonts w:ascii="Times New Roman" w:hAnsi="Times New Roman"/>
          <w:sz w:val="24"/>
          <w:szCs w:val="24"/>
        </w:rPr>
        <w:t>3</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1212DF" w:rsidRDefault="000F7E5E" w:rsidP="00D46608">
      <w:pPr>
        <w:spacing w:after="0" w:line="240" w:lineRule="auto"/>
        <w:ind w:firstLine="540"/>
        <w:jc w:val="right"/>
        <w:rPr>
          <w:rFonts w:ascii="Times New Roman" w:hAnsi="Times New Roman"/>
          <w:b/>
          <w:sz w:val="24"/>
          <w:szCs w:val="24"/>
        </w:rPr>
      </w:pPr>
      <w:r w:rsidRPr="001212DF">
        <w:rPr>
          <w:rFonts w:ascii="Times New Roman" w:hAnsi="Times New Roman"/>
          <w:b/>
          <w:sz w:val="24"/>
          <w:szCs w:val="24"/>
        </w:rPr>
        <w:lastRenderedPageBreak/>
        <w:t xml:space="preserve">                                                                                                              Приложение </w:t>
      </w:r>
      <w:r w:rsidRPr="001212DF">
        <w:rPr>
          <w:rFonts w:ascii="Times New Roman" w:hAnsi="Times New Roman"/>
          <w:b/>
          <w:bCs/>
          <w:sz w:val="24"/>
          <w:szCs w:val="24"/>
        </w:rPr>
        <w:t>1</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127C36">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w:t>
      </w:r>
      <w:r w:rsidR="00127C36" w:rsidRPr="001212DF">
        <w:rPr>
          <w:rFonts w:ascii="Times New Roman" w:hAnsi="Times New Roman"/>
          <w:bCs/>
          <w:sz w:val="24"/>
          <w:szCs w:val="24"/>
        </w:rPr>
        <w:t xml:space="preserve"> </w:t>
      </w:r>
      <w:r w:rsidR="00127C36" w:rsidRPr="001212DF">
        <w:rPr>
          <w:rFonts w:ascii="Times New Roman" w:hAnsi="Times New Roman"/>
          <w:sz w:val="24"/>
          <w:szCs w:val="24"/>
        </w:rPr>
        <w:t xml:space="preserve"> </w:t>
      </w:r>
      <w:r w:rsidR="00127C36" w:rsidRPr="001212DF">
        <w:rPr>
          <w:rFonts w:ascii="Times New Roman" w:hAnsi="Times New Roman"/>
          <w:b/>
          <w:sz w:val="24"/>
          <w:szCs w:val="24"/>
        </w:rPr>
        <w:t>Беломорского муниципального округа</w:t>
      </w:r>
      <w:r w:rsidRPr="001212DF">
        <w:rPr>
          <w:rFonts w:ascii="Times New Roman" w:hAnsi="Times New Roman"/>
          <w:b/>
          <w:bCs/>
          <w:sz w:val="24"/>
          <w:szCs w:val="24"/>
        </w:rPr>
        <w:t xml:space="preserve"> </w:t>
      </w:r>
      <w:r w:rsidR="00127C36" w:rsidRPr="001212DF">
        <w:rPr>
          <w:rFonts w:ascii="Times New Roman" w:hAnsi="Times New Roman"/>
          <w:b/>
          <w:bCs/>
          <w:sz w:val="24"/>
          <w:szCs w:val="24"/>
        </w:rPr>
        <w:t xml:space="preserve"> </w:t>
      </w:r>
    </w:p>
    <w:p w:rsidR="00127C36" w:rsidRPr="001212DF" w:rsidRDefault="00127C36" w:rsidP="00E44AE3">
      <w:pPr>
        <w:spacing w:after="0" w:line="240" w:lineRule="auto"/>
        <w:ind w:firstLine="709"/>
        <w:jc w:val="center"/>
        <w:rPr>
          <w:rFonts w:ascii="Times New Roman" w:hAnsi="Times New Roman"/>
          <w:b/>
          <w:sz w:val="24"/>
          <w:szCs w:val="24"/>
        </w:rPr>
      </w:pPr>
    </w:p>
    <w:p w:rsidR="00127C36" w:rsidRPr="001212DF" w:rsidRDefault="00127C36" w:rsidP="00127C36">
      <w:pPr>
        <w:spacing w:after="0" w:line="240" w:lineRule="auto"/>
        <w:ind w:firstLine="709"/>
        <w:jc w:val="right"/>
        <w:rPr>
          <w:rFonts w:ascii="Times New Roman" w:hAnsi="Times New Roman"/>
          <w:b/>
          <w:sz w:val="24"/>
          <w:szCs w:val="24"/>
        </w:rPr>
      </w:pPr>
    </w:p>
    <w:p w:rsidR="00EE790D" w:rsidRPr="001C26A6" w:rsidRDefault="00EE790D" w:rsidP="00EE790D">
      <w:pPr>
        <w:spacing w:after="0" w:line="240" w:lineRule="auto"/>
        <w:jc w:val="center"/>
        <w:rPr>
          <w:rFonts w:ascii="Times New Roman" w:hAnsi="Times New Roman"/>
          <w:b/>
          <w:sz w:val="20"/>
          <w:szCs w:val="20"/>
        </w:rPr>
      </w:pPr>
      <w:r w:rsidRPr="001C26A6">
        <w:rPr>
          <w:rFonts w:ascii="Times New Roman" w:hAnsi="Times New Roman"/>
          <w:b/>
          <w:sz w:val="20"/>
          <w:szCs w:val="20"/>
        </w:rPr>
        <w:t>АКТ№ 1</w:t>
      </w:r>
    </w:p>
    <w:p w:rsidR="00EA3D7D" w:rsidRDefault="00EE790D" w:rsidP="00EA3D7D">
      <w:pPr>
        <w:spacing w:after="0" w:line="240" w:lineRule="auto"/>
        <w:jc w:val="center"/>
        <w:rPr>
          <w:rFonts w:ascii="Times New Roman" w:hAnsi="Times New Roman"/>
          <w:sz w:val="20"/>
          <w:szCs w:val="20"/>
        </w:rPr>
      </w:pPr>
      <w:r w:rsidRPr="001C26A6">
        <w:rPr>
          <w:rFonts w:ascii="Times New Roman" w:hAnsi="Times New Roman"/>
          <w:b/>
          <w:sz w:val="20"/>
          <w:szCs w:val="20"/>
        </w:rPr>
        <w:t>о состоянии общего имущества собственников помещений</w:t>
      </w:r>
      <w:r w:rsidRPr="001C26A6">
        <w:rPr>
          <w:rFonts w:ascii="Times New Roman" w:hAnsi="Times New Roman"/>
          <w:b/>
          <w:sz w:val="20"/>
          <w:szCs w:val="20"/>
        </w:rPr>
        <w:br/>
        <w:t>в многоквартирном доме, являющегося объектом конкурса</w:t>
      </w:r>
    </w:p>
    <w:p w:rsidR="001C26A6"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Заречная, д.7</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1995г  - 54%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1331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389,2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42,3</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Times New Roman" w:hAnsi="Times New Roman"/>
          <w:bCs/>
          <w:color w:val="000000"/>
          <w:sz w:val="18"/>
          <w:szCs w:val="18"/>
          <w:shd w:val="clear" w:color="auto" w:fill="FFFFFF"/>
        </w:rPr>
        <w:t>10:11:0000000:2790</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3F6316" w:rsidRPr="005D259F" w:rsidRDefault="003F6316" w:rsidP="003F6316">
      <w:pPr>
        <w:spacing w:after="0" w:line="240" w:lineRule="auto"/>
        <w:jc w:val="right"/>
        <w:rPr>
          <w:rFonts w:ascii="Times New Roman" w:hAnsi="Times New Roman"/>
          <w:sz w:val="20"/>
          <w:szCs w:val="20"/>
        </w:rPr>
      </w:pPr>
    </w:p>
    <w:p w:rsidR="001C26A6" w:rsidRDefault="001C26A6" w:rsidP="001C26A6">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center"/>
        <w:rPr>
          <w:rFonts w:ascii="Times New Roman" w:hAnsi="Times New Roman"/>
          <w:b/>
          <w:bCs/>
          <w:sz w:val="20"/>
          <w:szCs w:val="20"/>
        </w:rPr>
      </w:pPr>
      <w:r>
        <w:rPr>
          <w:rFonts w:ascii="Times New Roman" w:hAnsi="Times New Roman"/>
          <w:b/>
          <w:bCs/>
          <w:sz w:val="20"/>
          <w:szCs w:val="20"/>
        </w:rPr>
        <w:t>АКТ № 2</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Заречная, д.23</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1990г  - 51%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1320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381,2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41,6</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10:11:0050103:20</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1C26A6" w:rsidRPr="005D259F" w:rsidTr="00C47960">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C47960" w:rsidRDefault="00C47960" w:rsidP="003F6316">
      <w:pPr>
        <w:spacing w:after="0" w:line="240" w:lineRule="auto"/>
        <w:ind w:left="6521" w:right="1416"/>
        <w:jc w:val="right"/>
        <w:rPr>
          <w:rFonts w:ascii="Times New Roman" w:hAnsi="Times New Roman"/>
          <w:b/>
          <w:sz w:val="24"/>
          <w:szCs w:val="24"/>
        </w:rPr>
      </w:pPr>
    </w:p>
    <w:p w:rsidR="001C26A6" w:rsidRPr="005D259F" w:rsidRDefault="001C26A6" w:rsidP="001C26A6">
      <w:pPr>
        <w:spacing w:after="0" w:line="240" w:lineRule="auto"/>
        <w:jc w:val="center"/>
        <w:rPr>
          <w:rFonts w:ascii="Times New Roman" w:hAnsi="Times New Roman"/>
          <w:b/>
          <w:bCs/>
          <w:sz w:val="20"/>
          <w:szCs w:val="20"/>
        </w:rPr>
      </w:pPr>
      <w:r>
        <w:rPr>
          <w:rFonts w:ascii="Times New Roman" w:hAnsi="Times New Roman"/>
          <w:b/>
          <w:bCs/>
          <w:sz w:val="20"/>
          <w:szCs w:val="20"/>
        </w:rPr>
        <w:t>АКТ № 3</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lastRenderedPageBreak/>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Заречная, д.28</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1989г  - 46%</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1307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371,5</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40,6</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10:11:0050103:24</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Деревянный каркас с фибролитовым заполнением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Оштукатурено,обшит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3F6316" w:rsidRDefault="003F6316" w:rsidP="003F6316">
      <w:pPr>
        <w:spacing w:after="0" w:line="240" w:lineRule="auto"/>
        <w:jc w:val="right"/>
        <w:rPr>
          <w:rFonts w:ascii="Times New Roman" w:hAnsi="Times New Roman"/>
          <w:b/>
          <w:bCs/>
          <w:sz w:val="20"/>
          <w:szCs w:val="20"/>
        </w:rPr>
      </w:pP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АКТ №</w:t>
      </w:r>
      <w:r>
        <w:rPr>
          <w:rFonts w:ascii="Times New Roman" w:hAnsi="Times New Roman"/>
          <w:b/>
          <w:bCs/>
          <w:sz w:val="20"/>
          <w:szCs w:val="20"/>
        </w:rPr>
        <w:t>4</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Школьная, д.22</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2018 год  - 0%</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2017г</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1348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375,3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40,0</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10:11:0050101:347</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 xml:space="preserve">Описание элементов (материал, конструкция или система, </w:t>
            </w:r>
            <w:r w:rsidRPr="005D259F">
              <w:rPr>
                <w:rFonts w:ascii="Times New Roman" w:hAnsi="Times New Roman"/>
                <w:sz w:val="20"/>
                <w:szCs w:val="20"/>
              </w:rPr>
              <w:lastRenderedPageBreak/>
              <w:t>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lastRenderedPageBreak/>
              <w:t xml:space="preserve">Техническое состояние элементов общего имущества </w:t>
            </w:r>
            <w:r w:rsidRPr="005D259F">
              <w:rPr>
                <w:rFonts w:ascii="Times New Roman" w:hAnsi="Times New Roman"/>
                <w:sz w:val="20"/>
                <w:szCs w:val="20"/>
              </w:rPr>
              <w:lastRenderedPageBreak/>
              <w:t>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металлопрофиль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right"/>
        <w:rPr>
          <w:rFonts w:ascii="Times New Roman" w:hAnsi="Times New Roman"/>
          <w:b/>
          <w:sz w:val="20"/>
          <w:szCs w:val="20"/>
        </w:rPr>
      </w:pPr>
    </w:p>
    <w:p w:rsidR="00256EAE" w:rsidRPr="005D259F" w:rsidRDefault="00256EAE" w:rsidP="00256EAE">
      <w:pPr>
        <w:spacing w:after="0" w:line="240" w:lineRule="auto"/>
        <w:jc w:val="center"/>
        <w:rPr>
          <w:rFonts w:ascii="Times New Roman" w:hAnsi="Times New Roman"/>
          <w:b/>
          <w:bCs/>
          <w:sz w:val="20"/>
          <w:szCs w:val="20"/>
        </w:rPr>
      </w:pPr>
      <w:r>
        <w:rPr>
          <w:rFonts w:ascii="Times New Roman" w:hAnsi="Times New Roman"/>
          <w:b/>
          <w:bCs/>
          <w:sz w:val="20"/>
          <w:szCs w:val="20"/>
        </w:rPr>
        <w:t>АКТ № 5</w:t>
      </w:r>
      <w:r w:rsidRPr="005D259F">
        <w:rPr>
          <w:rFonts w:ascii="Times New Roman" w:hAnsi="Times New Roman"/>
          <w:b/>
          <w:bCs/>
          <w:sz w:val="20"/>
          <w:szCs w:val="20"/>
        </w:rPr>
        <w:tab/>
      </w:r>
    </w:p>
    <w:p w:rsidR="00256EAE" w:rsidRPr="005D259F" w:rsidRDefault="00256EAE" w:rsidP="00256EAE">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256EAE" w:rsidRPr="005D259F" w:rsidRDefault="00256EAE" w:rsidP="00256EAE">
      <w:pPr>
        <w:spacing w:after="0" w:line="240" w:lineRule="auto"/>
        <w:jc w:val="center"/>
        <w:rPr>
          <w:rFonts w:ascii="Times New Roman" w:hAnsi="Times New Roman"/>
          <w:b/>
          <w:bCs/>
          <w:sz w:val="20"/>
          <w:szCs w:val="20"/>
        </w:rPr>
      </w:pPr>
    </w:p>
    <w:p w:rsidR="00256EAE" w:rsidRPr="00256EAE" w:rsidRDefault="00256EAE" w:rsidP="00256EAE">
      <w:pPr>
        <w:spacing w:after="0" w:line="240" w:lineRule="auto"/>
        <w:jc w:val="center"/>
        <w:rPr>
          <w:rFonts w:ascii="Times New Roman" w:hAnsi="Times New Roman"/>
          <w:b/>
          <w:sz w:val="20"/>
          <w:szCs w:val="20"/>
        </w:rPr>
      </w:pPr>
      <w:r w:rsidRPr="00256EAE">
        <w:rPr>
          <w:rFonts w:ascii="Times New Roman" w:hAnsi="Times New Roman"/>
          <w:b/>
          <w:sz w:val="20"/>
          <w:szCs w:val="20"/>
          <w:lang w:val="en-US"/>
        </w:rPr>
        <w:t>I</w:t>
      </w:r>
      <w:r w:rsidRPr="00256EAE">
        <w:rPr>
          <w:rFonts w:ascii="Times New Roman" w:hAnsi="Times New Roman"/>
          <w:b/>
          <w:sz w:val="20"/>
          <w:szCs w:val="20"/>
        </w:rPr>
        <w:t>. Общие сведения о многоквартирном доме</w:t>
      </w:r>
    </w:p>
    <w:p w:rsidR="00256EAE" w:rsidRDefault="00256EAE" w:rsidP="00256EAE">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256EAE" w:rsidRPr="005D259F" w:rsidRDefault="00256EAE" w:rsidP="00256EAE">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Школьная, д.37</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1958</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- 63%</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256EAE" w:rsidRPr="005D259F" w:rsidRDefault="00256EAE" w:rsidP="00256EAE">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256EAE" w:rsidRPr="005D259F" w:rsidRDefault="00256EAE" w:rsidP="00256EA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12. Наличие мансарды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256EAE" w:rsidRPr="005D259F" w:rsidRDefault="00256EAE" w:rsidP="00256EAE">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256EAE" w:rsidRPr="005D259F" w:rsidRDefault="00256EAE" w:rsidP="00256EA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256EAE" w:rsidRPr="005D259F" w:rsidRDefault="00256EAE" w:rsidP="00256EA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1841 куб. м</w:t>
      </w:r>
    </w:p>
    <w:p w:rsidR="00256EAE" w:rsidRPr="005D259F" w:rsidRDefault="00256EAE" w:rsidP="00256EA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256EAE" w:rsidRPr="005D259F" w:rsidRDefault="00256EAE" w:rsidP="00256EAE">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256EAE" w:rsidRPr="005D259F" w:rsidRDefault="00256EAE" w:rsidP="00256EAE">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38</w:t>
      </w:r>
      <w:r>
        <w:rPr>
          <w:rFonts w:ascii="Times New Roman" w:hAnsi="Times New Roman"/>
          <w:b/>
          <w:sz w:val="20"/>
          <w:szCs w:val="20"/>
        </w:rPr>
        <w:t>0</w:t>
      </w:r>
      <w:r w:rsidRPr="005D259F">
        <w:rPr>
          <w:rFonts w:ascii="Times New Roman" w:hAnsi="Times New Roman"/>
          <w:b/>
          <w:sz w:val="20"/>
          <w:szCs w:val="20"/>
        </w:rPr>
        <w:t xml:space="preserve">,3 </w:t>
      </w:r>
      <w:r w:rsidRPr="005D259F">
        <w:rPr>
          <w:rFonts w:ascii="Times New Roman" w:hAnsi="Times New Roman"/>
          <w:sz w:val="20"/>
          <w:szCs w:val="20"/>
        </w:rPr>
        <w:t>кв. м</w:t>
      </w:r>
    </w:p>
    <w:p w:rsidR="00256EAE" w:rsidRPr="005D259F" w:rsidRDefault="00256EAE" w:rsidP="00256EAE">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256EAE" w:rsidRPr="005D259F" w:rsidRDefault="00256EAE" w:rsidP="00256EAE">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256EAE" w:rsidRPr="005D259F" w:rsidRDefault="00256EAE" w:rsidP="00256EAE">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44,3</w:t>
      </w:r>
      <w:r w:rsidRPr="005D259F">
        <w:rPr>
          <w:rFonts w:ascii="Times New Roman" w:hAnsi="Times New Roman"/>
          <w:sz w:val="20"/>
          <w:szCs w:val="20"/>
        </w:rPr>
        <w:t xml:space="preserve"> кв.м.  </w:t>
      </w:r>
    </w:p>
    <w:p w:rsidR="00256EAE" w:rsidRPr="005D259F" w:rsidRDefault="00256EAE" w:rsidP="00256EAE">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256EAE" w:rsidRPr="005D259F" w:rsidRDefault="00256EAE" w:rsidP="00256EAE">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256EAE" w:rsidRPr="005D259F" w:rsidRDefault="00256EAE" w:rsidP="00256EAE">
      <w:pPr>
        <w:pBdr>
          <w:top w:val="single" w:sz="4" w:space="1" w:color="auto"/>
        </w:pBdr>
        <w:spacing w:after="0" w:line="240" w:lineRule="auto"/>
        <w:ind w:left="601"/>
        <w:rPr>
          <w:rFonts w:ascii="Times New Roman" w:hAnsi="Times New Roman"/>
          <w:sz w:val="20"/>
          <w:szCs w:val="20"/>
        </w:rPr>
      </w:pP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1440B9">
        <w:rPr>
          <w:rFonts w:ascii="Helvetica" w:hAnsi="Helvetica" w:cs="Helvetica"/>
          <w:bCs/>
          <w:color w:val="000000"/>
          <w:sz w:val="18"/>
          <w:szCs w:val="18"/>
          <w:shd w:val="clear" w:color="auto" w:fill="FFFFFF"/>
        </w:rPr>
        <w:t>10:11:0050101:258</w:t>
      </w:r>
    </w:p>
    <w:p w:rsidR="00256EAE" w:rsidRPr="00256EAE" w:rsidRDefault="00256EAE" w:rsidP="00256EAE">
      <w:pPr>
        <w:spacing w:after="0" w:line="240" w:lineRule="auto"/>
        <w:jc w:val="center"/>
        <w:rPr>
          <w:rFonts w:ascii="Times New Roman" w:hAnsi="Times New Roman"/>
          <w:b/>
          <w:sz w:val="20"/>
          <w:szCs w:val="20"/>
        </w:rPr>
      </w:pPr>
      <w:r w:rsidRPr="00256EAE">
        <w:rPr>
          <w:rFonts w:ascii="Times New Roman" w:hAnsi="Times New Roman"/>
          <w:b/>
          <w:sz w:val="20"/>
          <w:szCs w:val="20"/>
          <w:lang w:val="en-US"/>
        </w:rPr>
        <w:t>II</w:t>
      </w:r>
      <w:r w:rsidRPr="00256EAE">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256EAE" w:rsidRPr="005D259F" w:rsidTr="00EC3F35">
        <w:tc>
          <w:tcPr>
            <w:tcW w:w="4253"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256EAE" w:rsidRPr="005D259F" w:rsidRDefault="00256EAE" w:rsidP="004911B3">
            <w:pPr>
              <w:spacing w:after="0" w:line="240" w:lineRule="auto"/>
              <w:rPr>
                <w:rFonts w:ascii="Times New Roman" w:hAnsi="Times New Roman"/>
                <w:sz w:val="20"/>
                <w:szCs w:val="20"/>
              </w:rPr>
            </w:pPr>
          </w:p>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EC3F35" w:rsidRPr="005D259F" w:rsidRDefault="00EC3F35" w:rsidP="00EC3F35">
      <w:pPr>
        <w:spacing w:after="0" w:line="240" w:lineRule="auto"/>
        <w:jc w:val="center"/>
        <w:rPr>
          <w:rFonts w:ascii="Times New Roman" w:hAnsi="Times New Roman"/>
          <w:b/>
          <w:bCs/>
          <w:sz w:val="20"/>
          <w:szCs w:val="20"/>
        </w:rPr>
      </w:pPr>
      <w:r>
        <w:rPr>
          <w:rFonts w:ascii="Times New Roman" w:hAnsi="Times New Roman"/>
          <w:b/>
          <w:bCs/>
          <w:sz w:val="20"/>
          <w:szCs w:val="20"/>
        </w:rPr>
        <w:t xml:space="preserve">АКТ № </w:t>
      </w:r>
      <w:r w:rsidR="004911B3">
        <w:rPr>
          <w:rFonts w:ascii="Times New Roman" w:hAnsi="Times New Roman"/>
          <w:b/>
          <w:bCs/>
          <w:sz w:val="20"/>
          <w:szCs w:val="20"/>
        </w:rPr>
        <w:t>6</w:t>
      </w:r>
      <w:r w:rsidRPr="005D259F">
        <w:rPr>
          <w:rFonts w:ascii="Times New Roman" w:hAnsi="Times New Roman"/>
          <w:b/>
          <w:bCs/>
          <w:sz w:val="20"/>
          <w:szCs w:val="20"/>
        </w:rPr>
        <w:tab/>
      </w:r>
    </w:p>
    <w:p w:rsidR="00EC3F35" w:rsidRPr="005D259F" w:rsidRDefault="00EC3F35" w:rsidP="00EC3F35">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EC3F35" w:rsidRPr="005D259F" w:rsidRDefault="00EC3F35" w:rsidP="00EC3F35">
      <w:pPr>
        <w:spacing w:after="0" w:line="240" w:lineRule="auto"/>
        <w:jc w:val="center"/>
        <w:rPr>
          <w:rFonts w:ascii="Times New Roman" w:hAnsi="Times New Roman"/>
          <w:b/>
          <w:bCs/>
          <w:sz w:val="20"/>
          <w:szCs w:val="20"/>
        </w:rPr>
      </w:pPr>
    </w:p>
    <w:p w:rsidR="00EC3F35" w:rsidRPr="004911B3" w:rsidRDefault="00EC3F35" w:rsidP="00EC3F35">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w:t>
      </w:r>
      <w:r w:rsidRPr="004911B3">
        <w:rPr>
          <w:rFonts w:ascii="Times New Roman" w:hAnsi="Times New Roman"/>
          <w:b/>
          <w:sz w:val="20"/>
          <w:szCs w:val="20"/>
        </w:rPr>
        <w:t>. Общие сведения о многоквартирном доме</w:t>
      </w:r>
    </w:p>
    <w:p w:rsidR="00EC3F35" w:rsidRDefault="00EC3F35" w:rsidP="00EC3F35">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EC3F35" w:rsidRPr="005D259F" w:rsidRDefault="00EC3F35" w:rsidP="00EC3F35">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Набережная,д.20</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1955</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- 46%</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EC3F35" w:rsidRPr="005D259F" w:rsidRDefault="00EC3F35" w:rsidP="00EC3F35">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29.05.2019 года № 18</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EC3F35" w:rsidRPr="005D259F" w:rsidRDefault="00EC3F35" w:rsidP="00EC3F35">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C3F35" w:rsidRPr="005D259F" w:rsidRDefault="00EC3F35" w:rsidP="00EC3F35">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EC3F35" w:rsidRPr="005D259F" w:rsidRDefault="00EC3F35" w:rsidP="00EC3F3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1781 куб. м</w:t>
      </w:r>
    </w:p>
    <w:p w:rsidR="00EC3F35" w:rsidRPr="005D259F" w:rsidRDefault="00EC3F35" w:rsidP="00EC3F3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EC3F35" w:rsidRPr="005D259F" w:rsidRDefault="00EC3F35" w:rsidP="00EC3F35">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EC3F35" w:rsidRPr="005D259F" w:rsidRDefault="00EC3F35" w:rsidP="00EC3F35">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375,2 </w:t>
      </w:r>
      <w:r w:rsidRPr="005D259F">
        <w:rPr>
          <w:rFonts w:ascii="Times New Roman" w:hAnsi="Times New Roman"/>
          <w:sz w:val="20"/>
          <w:szCs w:val="20"/>
        </w:rPr>
        <w:t>кв. м</w:t>
      </w:r>
    </w:p>
    <w:p w:rsidR="00EC3F35" w:rsidRPr="005D259F" w:rsidRDefault="00EC3F35" w:rsidP="00EC3F35">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EC3F35" w:rsidRPr="005D259F" w:rsidRDefault="00EC3F35" w:rsidP="00EC3F35">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EC3F35" w:rsidRPr="005D259F" w:rsidRDefault="00EC3F35" w:rsidP="00EC3F35">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43,8</w:t>
      </w:r>
      <w:r w:rsidRPr="005D259F">
        <w:rPr>
          <w:rFonts w:ascii="Times New Roman" w:hAnsi="Times New Roman"/>
          <w:sz w:val="20"/>
          <w:szCs w:val="20"/>
        </w:rPr>
        <w:t xml:space="preserve"> кв.м.  </w:t>
      </w:r>
    </w:p>
    <w:p w:rsidR="00EC3F35" w:rsidRPr="005D259F" w:rsidRDefault="00EC3F35" w:rsidP="00EC3F35">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EC3F35" w:rsidRPr="005D259F" w:rsidRDefault="00EC3F35" w:rsidP="00EC3F35">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EC3F35" w:rsidRPr="005D259F" w:rsidRDefault="00EC3F35" w:rsidP="00EC3F35">
      <w:pPr>
        <w:pBdr>
          <w:top w:val="single" w:sz="4" w:space="1" w:color="auto"/>
        </w:pBdr>
        <w:spacing w:after="0" w:line="240" w:lineRule="auto"/>
        <w:ind w:left="601"/>
        <w:rPr>
          <w:rFonts w:ascii="Times New Roman" w:hAnsi="Times New Roman"/>
          <w:sz w:val="20"/>
          <w:szCs w:val="20"/>
        </w:rPr>
      </w:pP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0B5D8C">
        <w:rPr>
          <w:rFonts w:ascii="Helvetica" w:hAnsi="Helvetica" w:cs="Helvetica"/>
          <w:bCs/>
          <w:color w:val="000000"/>
          <w:sz w:val="18"/>
          <w:szCs w:val="18"/>
          <w:shd w:val="clear" w:color="auto" w:fill="FFFFFF"/>
        </w:rPr>
        <w:t>10:11:0050101:304</w:t>
      </w:r>
    </w:p>
    <w:p w:rsidR="00EC3F35" w:rsidRPr="004911B3" w:rsidRDefault="00EC3F35" w:rsidP="00EC3F35">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II</w:t>
      </w:r>
      <w:r w:rsidRPr="004911B3">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EC3F35" w:rsidRPr="005D259F" w:rsidTr="00EC3F35">
        <w:tc>
          <w:tcPr>
            <w:tcW w:w="4253"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C3F35" w:rsidRPr="005D259F" w:rsidRDefault="00EC3F35" w:rsidP="004911B3">
            <w:pPr>
              <w:spacing w:after="0" w:line="240" w:lineRule="auto"/>
              <w:rPr>
                <w:rFonts w:ascii="Times New Roman" w:hAnsi="Times New Roman"/>
                <w:sz w:val="20"/>
                <w:szCs w:val="20"/>
              </w:rPr>
            </w:pPr>
          </w:p>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EC3F35" w:rsidRPr="005D259F" w:rsidRDefault="00EC3F35" w:rsidP="00EC3F35">
            <w:pPr>
              <w:spacing w:after="0" w:line="240" w:lineRule="auto"/>
              <w:ind w:left="57" w:right="-1446"/>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bl>
    <w:p w:rsidR="00EC3F35" w:rsidRPr="005D259F" w:rsidRDefault="00EC3F35" w:rsidP="00EC3F35">
      <w:pPr>
        <w:spacing w:after="0" w:line="240" w:lineRule="auto"/>
        <w:jc w:val="right"/>
        <w:rPr>
          <w:rFonts w:ascii="Times New Roman" w:hAnsi="Times New Roman"/>
          <w:b/>
          <w:sz w:val="20"/>
          <w:szCs w:val="20"/>
        </w:rPr>
      </w:pPr>
    </w:p>
    <w:p w:rsidR="00EC3F35" w:rsidRPr="005D259F" w:rsidRDefault="00EC3F35" w:rsidP="00EC3F35">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center"/>
        <w:rPr>
          <w:rFonts w:ascii="Times New Roman" w:hAnsi="Times New Roman"/>
          <w:b/>
          <w:bCs/>
          <w:sz w:val="20"/>
          <w:szCs w:val="20"/>
        </w:rPr>
      </w:pPr>
      <w:r>
        <w:rPr>
          <w:rFonts w:ascii="Times New Roman" w:hAnsi="Times New Roman"/>
          <w:b/>
          <w:bCs/>
          <w:sz w:val="20"/>
          <w:szCs w:val="20"/>
        </w:rPr>
        <w:t>АКТ № 7</w:t>
      </w:r>
      <w:r w:rsidRPr="005D259F">
        <w:rPr>
          <w:rFonts w:ascii="Times New Roman" w:hAnsi="Times New Roman"/>
          <w:b/>
          <w:bCs/>
          <w:sz w:val="20"/>
          <w:szCs w:val="20"/>
        </w:rPr>
        <w:tab/>
      </w:r>
    </w:p>
    <w:p w:rsidR="004911B3" w:rsidRPr="005D259F" w:rsidRDefault="004911B3" w:rsidP="004911B3">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4911B3" w:rsidRPr="005D259F" w:rsidRDefault="004911B3" w:rsidP="004911B3">
      <w:pPr>
        <w:spacing w:after="0" w:line="240" w:lineRule="auto"/>
        <w:jc w:val="center"/>
        <w:rPr>
          <w:rFonts w:ascii="Times New Roman" w:hAnsi="Times New Roman"/>
          <w:b/>
          <w:bCs/>
          <w:sz w:val="20"/>
          <w:szCs w:val="20"/>
        </w:rPr>
      </w:pPr>
    </w:p>
    <w:p w:rsidR="004911B3" w:rsidRPr="004911B3" w:rsidRDefault="004911B3" w:rsidP="004911B3">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w:t>
      </w:r>
      <w:r w:rsidRPr="004911B3">
        <w:rPr>
          <w:rFonts w:ascii="Times New Roman" w:hAnsi="Times New Roman"/>
          <w:b/>
          <w:sz w:val="20"/>
          <w:szCs w:val="20"/>
        </w:rPr>
        <w:t>. Общие сведения о многоквартирном доме</w:t>
      </w:r>
    </w:p>
    <w:p w:rsidR="004911B3" w:rsidRDefault="004911B3" w:rsidP="004911B3">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4911B3" w:rsidRPr="005D259F" w:rsidRDefault="004911B3" w:rsidP="004911B3">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Набережная,д.21</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1954</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- 49%</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4911B3" w:rsidRPr="005D259F" w:rsidRDefault="004911B3" w:rsidP="004911B3">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4911B3" w:rsidRPr="005D259F" w:rsidRDefault="004911B3" w:rsidP="004911B3">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4911B3" w:rsidRPr="005D259F" w:rsidRDefault="004911B3" w:rsidP="004911B3">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1744 куб. м</w:t>
      </w:r>
    </w:p>
    <w:p w:rsidR="004911B3" w:rsidRPr="005D259F" w:rsidRDefault="004911B3" w:rsidP="004911B3">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4911B3" w:rsidRPr="005D259F" w:rsidRDefault="004911B3" w:rsidP="004911B3">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4911B3" w:rsidRPr="005D259F" w:rsidRDefault="004911B3" w:rsidP="004911B3">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374,9 </w:t>
      </w:r>
      <w:r w:rsidRPr="005D259F">
        <w:rPr>
          <w:rFonts w:ascii="Times New Roman" w:hAnsi="Times New Roman"/>
          <w:sz w:val="20"/>
          <w:szCs w:val="20"/>
        </w:rPr>
        <w:t>кв. м</w:t>
      </w:r>
    </w:p>
    <w:p w:rsidR="004911B3" w:rsidRPr="005D259F" w:rsidRDefault="004911B3" w:rsidP="004911B3">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4911B3" w:rsidRPr="005D259F" w:rsidRDefault="004911B3" w:rsidP="004911B3">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г) помещений общего пользования (общая площадь нежилых помещений, входящих в состав общего имущества в многоквартирном доме)  _________кв. м</w:t>
      </w:r>
    </w:p>
    <w:p w:rsidR="004911B3" w:rsidRPr="005D259F" w:rsidRDefault="004911B3" w:rsidP="004911B3">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42,9</w:t>
      </w:r>
      <w:r w:rsidRPr="005D259F">
        <w:rPr>
          <w:rFonts w:ascii="Times New Roman" w:hAnsi="Times New Roman"/>
          <w:sz w:val="20"/>
          <w:szCs w:val="20"/>
        </w:rPr>
        <w:t xml:space="preserve"> кв.м.  </w:t>
      </w:r>
    </w:p>
    <w:p w:rsidR="004911B3" w:rsidRPr="005D259F" w:rsidRDefault="004911B3" w:rsidP="004911B3">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4911B3" w:rsidRPr="005D259F" w:rsidRDefault="004911B3" w:rsidP="004911B3">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4911B3" w:rsidRPr="005D259F" w:rsidRDefault="004911B3" w:rsidP="004911B3">
      <w:pPr>
        <w:pBdr>
          <w:top w:val="single" w:sz="4" w:space="1" w:color="auto"/>
        </w:pBdr>
        <w:spacing w:after="0" w:line="240" w:lineRule="auto"/>
        <w:ind w:left="601"/>
        <w:rPr>
          <w:rFonts w:ascii="Times New Roman" w:hAnsi="Times New Roman"/>
          <w:sz w:val="20"/>
          <w:szCs w:val="20"/>
        </w:rPr>
      </w:pP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D17284">
        <w:rPr>
          <w:rFonts w:ascii="Times New Roman" w:hAnsi="Times New Roman"/>
          <w:sz w:val="20"/>
          <w:szCs w:val="20"/>
        </w:rPr>
        <w:t xml:space="preserve"> </w:t>
      </w:r>
      <w:r w:rsidR="00D17284" w:rsidRPr="00EC00F3">
        <w:rPr>
          <w:rFonts w:ascii="Helvetica" w:hAnsi="Helvetica" w:cs="Helvetica"/>
          <w:bCs/>
          <w:color w:val="000000"/>
          <w:sz w:val="18"/>
          <w:szCs w:val="18"/>
          <w:shd w:val="clear" w:color="auto" w:fill="FFFFFF"/>
        </w:rPr>
        <w:t>10:11:0050101:305</w:t>
      </w:r>
    </w:p>
    <w:p w:rsidR="004911B3" w:rsidRPr="004911B3" w:rsidRDefault="004911B3" w:rsidP="004911B3">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II</w:t>
      </w:r>
      <w:r w:rsidRPr="004911B3">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4911B3" w:rsidRPr="005D259F" w:rsidTr="004911B3">
        <w:tc>
          <w:tcPr>
            <w:tcW w:w="4253"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ight="-1446"/>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911B3" w:rsidRPr="005D259F" w:rsidRDefault="004911B3" w:rsidP="004911B3">
            <w:pPr>
              <w:spacing w:after="0" w:line="240" w:lineRule="auto"/>
              <w:rPr>
                <w:rFonts w:ascii="Times New Roman" w:hAnsi="Times New Roman"/>
                <w:sz w:val="20"/>
                <w:szCs w:val="20"/>
              </w:rPr>
            </w:pPr>
          </w:p>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bl>
    <w:p w:rsidR="004911B3" w:rsidRPr="005D259F" w:rsidRDefault="004911B3" w:rsidP="004911B3">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right"/>
        <w:rPr>
          <w:rFonts w:ascii="Times New Roman" w:hAnsi="Times New Roman"/>
          <w:b/>
          <w:sz w:val="20"/>
          <w:szCs w:val="20"/>
        </w:rPr>
      </w:pPr>
    </w:p>
    <w:p w:rsidR="00704328" w:rsidRPr="005D259F" w:rsidRDefault="00704328" w:rsidP="00704328">
      <w:pPr>
        <w:spacing w:after="0" w:line="240" w:lineRule="auto"/>
        <w:jc w:val="center"/>
        <w:rPr>
          <w:rFonts w:ascii="Times New Roman" w:hAnsi="Times New Roman"/>
          <w:b/>
          <w:bCs/>
          <w:sz w:val="20"/>
          <w:szCs w:val="20"/>
        </w:rPr>
      </w:pPr>
      <w:r>
        <w:rPr>
          <w:rFonts w:ascii="Times New Roman" w:hAnsi="Times New Roman"/>
          <w:b/>
          <w:bCs/>
          <w:sz w:val="20"/>
          <w:szCs w:val="20"/>
        </w:rPr>
        <w:t>АКТ № 8</w:t>
      </w:r>
      <w:r w:rsidRPr="005D259F">
        <w:rPr>
          <w:rFonts w:ascii="Times New Roman" w:hAnsi="Times New Roman"/>
          <w:b/>
          <w:bCs/>
          <w:sz w:val="20"/>
          <w:szCs w:val="20"/>
        </w:rPr>
        <w:tab/>
      </w:r>
    </w:p>
    <w:p w:rsidR="00704328" w:rsidRPr="005D259F" w:rsidRDefault="00704328" w:rsidP="00704328">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704328" w:rsidRPr="005D259F" w:rsidRDefault="00704328" w:rsidP="00704328">
      <w:pPr>
        <w:spacing w:after="0" w:line="240" w:lineRule="auto"/>
        <w:jc w:val="center"/>
        <w:rPr>
          <w:rFonts w:ascii="Times New Roman" w:hAnsi="Times New Roman"/>
          <w:b/>
          <w:bCs/>
          <w:sz w:val="20"/>
          <w:szCs w:val="20"/>
        </w:rPr>
      </w:pPr>
    </w:p>
    <w:p w:rsidR="00704328" w:rsidRPr="00704328" w:rsidRDefault="00704328" w:rsidP="00704328">
      <w:pPr>
        <w:spacing w:after="0" w:line="240" w:lineRule="auto"/>
        <w:jc w:val="center"/>
        <w:rPr>
          <w:rFonts w:ascii="Times New Roman" w:hAnsi="Times New Roman"/>
          <w:b/>
          <w:sz w:val="20"/>
          <w:szCs w:val="20"/>
        </w:rPr>
      </w:pPr>
      <w:r w:rsidRPr="00704328">
        <w:rPr>
          <w:rFonts w:ascii="Times New Roman" w:hAnsi="Times New Roman"/>
          <w:b/>
          <w:sz w:val="20"/>
          <w:szCs w:val="20"/>
          <w:lang w:val="en-US"/>
        </w:rPr>
        <w:t>I</w:t>
      </w:r>
      <w:r w:rsidRPr="00704328">
        <w:rPr>
          <w:rFonts w:ascii="Times New Roman" w:hAnsi="Times New Roman"/>
          <w:b/>
          <w:sz w:val="20"/>
          <w:szCs w:val="20"/>
        </w:rPr>
        <w:t>. Общие сведения о многоквартирном доме</w:t>
      </w:r>
    </w:p>
    <w:p w:rsidR="00704328" w:rsidRDefault="00704328" w:rsidP="00704328">
      <w:pPr>
        <w:spacing w:after="0" w:line="240" w:lineRule="auto"/>
        <w:ind w:right="-284" w:firstLine="567"/>
        <w:rPr>
          <w:rFonts w:ascii="Times New Roman" w:hAnsi="Times New Roman"/>
          <w:b/>
          <w:sz w:val="20"/>
          <w:szCs w:val="20"/>
        </w:rPr>
      </w:pPr>
      <w:r w:rsidRPr="005D259F">
        <w:rPr>
          <w:rFonts w:ascii="Times New Roman" w:hAnsi="Times New Roman"/>
          <w:sz w:val="20"/>
          <w:szCs w:val="20"/>
        </w:rPr>
        <w:lastRenderedPageBreak/>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704328" w:rsidRPr="005D259F" w:rsidRDefault="00704328" w:rsidP="00704328">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Набережная,д.22</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1955</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- 45%</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704328" w:rsidRPr="005D259F" w:rsidRDefault="00704328" w:rsidP="00704328">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704328" w:rsidRPr="005D259F" w:rsidRDefault="00704328" w:rsidP="00704328">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704328" w:rsidRPr="005D259F" w:rsidRDefault="00704328" w:rsidP="00704328">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704328" w:rsidRPr="005D259F" w:rsidRDefault="00704328" w:rsidP="00704328">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1762 куб. м</w:t>
      </w:r>
    </w:p>
    <w:p w:rsidR="00704328" w:rsidRPr="005D259F" w:rsidRDefault="00704328" w:rsidP="00704328">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704328" w:rsidRPr="005D259F" w:rsidRDefault="00704328" w:rsidP="00704328">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704328" w:rsidRPr="005D259F" w:rsidRDefault="00704328" w:rsidP="00704328">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368,0 </w:t>
      </w:r>
      <w:r w:rsidRPr="005D259F">
        <w:rPr>
          <w:rFonts w:ascii="Times New Roman" w:hAnsi="Times New Roman"/>
          <w:sz w:val="20"/>
          <w:szCs w:val="20"/>
        </w:rPr>
        <w:t>кв. м</w:t>
      </w:r>
    </w:p>
    <w:p w:rsidR="00704328" w:rsidRPr="005D259F" w:rsidRDefault="00704328" w:rsidP="00704328">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704328" w:rsidRPr="005D259F" w:rsidRDefault="00704328" w:rsidP="00704328">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704328" w:rsidRPr="005D259F" w:rsidRDefault="00704328" w:rsidP="00704328">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49,1</w:t>
      </w:r>
      <w:r w:rsidRPr="005D259F">
        <w:rPr>
          <w:rFonts w:ascii="Times New Roman" w:hAnsi="Times New Roman"/>
          <w:sz w:val="20"/>
          <w:szCs w:val="20"/>
        </w:rPr>
        <w:t xml:space="preserve"> кв.м.  </w:t>
      </w:r>
    </w:p>
    <w:p w:rsidR="00704328" w:rsidRPr="005D259F" w:rsidRDefault="00704328" w:rsidP="00704328">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704328" w:rsidRPr="005D259F" w:rsidRDefault="00704328" w:rsidP="00704328">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704328" w:rsidRPr="005D259F" w:rsidRDefault="00704328" w:rsidP="00704328">
      <w:pPr>
        <w:pBdr>
          <w:top w:val="single" w:sz="4" w:space="1" w:color="auto"/>
        </w:pBdr>
        <w:spacing w:after="0" w:line="240" w:lineRule="auto"/>
        <w:ind w:left="601"/>
        <w:rPr>
          <w:rFonts w:ascii="Times New Roman" w:hAnsi="Times New Roman"/>
          <w:sz w:val="20"/>
          <w:szCs w:val="20"/>
        </w:rPr>
      </w:pP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Pr>
          <w:rFonts w:ascii="Times New Roman" w:hAnsi="Times New Roman"/>
          <w:sz w:val="20"/>
          <w:szCs w:val="20"/>
        </w:rPr>
        <w:t xml:space="preserve"> </w:t>
      </w:r>
      <w:r w:rsidR="00286F14" w:rsidRPr="00B522E7">
        <w:rPr>
          <w:rFonts w:ascii="Helvetica" w:hAnsi="Helvetica" w:cs="Helvetica"/>
          <w:bCs/>
          <w:color w:val="000000"/>
          <w:sz w:val="18"/>
          <w:szCs w:val="18"/>
          <w:shd w:val="clear" w:color="auto" w:fill="FFFFFF"/>
        </w:rPr>
        <w:t>10:11:0050101:306</w:t>
      </w:r>
    </w:p>
    <w:p w:rsidR="00704328" w:rsidRPr="00704328" w:rsidRDefault="00704328" w:rsidP="00704328">
      <w:pPr>
        <w:spacing w:after="0" w:line="240" w:lineRule="auto"/>
        <w:jc w:val="center"/>
        <w:rPr>
          <w:rFonts w:ascii="Times New Roman" w:hAnsi="Times New Roman"/>
          <w:b/>
          <w:sz w:val="20"/>
          <w:szCs w:val="20"/>
        </w:rPr>
      </w:pPr>
      <w:r w:rsidRPr="00704328">
        <w:rPr>
          <w:rFonts w:ascii="Times New Roman" w:hAnsi="Times New Roman"/>
          <w:b/>
          <w:sz w:val="20"/>
          <w:szCs w:val="20"/>
          <w:lang w:val="en-US"/>
        </w:rPr>
        <w:t>II</w:t>
      </w:r>
      <w:r w:rsidRPr="00704328">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704328" w:rsidRPr="005D259F" w:rsidTr="00704328">
        <w:tc>
          <w:tcPr>
            <w:tcW w:w="4253"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04328" w:rsidRPr="005D259F" w:rsidRDefault="00704328" w:rsidP="00AA6B15">
            <w:pPr>
              <w:spacing w:after="0" w:line="240" w:lineRule="auto"/>
              <w:rPr>
                <w:rFonts w:ascii="Times New Roman" w:hAnsi="Times New Roman"/>
                <w:sz w:val="20"/>
                <w:szCs w:val="20"/>
              </w:rPr>
            </w:pPr>
          </w:p>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ДВП</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сигнализация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bl>
    <w:p w:rsidR="00704328" w:rsidRPr="005D259F" w:rsidRDefault="00704328" w:rsidP="00704328">
      <w:pPr>
        <w:spacing w:after="0" w:line="240" w:lineRule="auto"/>
        <w:jc w:val="right"/>
        <w:rPr>
          <w:rFonts w:ascii="Times New Roman" w:hAnsi="Times New Roman"/>
          <w:b/>
          <w:sz w:val="20"/>
          <w:szCs w:val="20"/>
        </w:rPr>
      </w:pPr>
    </w:p>
    <w:p w:rsidR="004911B3" w:rsidRPr="005D259F" w:rsidRDefault="004911B3" w:rsidP="00704328">
      <w:pPr>
        <w:spacing w:after="0" w:line="240" w:lineRule="auto"/>
        <w:jc w:val="right"/>
        <w:rPr>
          <w:rFonts w:ascii="Times New Roman" w:hAnsi="Times New Roman"/>
          <w:b/>
          <w:sz w:val="20"/>
          <w:szCs w:val="20"/>
        </w:rPr>
      </w:pPr>
    </w:p>
    <w:p w:rsidR="0038553B" w:rsidRPr="005D259F" w:rsidRDefault="0038553B" w:rsidP="0038553B">
      <w:pPr>
        <w:spacing w:after="0" w:line="240" w:lineRule="auto"/>
        <w:jc w:val="center"/>
        <w:rPr>
          <w:rFonts w:ascii="Times New Roman" w:hAnsi="Times New Roman"/>
          <w:b/>
          <w:bCs/>
          <w:sz w:val="20"/>
          <w:szCs w:val="20"/>
        </w:rPr>
      </w:pPr>
      <w:r>
        <w:rPr>
          <w:rFonts w:ascii="Times New Roman" w:hAnsi="Times New Roman"/>
          <w:b/>
          <w:bCs/>
          <w:sz w:val="20"/>
          <w:szCs w:val="20"/>
        </w:rPr>
        <w:t>АКТ № 9</w:t>
      </w:r>
      <w:r w:rsidRPr="005D259F">
        <w:rPr>
          <w:rFonts w:ascii="Times New Roman" w:hAnsi="Times New Roman"/>
          <w:b/>
          <w:bCs/>
          <w:sz w:val="20"/>
          <w:szCs w:val="20"/>
        </w:rPr>
        <w:tab/>
      </w:r>
    </w:p>
    <w:p w:rsidR="0038553B" w:rsidRPr="005D259F" w:rsidRDefault="0038553B" w:rsidP="0038553B">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8553B" w:rsidRPr="005D259F" w:rsidRDefault="0038553B" w:rsidP="0038553B">
      <w:pPr>
        <w:spacing w:after="0" w:line="240" w:lineRule="auto"/>
        <w:jc w:val="center"/>
        <w:rPr>
          <w:rFonts w:ascii="Times New Roman" w:hAnsi="Times New Roman"/>
          <w:b/>
          <w:bCs/>
          <w:sz w:val="20"/>
          <w:szCs w:val="20"/>
        </w:rPr>
      </w:pPr>
    </w:p>
    <w:p w:rsidR="0038553B" w:rsidRPr="0038553B" w:rsidRDefault="0038553B" w:rsidP="0038553B">
      <w:pPr>
        <w:spacing w:after="0" w:line="240" w:lineRule="auto"/>
        <w:jc w:val="center"/>
        <w:rPr>
          <w:rFonts w:ascii="Times New Roman" w:hAnsi="Times New Roman"/>
          <w:b/>
          <w:sz w:val="20"/>
          <w:szCs w:val="20"/>
        </w:rPr>
      </w:pPr>
      <w:r w:rsidRPr="0038553B">
        <w:rPr>
          <w:rFonts w:ascii="Times New Roman" w:hAnsi="Times New Roman"/>
          <w:b/>
          <w:sz w:val="20"/>
          <w:szCs w:val="20"/>
          <w:lang w:val="en-US"/>
        </w:rPr>
        <w:t>I</w:t>
      </w:r>
      <w:r w:rsidRPr="0038553B">
        <w:rPr>
          <w:rFonts w:ascii="Times New Roman" w:hAnsi="Times New Roman"/>
          <w:b/>
          <w:sz w:val="20"/>
          <w:szCs w:val="20"/>
        </w:rPr>
        <w:t>. Общие сведения о многоквартирном доме</w:t>
      </w:r>
    </w:p>
    <w:p w:rsidR="0038553B" w:rsidRDefault="0038553B" w:rsidP="0038553B">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38553B" w:rsidRPr="005D259F" w:rsidRDefault="0038553B" w:rsidP="0038553B">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Набережная,д.23</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1954</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- 55%</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8553B" w:rsidRPr="005D259F" w:rsidRDefault="0038553B" w:rsidP="0038553B">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8553B" w:rsidRPr="005D259F" w:rsidRDefault="0038553B" w:rsidP="0038553B">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8553B" w:rsidRPr="005D259F" w:rsidRDefault="0038553B" w:rsidP="0038553B">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8553B" w:rsidRPr="005D259F" w:rsidRDefault="0038553B" w:rsidP="0038553B">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1765 куб. м</w:t>
      </w:r>
    </w:p>
    <w:p w:rsidR="0038553B" w:rsidRPr="005D259F" w:rsidRDefault="0038553B" w:rsidP="0038553B">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8553B" w:rsidRPr="005D259F" w:rsidRDefault="0038553B" w:rsidP="0038553B">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8553B" w:rsidRPr="005D259F" w:rsidRDefault="0038553B" w:rsidP="0038553B">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37</w:t>
      </w:r>
      <w:r w:rsidR="00441C82">
        <w:rPr>
          <w:rFonts w:ascii="Times New Roman" w:hAnsi="Times New Roman"/>
          <w:b/>
          <w:sz w:val="20"/>
          <w:szCs w:val="20"/>
        </w:rPr>
        <w:t>4</w:t>
      </w:r>
      <w:r w:rsidRPr="005D259F">
        <w:rPr>
          <w:rFonts w:ascii="Times New Roman" w:hAnsi="Times New Roman"/>
          <w:b/>
          <w:sz w:val="20"/>
          <w:szCs w:val="20"/>
        </w:rPr>
        <w:t xml:space="preserve">,7 </w:t>
      </w:r>
      <w:r w:rsidRPr="005D259F">
        <w:rPr>
          <w:rFonts w:ascii="Times New Roman" w:hAnsi="Times New Roman"/>
          <w:sz w:val="20"/>
          <w:szCs w:val="20"/>
        </w:rPr>
        <w:t>кв. м</w:t>
      </w:r>
    </w:p>
    <w:p w:rsidR="0038553B" w:rsidRPr="005D259F" w:rsidRDefault="0038553B" w:rsidP="0038553B">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8553B" w:rsidRPr="005D259F" w:rsidRDefault="0038553B" w:rsidP="0038553B">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8553B" w:rsidRPr="005D259F" w:rsidRDefault="0038553B" w:rsidP="0038553B">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44,4</w:t>
      </w:r>
      <w:r w:rsidRPr="005D259F">
        <w:rPr>
          <w:rFonts w:ascii="Times New Roman" w:hAnsi="Times New Roman"/>
          <w:sz w:val="20"/>
          <w:szCs w:val="20"/>
        </w:rPr>
        <w:t xml:space="preserve">кв.м.  </w:t>
      </w:r>
    </w:p>
    <w:p w:rsidR="0038553B" w:rsidRPr="005D259F" w:rsidRDefault="0038553B" w:rsidP="0038553B">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8553B" w:rsidRPr="005D259F" w:rsidRDefault="0038553B" w:rsidP="0038553B">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8553B" w:rsidRPr="005D259F" w:rsidRDefault="0038553B" w:rsidP="0038553B">
      <w:pPr>
        <w:pBdr>
          <w:top w:val="single" w:sz="4" w:space="1" w:color="auto"/>
        </w:pBdr>
        <w:spacing w:after="0" w:line="240" w:lineRule="auto"/>
        <w:ind w:left="601"/>
        <w:rPr>
          <w:rFonts w:ascii="Times New Roman" w:hAnsi="Times New Roman"/>
          <w:sz w:val="20"/>
          <w:szCs w:val="20"/>
        </w:rPr>
      </w:pP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Pr>
          <w:rFonts w:ascii="Times New Roman" w:hAnsi="Times New Roman"/>
          <w:sz w:val="20"/>
          <w:szCs w:val="20"/>
        </w:rPr>
        <w:t xml:space="preserve"> </w:t>
      </w:r>
      <w:r w:rsidR="00286F14" w:rsidRPr="00505A0A">
        <w:rPr>
          <w:rFonts w:ascii="Helvetica" w:hAnsi="Helvetica" w:cs="Helvetica"/>
          <w:bCs/>
          <w:color w:val="000000"/>
          <w:sz w:val="18"/>
          <w:szCs w:val="18"/>
          <w:shd w:val="clear" w:color="auto" w:fill="FFFFFF"/>
        </w:rPr>
        <w:t>10:11:0050101:308</w:t>
      </w:r>
    </w:p>
    <w:p w:rsidR="0038553B" w:rsidRPr="0038553B" w:rsidRDefault="0038553B" w:rsidP="0038553B">
      <w:pPr>
        <w:spacing w:after="0" w:line="240" w:lineRule="auto"/>
        <w:jc w:val="center"/>
        <w:rPr>
          <w:rFonts w:ascii="Times New Roman" w:hAnsi="Times New Roman"/>
          <w:b/>
          <w:sz w:val="20"/>
          <w:szCs w:val="20"/>
        </w:rPr>
      </w:pPr>
      <w:r w:rsidRPr="0038553B">
        <w:rPr>
          <w:rFonts w:ascii="Times New Roman" w:hAnsi="Times New Roman"/>
          <w:b/>
          <w:sz w:val="20"/>
          <w:szCs w:val="20"/>
          <w:lang w:val="en-US"/>
        </w:rPr>
        <w:t>II</w:t>
      </w:r>
      <w:r w:rsidRPr="0038553B">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38553B" w:rsidRPr="005D259F" w:rsidTr="0038553B">
        <w:tc>
          <w:tcPr>
            <w:tcW w:w="4253"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t xml:space="preserve">Описание элементов (материал, </w:t>
            </w:r>
            <w:r w:rsidRPr="005D259F">
              <w:rPr>
                <w:rFonts w:ascii="Times New Roman" w:hAnsi="Times New Roman"/>
                <w:sz w:val="20"/>
                <w:szCs w:val="20"/>
              </w:rPr>
              <w:lastRenderedPageBreak/>
              <w:t>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lastRenderedPageBreak/>
              <w:t xml:space="preserve">Техническое состояние элементов </w:t>
            </w:r>
            <w:r w:rsidRPr="005D259F">
              <w:rPr>
                <w:rFonts w:ascii="Times New Roman" w:hAnsi="Times New Roman"/>
                <w:sz w:val="20"/>
                <w:szCs w:val="20"/>
              </w:rPr>
              <w:lastRenderedPageBreak/>
              <w:t>общего имущества многоквартирного дома</w:t>
            </w: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8553B" w:rsidRPr="005D259F" w:rsidRDefault="0038553B" w:rsidP="00AA6B15">
            <w:pPr>
              <w:spacing w:after="0" w:line="240" w:lineRule="auto"/>
              <w:rPr>
                <w:rFonts w:ascii="Times New Roman" w:hAnsi="Times New Roman"/>
                <w:sz w:val="20"/>
                <w:szCs w:val="20"/>
              </w:rPr>
            </w:pPr>
          </w:p>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ДВП</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center"/>
        <w:rPr>
          <w:rFonts w:ascii="Times New Roman" w:hAnsi="Times New Roman"/>
          <w:b/>
          <w:bCs/>
          <w:sz w:val="20"/>
          <w:szCs w:val="20"/>
        </w:rPr>
      </w:pPr>
      <w:r>
        <w:rPr>
          <w:rFonts w:ascii="Times New Roman" w:hAnsi="Times New Roman"/>
          <w:b/>
          <w:bCs/>
          <w:sz w:val="20"/>
          <w:szCs w:val="20"/>
        </w:rPr>
        <w:t>АКТ №10</w:t>
      </w:r>
      <w:r w:rsidRPr="005D259F">
        <w:rPr>
          <w:rFonts w:ascii="Times New Roman" w:hAnsi="Times New Roman"/>
          <w:b/>
          <w:bCs/>
          <w:sz w:val="20"/>
          <w:szCs w:val="20"/>
        </w:rPr>
        <w:tab/>
      </w:r>
    </w:p>
    <w:p w:rsidR="00E3796A" w:rsidRPr="005D259F" w:rsidRDefault="00E3796A" w:rsidP="00E3796A">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E3796A" w:rsidRPr="005D259F" w:rsidRDefault="00E3796A" w:rsidP="00E3796A">
      <w:pPr>
        <w:spacing w:after="0" w:line="240" w:lineRule="auto"/>
        <w:jc w:val="center"/>
        <w:rPr>
          <w:rFonts w:ascii="Times New Roman" w:hAnsi="Times New Roman"/>
          <w:b/>
          <w:bCs/>
          <w:sz w:val="20"/>
          <w:szCs w:val="20"/>
        </w:rPr>
      </w:pPr>
    </w:p>
    <w:p w:rsidR="00E3796A" w:rsidRPr="00E3796A" w:rsidRDefault="00E3796A" w:rsidP="00E3796A">
      <w:pPr>
        <w:spacing w:after="0" w:line="240" w:lineRule="auto"/>
        <w:jc w:val="center"/>
        <w:rPr>
          <w:rFonts w:ascii="Times New Roman" w:hAnsi="Times New Roman"/>
          <w:b/>
          <w:sz w:val="20"/>
          <w:szCs w:val="20"/>
        </w:rPr>
      </w:pPr>
      <w:r w:rsidRPr="00E3796A">
        <w:rPr>
          <w:rFonts w:ascii="Times New Roman" w:hAnsi="Times New Roman"/>
          <w:b/>
          <w:sz w:val="20"/>
          <w:szCs w:val="20"/>
          <w:lang w:val="en-US"/>
        </w:rPr>
        <w:t>I</w:t>
      </w:r>
      <w:r w:rsidRPr="00E3796A">
        <w:rPr>
          <w:rFonts w:ascii="Times New Roman" w:hAnsi="Times New Roman"/>
          <w:b/>
          <w:sz w:val="20"/>
          <w:szCs w:val="20"/>
        </w:rPr>
        <w:t>. Общие сведения о многоквартирном доме</w:t>
      </w:r>
    </w:p>
    <w:p w:rsidR="00E3796A" w:rsidRDefault="00E3796A" w:rsidP="00E3796A">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E3796A" w:rsidRPr="005D259F" w:rsidRDefault="00E3796A" w:rsidP="00E3796A">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Набережная,д.24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1958</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- 34%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E3796A" w:rsidRPr="005D259F" w:rsidRDefault="00E3796A" w:rsidP="00E3796A">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29.12.2018 года № 104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12. Наличие мансарды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E3796A" w:rsidRPr="005D259F" w:rsidRDefault="00E3796A" w:rsidP="00E3796A">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3796A" w:rsidRPr="005D259F" w:rsidRDefault="00E3796A" w:rsidP="00E3796A">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E3796A" w:rsidRPr="005D259F" w:rsidRDefault="00E3796A" w:rsidP="00E3796A">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1218 куб. м</w:t>
      </w:r>
    </w:p>
    <w:p w:rsidR="00E3796A" w:rsidRPr="005D259F" w:rsidRDefault="00E3796A" w:rsidP="00E3796A">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E3796A" w:rsidRPr="005D259F" w:rsidRDefault="00E3796A" w:rsidP="00E3796A">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E3796A" w:rsidRPr="005D259F" w:rsidRDefault="00E3796A" w:rsidP="00E3796A">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270,6 </w:t>
      </w:r>
      <w:r w:rsidRPr="005D259F">
        <w:rPr>
          <w:rFonts w:ascii="Times New Roman" w:hAnsi="Times New Roman"/>
          <w:sz w:val="20"/>
          <w:szCs w:val="20"/>
        </w:rPr>
        <w:t>кв. м</w:t>
      </w:r>
    </w:p>
    <w:p w:rsidR="00E3796A" w:rsidRPr="005D259F" w:rsidRDefault="00E3796A" w:rsidP="00E3796A">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E3796A" w:rsidRPr="005D259F" w:rsidRDefault="00E3796A" w:rsidP="00E3796A">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E3796A" w:rsidRPr="005D259F" w:rsidRDefault="00E3796A" w:rsidP="00E3796A">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27,0</w:t>
      </w:r>
      <w:r w:rsidRPr="005D259F">
        <w:rPr>
          <w:rFonts w:ascii="Times New Roman" w:hAnsi="Times New Roman"/>
          <w:sz w:val="20"/>
          <w:szCs w:val="20"/>
        </w:rPr>
        <w:t xml:space="preserve">кв.м.  </w:t>
      </w:r>
    </w:p>
    <w:p w:rsidR="00E3796A" w:rsidRPr="005D259F" w:rsidRDefault="00E3796A" w:rsidP="00E3796A">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E3796A" w:rsidRPr="005D259F" w:rsidRDefault="00E3796A" w:rsidP="00E3796A">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E3796A" w:rsidRPr="005D259F" w:rsidRDefault="00E3796A" w:rsidP="00E3796A">
      <w:pPr>
        <w:pBdr>
          <w:top w:val="single" w:sz="4" w:space="1" w:color="auto"/>
        </w:pBdr>
        <w:spacing w:after="0" w:line="240" w:lineRule="auto"/>
        <w:ind w:left="601"/>
        <w:rPr>
          <w:rFonts w:ascii="Times New Roman" w:hAnsi="Times New Roman"/>
          <w:sz w:val="20"/>
          <w:szCs w:val="20"/>
        </w:rPr>
      </w:pP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9625C7">
        <w:rPr>
          <w:rFonts w:ascii="Helvetica" w:hAnsi="Helvetica" w:cs="Helvetica"/>
          <w:bCs/>
          <w:color w:val="000000"/>
          <w:sz w:val="18"/>
          <w:szCs w:val="18"/>
          <w:shd w:val="clear" w:color="auto" w:fill="FFFFFF"/>
        </w:rPr>
        <w:t>10:11:0050101:310</w:t>
      </w:r>
    </w:p>
    <w:p w:rsidR="00E3796A" w:rsidRPr="00E3796A" w:rsidRDefault="00E3796A" w:rsidP="00E3796A">
      <w:pPr>
        <w:spacing w:after="0" w:line="240" w:lineRule="auto"/>
        <w:jc w:val="center"/>
        <w:rPr>
          <w:rFonts w:ascii="Times New Roman" w:hAnsi="Times New Roman"/>
          <w:b/>
          <w:sz w:val="20"/>
          <w:szCs w:val="20"/>
        </w:rPr>
      </w:pPr>
      <w:r w:rsidRPr="00E3796A">
        <w:rPr>
          <w:rFonts w:ascii="Times New Roman" w:hAnsi="Times New Roman"/>
          <w:b/>
          <w:sz w:val="20"/>
          <w:szCs w:val="20"/>
          <w:lang w:val="en-US"/>
        </w:rPr>
        <w:t>II</w:t>
      </w:r>
      <w:r w:rsidRPr="00E3796A">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E3796A" w:rsidRPr="005D259F" w:rsidTr="00E3796A">
        <w:tc>
          <w:tcPr>
            <w:tcW w:w="4253"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3796A" w:rsidRPr="005D259F" w:rsidRDefault="00E3796A" w:rsidP="00AA6B15">
            <w:pPr>
              <w:spacing w:after="0" w:line="240" w:lineRule="auto"/>
              <w:rPr>
                <w:rFonts w:ascii="Times New Roman" w:hAnsi="Times New Roman"/>
                <w:sz w:val="20"/>
                <w:szCs w:val="20"/>
              </w:rPr>
            </w:pPr>
          </w:p>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9245E" w:rsidRPr="005D259F" w:rsidRDefault="00A9245E" w:rsidP="00A9245E">
      <w:pPr>
        <w:spacing w:after="0" w:line="240" w:lineRule="auto"/>
        <w:jc w:val="center"/>
        <w:rPr>
          <w:rFonts w:ascii="Times New Roman" w:hAnsi="Times New Roman"/>
          <w:b/>
          <w:bCs/>
          <w:sz w:val="20"/>
          <w:szCs w:val="20"/>
        </w:rPr>
      </w:pPr>
      <w:r>
        <w:rPr>
          <w:rFonts w:ascii="Times New Roman" w:hAnsi="Times New Roman"/>
          <w:b/>
          <w:bCs/>
          <w:sz w:val="20"/>
          <w:szCs w:val="20"/>
        </w:rPr>
        <w:t>АКТ № 11</w:t>
      </w:r>
      <w:r w:rsidRPr="005D259F">
        <w:rPr>
          <w:rFonts w:ascii="Times New Roman" w:hAnsi="Times New Roman"/>
          <w:b/>
          <w:bCs/>
          <w:sz w:val="20"/>
          <w:szCs w:val="20"/>
        </w:rPr>
        <w:tab/>
      </w:r>
    </w:p>
    <w:p w:rsidR="00A9245E" w:rsidRPr="005D259F" w:rsidRDefault="00A9245E" w:rsidP="00A9245E">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9245E" w:rsidRPr="005D259F" w:rsidRDefault="00A9245E" w:rsidP="00A9245E">
      <w:pPr>
        <w:spacing w:after="0" w:line="240" w:lineRule="auto"/>
        <w:jc w:val="center"/>
        <w:rPr>
          <w:rFonts w:ascii="Times New Roman" w:hAnsi="Times New Roman"/>
          <w:b/>
          <w:bCs/>
          <w:sz w:val="20"/>
          <w:szCs w:val="20"/>
        </w:rPr>
      </w:pPr>
    </w:p>
    <w:p w:rsidR="00A9245E" w:rsidRPr="00A9245E" w:rsidRDefault="00A9245E" w:rsidP="00A9245E">
      <w:pPr>
        <w:spacing w:after="0" w:line="240" w:lineRule="auto"/>
        <w:jc w:val="center"/>
        <w:rPr>
          <w:rFonts w:ascii="Times New Roman" w:hAnsi="Times New Roman"/>
          <w:b/>
          <w:sz w:val="20"/>
          <w:szCs w:val="20"/>
        </w:rPr>
      </w:pPr>
      <w:r w:rsidRPr="00A9245E">
        <w:rPr>
          <w:rFonts w:ascii="Times New Roman" w:hAnsi="Times New Roman"/>
          <w:b/>
          <w:sz w:val="20"/>
          <w:szCs w:val="20"/>
          <w:lang w:val="en-US"/>
        </w:rPr>
        <w:t>I</w:t>
      </w:r>
      <w:r w:rsidRPr="00A9245E">
        <w:rPr>
          <w:rFonts w:ascii="Times New Roman" w:hAnsi="Times New Roman"/>
          <w:b/>
          <w:sz w:val="20"/>
          <w:szCs w:val="20"/>
        </w:rPr>
        <w:t>. Общие сведения о многоквартирном доме</w:t>
      </w:r>
    </w:p>
    <w:p w:rsidR="00A9245E" w:rsidRDefault="00A9245E" w:rsidP="00A9245E">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A9245E" w:rsidRPr="005D259F" w:rsidRDefault="00A9245E" w:rsidP="00A9245E">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Набережная,д.25</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1951</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- 52%</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9245E" w:rsidRPr="005D259F" w:rsidRDefault="00A9245E" w:rsidP="00A9245E">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9245E" w:rsidRPr="005D259F" w:rsidRDefault="00A9245E" w:rsidP="00A9245E">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9245E" w:rsidRPr="005D259F" w:rsidRDefault="00A9245E" w:rsidP="00A9245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9245E" w:rsidRPr="005D259F" w:rsidRDefault="00A9245E" w:rsidP="00A9245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1773 куб. м</w:t>
      </w:r>
    </w:p>
    <w:p w:rsidR="00A9245E" w:rsidRPr="005D259F" w:rsidRDefault="00A9245E" w:rsidP="00A9245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9245E" w:rsidRPr="005D259F" w:rsidRDefault="00A9245E" w:rsidP="00A9245E">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9245E" w:rsidRPr="005D259F" w:rsidRDefault="00A9245E" w:rsidP="00A9245E">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376,9 </w:t>
      </w:r>
      <w:r w:rsidRPr="005D259F">
        <w:rPr>
          <w:rFonts w:ascii="Times New Roman" w:hAnsi="Times New Roman"/>
          <w:sz w:val="20"/>
          <w:szCs w:val="20"/>
        </w:rPr>
        <w:t>кв. м</w:t>
      </w:r>
    </w:p>
    <w:p w:rsidR="00A9245E" w:rsidRPr="005D259F" w:rsidRDefault="00A9245E" w:rsidP="00A9245E">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9245E" w:rsidRPr="005D259F" w:rsidRDefault="00A9245E" w:rsidP="00A9245E">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9245E" w:rsidRPr="005D259F" w:rsidRDefault="00A9245E" w:rsidP="00A9245E">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47,2</w:t>
      </w:r>
      <w:r w:rsidRPr="005D259F">
        <w:rPr>
          <w:rFonts w:ascii="Times New Roman" w:hAnsi="Times New Roman"/>
          <w:sz w:val="20"/>
          <w:szCs w:val="20"/>
        </w:rPr>
        <w:t xml:space="preserve"> кв.м.  </w:t>
      </w:r>
    </w:p>
    <w:p w:rsidR="00A9245E" w:rsidRPr="005D259F" w:rsidRDefault="00A9245E" w:rsidP="00A9245E">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9245E" w:rsidRPr="005D259F" w:rsidRDefault="00A9245E" w:rsidP="00A9245E">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9245E" w:rsidRPr="005D259F" w:rsidRDefault="00A9245E" w:rsidP="00A9245E">
      <w:pPr>
        <w:pBdr>
          <w:top w:val="single" w:sz="4" w:space="1" w:color="auto"/>
        </w:pBdr>
        <w:spacing w:after="0" w:line="240" w:lineRule="auto"/>
        <w:ind w:left="601"/>
        <w:rPr>
          <w:rFonts w:ascii="Times New Roman" w:hAnsi="Times New Roman"/>
          <w:sz w:val="20"/>
          <w:szCs w:val="20"/>
        </w:rPr>
      </w:pP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023FD0">
        <w:rPr>
          <w:rFonts w:ascii="Helvetica" w:hAnsi="Helvetica" w:cs="Helvetica"/>
          <w:bCs/>
          <w:color w:val="000000"/>
          <w:sz w:val="18"/>
          <w:szCs w:val="18"/>
          <w:shd w:val="clear" w:color="auto" w:fill="FFFFFF"/>
        </w:rPr>
        <w:t>10:11:0000000:2687</w:t>
      </w:r>
    </w:p>
    <w:p w:rsidR="00A9245E" w:rsidRPr="00A9245E" w:rsidRDefault="00A9245E" w:rsidP="00A9245E">
      <w:pPr>
        <w:spacing w:after="0" w:line="240" w:lineRule="auto"/>
        <w:jc w:val="center"/>
        <w:rPr>
          <w:rFonts w:ascii="Times New Roman" w:hAnsi="Times New Roman"/>
          <w:b/>
          <w:sz w:val="20"/>
          <w:szCs w:val="20"/>
        </w:rPr>
      </w:pPr>
      <w:r w:rsidRPr="00A9245E">
        <w:rPr>
          <w:rFonts w:ascii="Times New Roman" w:hAnsi="Times New Roman"/>
          <w:b/>
          <w:sz w:val="20"/>
          <w:szCs w:val="20"/>
          <w:lang w:val="en-US"/>
        </w:rPr>
        <w:t>II</w:t>
      </w:r>
      <w:r w:rsidRPr="00A9245E">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A9245E" w:rsidRPr="005D259F" w:rsidTr="00A9245E">
        <w:tc>
          <w:tcPr>
            <w:tcW w:w="4253"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9245E" w:rsidRPr="005D259F" w:rsidRDefault="00A9245E" w:rsidP="00AA6B15">
            <w:pPr>
              <w:spacing w:after="0" w:line="240" w:lineRule="auto"/>
              <w:rPr>
                <w:rFonts w:ascii="Times New Roman" w:hAnsi="Times New Roman"/>
                <w:sz w:val="20"/>
                <w:szCs w:val="20"/>
              </w:rPr>
            </w:pPr>
          </w:p>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двери</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обиты сухой штукактуркой</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bl>
    <w:p w:rsidR="00A9245E" w:rsidRPr="005D259F" w:rsidRDefault="00A9245E" w:rsidP="00A9245E">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A6B15" w:rsidRPr="005D259F" w:rsidRDefault="00AA6B15" w:rsidP="00AA6B15">
      <w:pPr>
        <w:spacing w:after="0" w:line="240" w:lineRule="auto"/>
        <w:jc w:val="center"/>
        <w:rPr>
          <w:rFonts w:ascii="Times New Roman" w:hAnsi="Times New Roman"/>
          <w:b/>
          <w:bCs/>
          <w:sz w:val="20"/>
          <w:szCs w:val="20"/>
        </w:rPr>
      </w:pPr>
      <w:r>
        <w:rPr>
          <w:rFonts w:ascii="Times New Roman" w:hAnsi="Times New Roman"/>
          <w:b/>
          <w:bCs/>
          <w:sz w:val="20"/>
          <w:szCs w:val="20"/>
        </w:rPr>
        <w:t>АКТ № 12</w:t>
      </w:r>
      <w:r w:rsidRPr="005D259F">
        <w:rPr>
          <w:rFonts w:ascii="Times New Roman" w:hAnsi="Times New Roman"/>
          <w:b/>
          <w:bCs/>
          <w:sz w:val="20"/>
          <w:szCs w:val="20"/>
        </w:rPr>
        <w:tab/>
      </w:r>
    </w:p>
    <w:p w:rsidR="00AA6B15" w:rsidRPr="005D259F" w:rsidRDefault="00AA6B15" w:rsidP="00AA6B15">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A6B15" w:rsidRPr="005D259F" w:rsidRDefault="00AA6B15" w:rsidP="00AA6B15">
      <w:pPr>
        <w:spacing w:after="0" w:line="240" w:lineRule="auto"/>
        <w:jc w:val="center"/>
        <w:rPr>
          <w:rFonts w:ascii="Times New Roman" w:hAnsi="Times New Roman"/>
          <w:b/>
          <w:bCs/>
          <w:sz w:val="20"/>
          <w:szCs w:val="20"/>
        </w:rPr>
      </w:pPr>
    </w:p>
    <w:p w:rsidR="00AA6B15" w:rsidRPr="00AA6B15" w:rsidRDefault="00AA6B15" w:rsidP="00AA6B15">
      <w:pPr>
        <w:spacing w:after="0" w:line="240" w:lineRule="auto"/>
        <w:jc w:val="center"/>
        <w:rPr>
          <w:rFonts w:ascii="Times New Roman" w:hAnsi="Times New Roman"/>
          <w:b/>
          <w:sz w:val="20"/>
          <w:szCs w:val="20"/>
        </w:rPr>
      </w:pPr>
      <w:r w:rsidRPr="00AA6B15">
        <w:rPr>
          <w:rFonts w:ascii="Times New Roman" w:hAnsi="Times New Roman"/>
          <w:b/>
          <w:sz w:val="20"/>
          <w:szCs w:val="20"/>
          <w:lang w:val="en-US"/>
        </w:rPr>
        <w:t>I</w:t>
      </w:r>
      <w:r w:rsidRPr="00AA6B15">
        <w:rPr>
          <w:rFonts w:ascii="Times New Roman" w:hAnsi="Times New Roman"/>
          <w:b/>
          <w:sz w:val="20"/>
          <w:szCs w:val="20"/>
        </w:rPr>
        <w:t>. Общие сведения о многоквартирном доме</w:t>
      </w:r>
    </w:p>
    <w:p w:rsidR="00AA6B15" w:rsidRDefault="00AA6B15" w:rsidP="00AA6B15">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AA6B15" w:rsidRPr="005D259F" w:rsidRDefault="00AA6B15" w:rsidP="00AA6B15">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Набережная,д.28</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1961</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- 39%</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29.12.2018 года № 104</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A6B15" w:rsidRPr="005D259F" w:rsidRDefault="00AA6B15" w:rsidP="00AA6B15">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A6B15" w:rsidRPr="005D259F" w:rsidRDefault="00AA6B15" w:rsidP="00AA6B15">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A6B15" w:rsidRPr="005D259F" w:rsidRDefault="00AA6B15" w:rsidP="00AA6B1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1218 куб. м</w:t>
      </w:r>
    </w:p>
    <w:p w:rsidR="00AA6B15" w:rsidRPr="005D259F" w:rsidRDefault="00AA6B15" w:rsidP="00AA6B1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A6B15" w:rsidRPr="005D259F" w:rsidRDefault="00AA6B15" w:rsidP="00AA6B15">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A6B15" w:rsidRPr="005D259F" w:rsidRDefault="00AA6B15" w:rsidP="00AA6B15">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270,7 </w:t>
      </w:r>
      <w:r w:rsidRPr="005D259F">
        <w:rPr>
          <w:rFonts w:ascii="Times New Roman" w:hAnsi="Times New Roman"/>
          <w:sz w:val="20"/>
          <w:szCs w:val="20"/>
        </w:rPr>
        <w:t>кв. м</w:t>
      </w:r>
    </w:p>
    <w:p w:rsidR="00AA6B15" w:rsidRPr="005D259F" w:rsidRDefault="00AA6B15" w:rsidP="00AA6B15">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_____________кв. м</w:t>
      </w:r>
    </w:p>
    <w:p w:rsidR="00AA6B15" w:rsidRPr="005D259F" w:rsidRDefault="00AA6B15" w:rsidP="00AA6B15">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A6B15" w:rsidRPr="005D259F" w:rsidRDefault="00AA6B15" w:rsidP="00AA6B15">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1</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21,7</w:t>
      </w:r>
      <w:r w:rsidRPr="005D259F">
        <w:rPr>
          <w:rFonts w:ascii="Times New Roman" w:hAnsi="Times New Roman"/>
          <w:sz w:val="20"/>
          <w:szCs w:val="20"/>
        </w:rPr>
        <w:t xml:space="preserve"> кв.м.  </w:t>
      </w:r>
    </w:p>
    <w:p w:rsidR="00AA6B15" w:rsidRPr="005D259F" w:rsidRDefault="00AA6B15" w:rsidP="00AA6B15">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A6B15" w:rsidRPr="005D259F" w:rsidRDefault="00AA6B15" w:rsidP="00AA6B15">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A6B15" w:rsidRPr="005D259F" w:rsidRDefault="00AA6B15" w:rsidP="00AA6B15">
      <w:pPr>
        <w:pBdr>
          <w:top w:val="single" w:sz="4" w:space="1" w:color="auto"/>
        </w:pBdr>
        <w:spacing w:after="0" w:line="240" w:lineRule="auto"/>
        <w:ind w:left="601"/>
        <w:rPr>
          <w:rFonts w:ascii="Times New Roman" w:hAnsi="Times New Roman"/>
          <w:sz w:val="20"/>
          <w:szCs w:val="20"/>
        </w:rPr>
      </w:pP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BA7756">
        <w:rPr>
          <w:rFonts w:ascii="Helvetica" w:hAnsi="Helvetica" w:cs="Helvetica"/>
          <w:bCs/>
          <w:color w:val="000000"/>
          <w:sz w:val="18"/>
          <w:szCs w:val="18"/>
          <w:shd w:val="clear" w:color="auto" w:fill="FFFFFF"/>
        </w:rPr>
        <w:t>10:11:0050101:313</w:t>
      </w:r>
    </w:p>
    <w:p w:rsidR="00AA6B15" w:rsidRPr="00AA6B15" w:rsidRDefault="00AA6B15" w:rsidP="00AA6B15">
      <w:pPr>
        <w:spacing w:after="0" w:line="240" w:lineRule="auto"/>
        <w:jc w:val="center"/>
        <w:rPr>
          <w:rFonts w:ascii="Times New Roman" w:hAnsi="Times New Roman"/>
          <w:b/>
          <w:sz w:val="20"/>
          <w:szCs w:val="20"/>
        </w:rPr>
      </w:pPr>
      <w:r w:rsidRPr="00AA6B15">
        <w:rPr>
          <w:rFonts w:ascii="Times New Roman" w:hAnsi="Times New Roman"/>
          <w:b/>
          <w:sz w:val="20"/>
          <w:szCs w:val="20"/>
          <w:lang w:val="en-US"/>
        </w:rPr>
        <w:t>II</w:t>
      </w:r>
      <w:r w:rsidRPr="00AA6B15">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tblPr>
      <w:tblGrid>
        <w:gridCol w:w="4253"/>
        <w:gridCol w:w="2977"/>
        <w:gridCol w:w="3288"/>
      </w:tblGrid>
      <w:tr w:rsidR="00AA6B15" w:rsidRPr="005D259F" w:rsidTr="00AA6B15">
        <w:tc>
          <w:tcPr>
            <w:tcW w:w="4253"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A6B15" w:rsidRPr="005D259F" w:rsidRDefault="00AA6B15" w:rsidP="00AA6B15">
            <w:pPr>
              <w:spacing w:after="0" w:line="240" w:lineRule="auto"/>
              <w:rPr>
                <w:rFonts w:ascii="Times New Roman" w:hAnsi="Times New Roman"/>
                <w:sz w:val="20"/>
                <w:szCs w:val="20"/>
              </w:rPr>
            </w:pPr>
          </w:p>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rPr>
      </w:pPr>
      <w:r w:rsidRPr="005D259F">
        <w:rPr>
          <w:rFonts w:ascii="Times New Roman" w:hAnsi="Times New Roman"/>
          <w:b/>
          <w:bCs/>
        </w:rPr>
        <w:t>АКТ №1</w:t>
      </w:r>
      <w:r>
        <w:rPr>
          <w:rFonts w:ascii="Times New Roman" w:hAnsi="Times New Roman"/>
          <w:b/>
          <w:bCs/>
        </w:rPr>
        <w:t>3</w:t>
      </w:r>
    </w:p>
    <w:p w:rsidR="00AD4C4F" w:rsidRPr="005D259F" w:rsidRDefault="00AD4C4F" w:rsidP="00AD4C4F">
      <w:pPr>
        <w:spacing w:after="0" w:line="240" w:lineRule="auto"/>
        <w:jc w:val="center"/>
        <w:rPr>
          <w:rFonts w:ascii="Times New Roman" w:hAnsi="Times New Roman"/>
          <w:b/>
          <w:bCs/>
        </w:rPr>
      </w:pPr>
      <w:r w:rsidRPr="005D259F">
        <w:rPr>
          <w:rFonts w:ascii="Times New Roman" w:hAnsi="Times New Roman"/>
          <w:b/>
          <w:bCs/>
        </w:rPr>
        <w:t>о состоянии общего имущества собственников помещений</w:t>
      </w:r>
      <w:r w:rsidRPr="005D259F">
        <w:rPr>
          <w:rFonts w:ascii="Times New Roman" w:hAnsi="Times New Roman"/>
          <w:b/>
          <w:bCs/>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rPr>
      </w:pPr>
      <w:r w:rsidRPr="005D259F">
        <w:rPr>
          <w:rFonts w:ascii="Times New Roman" w:hAnsi="Times New Roman"/>
          <w:lang w:val="en-US"/>
        </w:rPr>
        <w:t>I</w:t>
      </w:r>
      <w:r w:rsidRPr="005D259F">
        <w:rPr>
          <w:rFonts w:ascii="Times New Roman" w:hAnsi="Times New Roman"/>
        </w:rPr>
        <w:t>. Общие сведения о многоквартирном доме</w:t>
      </w:r>
    </w:p>
    <w:p w:rsidR="00AD4C4F" w:rsidRPr="005D259F" w:rsidRDefault="00AD4C4F" w:rsidP="00AD4C4F">
      <w:pPr>
        <w:spacing w:after="0" w:line="240" w:lineRule="auto"/>
        <w:ind w:right="-568" w:firstLine="567"/>
        <w:rPr>
          <w:rFonts w:ascii="Times New Roman" w:hAnsi="Times New Roman"/>
          <w:b/>
        </w:rPr>
      </w:pPr>
      <w:r w:rsidRPr="005D259F">
        <w:rPr>
          <w:rFonts w:ascii="Times New Roman" w:hAnsi="Times New Roman"/>
        </w:rPr>
        <w:lastRenderedPageBreak/>
        <w:t xml:space="preserve">1. Адрес многоквартирного дома  </w:t>
      </w:r>
      <w:r w:rsidRPr="005D259F">
        <w:rPr>
          <w:rFonts w:ascii="Times New Roman" w:hAnsi="Times New Roman"/>
          <w:b/>
        </w:rPr>
        <w:t>Республика Карелия, Беломорский район,  ул. Заречная, д.34</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2. Кадастровый номер многоквартирного дома (при его наличии)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3. Серия, тип постройки     </w:t>
      </w:r>
      <w:r w:rsidRPr="005D259F">
        <w:rPr>
          <w:rFonts w:ascii="Times New Roman" w:hAnsi="Times New Roman"/>
          <w:b/>
        </w:rPr>
        <w:t>жилой дом</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4. Год постройки -   </w:t>
      </w:r>
      <w:r w:rsidRPr="005D259F">
        <w:rPr>
          <w:rFonts w:ascii="Times New Roman" w:hAnsi="Times New Roman"/>
          <w:b/>
        </w:rPr>
        <w:t>2018</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5. Степень износа по данным государственного технического учета  на </w:t>
      </w:r>
      <w:r w:rsidRPr="005D259F">
        <w:rPr>
          <w:rFonts w:ascii="Times New Roman" w:hAnsi="Times New Roman"/>
          <w:b/>
        </w:rPr>
        <w:t>2018  - 0%</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6. Степень фактического износа -</w:t>
      </w:r>
      <w:r w:rsidRPr="005D259F">
        <w:rPr>
          <w:rFonts w:ascii="Times New Roman" w:hAnsi="Times New Roman"/>
          <w:b/>
        </w:rPr>
        <w:t>нет</w:t>
      </w:r>
    </w:p>
    <w:p w:rsidR="00AD4C4F" w:rsidRPr="005D259F" w:rsidRDefault="00AD4C4F" w:rsidP="00AD4C4F">
      <w:pPr>
        <w:spacing w:after="0" w:line="240" w:lineRule="auto"/>
        <w:rPr>
          <w:rFonts w:ascii="Times New Roman" w:hAnsi="Times New Roman"/>
        </w:rPr>
      </w:pPr>
      <w:r w:rsidRPr="005D259F">
        <w:rPr>
          <w:rFonts w:ascii="Times New Roman" w:hAnsi="Times New Roman"/>
        </w:rPr>
        <w:t xml:space="preserve">            7. Год последнего капитального ремонта -</w:t>
      </w:r>
      <w:r w:rsidRPr="005D259F">
        <w:rPr>
          <w:rFonts w:ascii="Times New Roman" w:hAnsi="Times New Roman"/>
          <w:b/>
        </w:rPr>
        <w:t xml:space="preserve">нет </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 xml:space="preserve">     подлежащим сносу - 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9. Количество этажей  </w:t>
      </w:r>
      <w:r w:rsidRPr="005D259F">
        <w:rPr>
          <w:rFonts w:ascii="Times New Roman" w:hAnsi="Times New Roman"/>
          <w:b/>
        </w:rPr>
        <w:t>2</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10. Наличие подвала  </w:t>
      </w:r>
      <w:r w:rsidRPr="005D259F">
        <w:rPr>
          <w:rFonts w:ascii="Times New Roman" w:hAnsi="Times New Roman"/>
          <w:b/>
        </w:rPr>
        <w:t>- 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11. Наличие цокольного этажа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12. Наличие мансарды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13. Наличие мезонина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14. Количество квартир </w:t>
      </w:r>
      <w:r w:rsidRPr="005D259F">
        <w:rPr>
          <w:rFonts w:ascii="Times New Roman" w:hAnsi="Times New Roman"/>
          <w:b/>
        </w:rPr>
        <w:t xml:space="preserve"> 16</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15. Количество нежилых помещений, не входящих в состав общего имущества</w:t>
      </w:r>
      <w:r w:rsidRPr="005D259F">
        <w:rPr>
          <w:rFonts w:ascii="Times New Roman" w:hAnsi="Times New Roman"/>
        </w:rPr>
        <w:br/>
        <w:t xml:space="preserve">       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rPr>
        <w:t>НЕТ</w:t>
      </w:r>
    </w:p>
    <w:p w:rsidR="00AD4C4F" w:rsidRPr="005D259F" w:rsidRDefault="00AD4C4F" w:rsidP="00AD4C4F">
      <w:pPr>
        <w:tabs>
          <w:tab w:val="center" w:pos="5387"/>
          <w:tab w:val="left" w:pos="7371"/>
        </w:tabs>
        <w:spacing w:after="0" w:line="240" w:lineRule="auto"/>
        <w:ind w:firstLine="567"/>
        <w:rPr>
          <w:rFonts w:ascii="Times New Roman" w:hAnsi="Times New Roman"/>
        </w:rPr>
      </w:pPr>
      <w:r w:rsidRPr="005D259F">
        <w:rPr>
          <w:rFonts w:ascii="Times New Roman" w:hAnsi="Times New Roman"/>
        </w:rPr>
        <w:t xml:space="preserve">18. Строительный объем -  </w:t>
      </w:r>
      <w:r w:rsidRPr="005D259F">
        <w:rPr>
          <w:rFonts w:ascii="Times New Roman" w:hAnsi="Times New Roman"/>
          <w:b/>
        </w:rPr>
        <w:t>3724,0</w:t>
      </w:r>
      <w:r w:rsidRPr="005D259F">
        <w:rPr>
          <w:rFonts w:ascii="Times New Roman" w:hAnsi="Times New Roman"/>
        </w:rPr>
        <w:t xml:space="preserve"> куб. м</w:t>
      </w:r>
    </w:p>
    <w:p w:rsidR="00AD4C4F" w:rsidRPr="005D259F" w:rsidRDefault="00AD4C4F" w:rsidP="00AD4C4F">
      <w:pPr>
        <w:tabs>
          <w:tab w:val="center" w:pos="5387"/>
          <w:tab w:val="left" w:pos="7371"/>
        </w:tabs>
        <w:spacing w:after="0" w:line="240" w:lineRule="auto"/>
        <w:ind w:firstLine="567"/>
        <w:rPr>
          <w:rFonts w:ascii="Times New Roman" w:hAnsi="Times New Roman"/>
        </w:rPr>
      </w:pPr>
      <w:r w:rsidRPr="005D259F">
        <w:rPr>
          <w:rFonts w:ascii="Times New Roman" w:hAnsi="Times New Roman"/>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rPr>
      </w:pPr>
      <w:r w:rsidRPr="005D259F">
        <w:rPr>
          <w:rFonts w:ascii="Times New Roman" w:hAnsi="Times New Roman"/>
        </w:rPr>
        <w:t>а) многоквартирного дома с лоджиями, балконами, шкафами, коридорами и лестничными клетками____________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rPr>
      </w:pPr>
      <w:r w:rsidRPr="005D259F">
        <w:rPr>
          <w:rFonts w:ascii="Times New Roman" w:hAnsi="Times New Roman"/>
        </w:rPr>
        <w:t>б) жилых помещений (общая площадь квартир</w:t>
      </w:r>
      <w:r w:rsidRPr="005D259F">
        <w:rPr>
          <w:rFonts w:ascii="Times New Roman" w:hAnsi="Times New Roman"/>
          <w:b/>
        </w:rPr>
        <w:t>)    283,9</w:t>
      </w:r>
      <w:r w:rsidRPr="005D259F">
        <w:rPr>
          <w:rFonts w:ascii="Times New Roman" w:hAnsi="Times New Roman"/>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rPr>
      </w:pPr>
      <w:r w:rsidRPr="005D259F">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rPr>
      </w:pPr>
      <w:r w:rsidRPr="005D259F">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______________кв. м</w:t>
      </w:r>
    </w:p>
    <w:p w:rsidR="00AD4C4F" w:rsidRPr="005D259F" w:rsidRDefault="00AD4C4F" w:rsidP="00AD4C4F">
      <w:pPr>
        <w:tabs>
          <w:tab w:val="center" w:pos="5245"/>
          <w:tab w:val="left" w:pos="7088"/>
        </w:tabs>
        <w:spacing w:after="0" w:line="240" w:lineRule="auto"/>
        <w:ind w:firstLine="567"/>
        <w:rPr>
          <w:rFonts w:ascii="Times New Roman" w:hAnsi="Times New Roman"/>
        </w:rPr>
      </w:pPr>
      <w:r w:rsidRPr="005D259F">
        <w:rPr>
          <w:rFonts w:ascii="Times New Roman" w:hAnsi="Times New Roman"/>
        </w:rPr>
        <w:t xml:space="preserve">20. Количество лестниц – </w:t>
      </w:r>
      <w:r w:rsidRPr="005D259F">
        <w:rPr>
          <w:rFonts w:ascii="Times New Roman" w:hAnsi="Times New Roman"/>
          <w:b/>
        </w:rPr>
        <w:t>1</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21. Уборочная площадь лестниц (включая межквартирные лестничные площадки) -</w:t>
      </w:r>
      <w:r w:rsidRPr="005D259F">
        <w:rPr>
          <w:rFonts w:ascii="Times New Roman" w:hAnsi="Times New Roman"/>
          <w:b/>
        </w:rPr>
        <w:t>20,8</w:t>
      </w:r>
      <w:r w:rsidRPr="005D259F">
        <w:rPr>
          <w:rFonts w:ascii="Times New Roman" w:hAnsi="Times New Roman"/>
        </w:rPr>
        <w:t xml:space="preserve"> кв.м.  </w:t>
      </w:r>
    </w:p>
    <w:p w:rsidR="00AD4C4F" w:rsidRPr="005D259F" w:rsidRDefault="00AD4C4F" w:rsidP="00AD4C4F">
      <w:pPr>
        <w:tabs>
          <w:tab w:val="center" w:pos="7230"/>
          <w:tab w:val="left" w:pos="9356"/>
        </w:tabs>
        <w:spacing w:after="0" w:line="240" w:lineRule="auto"/>
        <w:rPr>
          <w:rFonts w:ascii="Times New Roman" w:hAnsi="Times New Roman"/>
        </w:rPr>
      </w:pPr>
      <w:r w:rsidRPr="005D259F">
        <w:rPr>
          <w:rFonts w:ascii="Times New Roman" w:hAnsi="Times New Roman"/>
        </w:rPr>
        <w:t xml:space="preserve">           22. Уборочная площадь общих коридоров    </w:t>
      </w:r>
      <w:r w:rsidRPr="005D259F">
        <w:rPr>
          <w:rFonts w:ascii="Times New Roman" w:hAnsi="Times New Roman"/>
          <w:b/>
        </w:rPr>
        <w:t>166,3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rPr>
      </w:pPr>
      <w:r w:rsidRPr="005D259F">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rPr>
      </w:pP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25. Кадастровый номер земельного участка (при его наличии)  НЕТ</w:t>
      </w:r>
    </w:p>
    <w:p w:rsidR="00AD4C4F" w:rsidRPr="005D259F" w:rsidRDefault="00AD4C4F" w:rsidP="00AD4C4F">
      <w:pPr>
        <w:spacing w:after="0" w:line="240" w:lineRule="auto"/>
        <w:ind w:firstLine="567"/>
        <w:rPr>
          <w:rFonts w:ascii="Times New Roman" w:hAnsi="Times New Roman"/>
        </w:rPr>
      </w:pPr>
    </w:p>
    <w:p w:rsidR="00AD4C4F" w:rsidRPr="00FB7DF4" w:rsidRDefault="00AD4C4F" w:rsidP="00AD4C4F">
      <w:pPr>
        <w:spacing w:after="0" w:line="240" w:lineRule="auto"/>
        <w:jc w:val="center"/>
        <w:rPr>
          <w:rFonts w:ascii="Times New Roman" w:hAnsi="Times New Roman"/>
          <w:sz w:val="20"/>
          <w:szCs w:val="20"/>
        </w:rPr>
      </w:pPr>
      <w:r w:rsidRPr="00FB7DF4">
        <w:rPr>
          <w:rFonts w:ascii="Times New Roman" w:hAnsi="Times New Roman"/>
          <w:sz w:val="20"/>
          <w:szCs w:val="20"/>
          <w:lang w:val="en-US"/>
        </w:rPr>
        <w:t>II</w:t>
      </w:r>
      <w:r w:rsidRPr="00FB7DF4">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FB7DF4" w:rsidTr="00AD4C4F">
        <w:tc>
          <w:tcPr>
            <w:tcW w:w="4253"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after="0" w:line="240" w:lineRule="auto"/>
              <w:jc w:val="center"/>
              <w:rPr>
                <w:rFonts w:ascii="Times New Roman" w:hAnsi="Times New Roman"/>
                <w:sz w:val="20"/>
                <w:szCs w:val="20"/>
              </w:rPr>
            </w:pPr>
            <w:r w:rsidRPr="00FB7DF4">
              <w:rPr>
                <w:rFonts w:ascii="Times New Roman" w:hAnsi="Times New Roman"/>
                <w:sz w:val="20"/>
                <w:szCs w:val="20"/>
              </w:rPr>
              <w:t>Наимено</w:t>
            </w:r>
            <w:r w:rsidRPr="00FB7DF4">
              <w:rPr>
                <w:rFonts w:ascii="Times New Roman" w:hAnsi="Times New Roman"/>
                <w:sz w:val="20"/>
                <w:szCs w:val="20"/>
              </w:rPr>
              <w:softHyphen/>
              <w:t>вание конструк</w:t>
            </w:r>
            <w:r w:rsidRPr="00FB7DF4">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line="240" w:lineRule="auto"/>
              <w:jc w:val="center"/>
              <w:rPr>
                <w:rFonts w:ascii="Times New Roman" w:hAnsi="Times New Roman"/>
                <w:sz w:val="20"/>
                <w:szCs w:val="20"/>
              </w:rPr>
            </w:pPr>
            <w:r w:rsidRPr="00FB7DF4">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line="240" w:lineRule="auto"/>
              <w:jc w:val="center"/>
              <w:rPr>
                <w:rFonts w:ascii="Times New Roman" w:hAnsi="Times New Roman"/>
                <w:sz w:val="20"/>
                <w:szCs w:val="20"/>
              </w:rPr>
            </w:pPr>
            <w:r w:rsidRPr="00FB7DF4">
              <w:rPr>
                <w:rFonts w:ascii="Times New Roman" w:hAnsi="Times New Roman"/>
                <w:sz w:val="20"/>
                <w:szCs w:val="20"/>
              </w:rPr>
              <w:t>Техническое состояние элементов общего имущества многоквартирного дома</w:t>
            </w: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Железобетонная сплошная монолитная плита</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Из мелких бетонных блоков</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Газобетонные блоки</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FB7DF4" w:rsidRDefault="00AD4C4F" w:rsidP="00AD4C4F">
            <w:pPr>
              <w:spacing w:line="240" w:lineRule="auto"/>
              <w:rPr>
                <w:rFonts w:ascii="Times New Roman" w:hAnsi="Times New Roman"/>
                <w:sz w:val="20"/>
                <w:szCs w:val="20"/>
              </w:rPr>
            </w:pPr>
          </w:p>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Железобетонные монолитные</w:t>
            </w:r>
          </w:p>
        </w:tc>
        <w:tc>
          <w:tcPr>
            <w:tcW w:w="1870" w:type="dxa"/>
            <w:vMerge w:val="restart"/>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 xml:space="preserve"> Железобетонные монолитные</w:t>
            </w: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Синтетические рулонные, керамические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стеклопакеты</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Дерево, металл</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простая</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Обшивка металлопрофилем</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электротитан</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C620C3" w:rsidRDefault="00C620C3"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lastRenderedPageBreak/>
        <w:t>АКТ № 14</w:t>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Больничная, д.19</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1972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  - 14%</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есть</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sz w:val="20"/>
          <w:szCs w:val="20"/>
        </w:rPr>
        <w:t>Постановление № 66 от 29.12.2022 года</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1384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364,5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24,8</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двойные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Сборно-железобетонное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окраска, штукатурка,побелка,обои.</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15</w:t>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2017  - 55%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1329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385,4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20,1</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ДВП,оклеено,окрашено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16</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2017  - 55%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1333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387,8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41,7</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ДВП,оклеено,окрашено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Default="001C26A6"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17</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д.10</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- 48%</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16.05.2019 года № 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1327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42,1</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Деревянный каркас  заполнен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деревянные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Оштукатурено,побелено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18</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16.05.2019 года № 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lastRenderedPageBreak/>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1324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42,3</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19</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д.14</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1328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380,8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42,9</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Газ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20</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1330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382,9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43,4</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газовые плиты </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21</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д.18</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1990г  - 61%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10.04.2019 года № 11.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1331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380,5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43,0</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Pr="005D259F"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22</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д.20</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1995г  - 56%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1318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379,0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39,5</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23</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31.05.2019 года № 22.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18. Строительный объем -  1323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382,6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41,6</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24</w:t>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д.29</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1325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42,7</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1C26A6" w:rsidRDefault="001C26A6"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АКТ</w:t>
      </w:r>
      <w:r>
        <w:rPr>
          <w:rFonts w:ascii="Times New Roman" w:hAnsi="Times New Roman"/>
          <w:b/>
          <w:bCs/>
          <w:sz w:val="20"/>
          <w:szCs w:val="20"/>
        </w:rPr>
        <w:t xml:space="preserve"> № 25</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д.33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1988г  - 45%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1316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 xml:space="preserve">42,5 </w:t>
      </w:r>
      <w:r w:rsidRPr="005D259F">
        <w:rPr>
          <w:rFonts w:ascii="Times New Roman" w:hAnsi="Times New Roman"/>
          <w:sz w:val="20"/>
          <w:szCs w:val="20"/>
        </w:rPr>
        <w:t xml:space="preserve">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Деревянный каркас с фабролитовым  заполнением</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деревянные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Обшиты т\плитой,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 обшит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26</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д.36</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1990г  - 52%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lastRenderedPageBreak/>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1323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376,3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41,9</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27</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Больничная,д.10а</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- 44%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1341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381,0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41,2</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lastRenderedPageBreak/>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28</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д.8</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18. Строительный объем -  1335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41,5</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lastRenderedPageBreak/>
        <w:t>АКТ № 29</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- 56%</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1351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377,8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41,2</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right"/>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30</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22.04.2019 года № 15.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1336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378,4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40,7</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31</w:t>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д.17</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5. Степень износа по данным государственного технического учета  на </w:t>
      </w:r>
      <w:r w:rsidRPr="005D259F">
        <w:rPr>
          <w:rFonts w:ascii="Times New Roman" w:hAnsi="Times New Roman"/>
          <w:b/>
          <w:sz w:val="20"/>
          <w:szCs w:val="20"/>
        </w:rPr>
        <w:t xml:space="preserve">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2016г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1328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383,0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42,0</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32</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д.18</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2016г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1330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380,1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40,8</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rPr>
          <w:rFonts w:ascii="Times New Roman" w:hAnsi="Times New Roman"/>
          <w:b/>
          <w:sz w:val="20"/>
          <w:szCs w:val="20"/>
        </w:rPr>
      </w:pPr>
    </w:p>
    <w:p w:rsidR="00362B89" w:rsidRPr="005D259F" w:rsidRDefault="00362B89" w:rsidP="00362B89">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33</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д.27а</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1969</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2017г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lastRenderedPageBreak/>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1329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41,5</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34</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п.Палакоргская ГЭС, д.1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1970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2018 год  - 67%</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29.12.2018 года № 104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390,0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49,3</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Сборно-железобетонное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Водопровод летний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A02C36" w:rsidRPr="005D259F" w:rsidRDefault="006A517C" w:rsidP="00A02C36">
      <w:pPr>
        <w:spacing w:after="0" w:line="240" w:lineRule="auto"/>
        <w:jc w:val="center"/>
        <w:rPr>
          <w:rFonts w:ascii="Times New Roman" w:hAnsi="Times New Roman"/>
          <w:b/>
          <w:bCs/>
          <w:sz w:val="20"/>
          <w:szCs w:val="20"/>
        </w:rPr>
      </w:pPr>
      <w:r>
        <w:rPr>
          <w:rFonts w:ascii="Times New Roman" w:hAnsi="Times New Roman"/>
          <w:b/>
          <w:bCs/>
          <w:sz w:val="20"/>
          <w:szCs w:val="20"/>
        </w:rPr>
        <w:t>АКТ № 35</w:t>
      </w:r>
      <w:r w:rsidR="00A02C36" w:rsidRPr="005D259F">
        <w:rPr>
          <w:rFonts w:ascii="Times New Roman" w:hAnsi="Times New Roman"/>
          <w:b/>
          <w:bCs/>
          <w:sz w:val="20"/>
          <w:szCs w:val="20"/>
        </w:rPr>
        <w:tab/>
      </w:r>
    </w:p>
    <w:p w:rsidR="00A02C36" w:rsidRPr="005D259F" w:rsidRDefault="00A02C36" w:rsidP="00A02C3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02C36" w:rsidRPr="005D259F" w:rsidRDefault="00A02C36" w:rsidP="00A02C36">
      <w:pPr>
        <w:spacing w:after="0" w:line="240" w:lineRule="auto"/>
        <w:jc w:val="center"/>
        <w:rPr>
          <w:rFonts w:ascii="Times New Roman" w:hAnsi="Times New Roman"/>
          <w:b/>
          <w:bCs/>
          <w:sz w:val="20"/>
          <w:szCs w:val="20"/>
        </w:rPr>
      </w:pPr>
    </w:p>
    <w:p w:rsidR="00A02C36" w:rsidRPr="005D259F" w:rsidRDefault="00A02C36" w:rsidP="00A02C36">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02C36" w:rsidRDefault="00A02C36" w:rsidP="00A02C3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w:t>
      </w:r>
    </w:p>
    <w:p w:rsidR="00A02C36" w:rsidRPr="005D259F" w:rsidRDefault="00A02C36" w:rsidP="00A02C3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п.</w:t>
      </w:r>
      <w:r>
        <w:rPr>
          <w:rFonts w:ascii="Times New Roman" w:hAnsi="Times New Roman"/>
          <w:b/>
          <w:sz w:val="20"/>
          <w:szCs w:val="20"/>
        </w:rPr>
        <w:t>Летнереченский</w:t>
      </w:r>
      <w:r w:rsidRPr="005D259F">
        <w:rPr>
          <w:rFonts w:ascii="Times New Roman" w:hAnsi="Times New Roman"/>
          <w:b/>
          <w:sz w:val="20"/>
          <w:szCs w:val="20"/>
        </w:rPr>
        <w:t xml:space="preserve">, </w:t>
      </w:r>
      <w:r>
        <w:rPr>
          <w:rFonts w:ascii="Times New Roman" w:hAnsi="Times New Roman"/>
          <w:b/>
          <w:sz w:val="20"/>
          <w:szCs w:val="20"/>
        </w:rPr>
        <w:t xml:space="preserve">ул. Набережная, д.5.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005C1F74">
        <w:rPr>
          <w:rFonts w:ascii="Times New Roman" w:hAnsi="Times New Roman"/>
          <w:b/>
          <w:sz w:val="20"/>
          <w:szCs w:val="20"/>
        </w:rPr>
        <w:t>1990</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02C36" w:rsidRPr="005D259F" w:rsidRDefault="00A02C36" w:rsidP="00A02C3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005C1F74">
        <w:rPr>
          <w:rFonts w:ascii="Times New Roman" w:hAnsi="Times New Roman"/>
          <w:b/>
          <w:sz w:val="20"/>
          <w:szCs w:val="20"/>
        </w:rPr>
        <w:t>3</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w:t>
      </w:r>
      <w:r w:rsidR="005C1F74">
        <w:rPr>
          <w:rFonts w:ascii="Times New Roman" w:hAnsi="Times New Roman"/>
          <w:b/>
          <w:sz w:val="20"/>
          <w:szCs w:val="20"/>
        </w:rPr>
        <w:t>18</w:t>
      </w:r>
    </w:p>
    <w:p w:rsidR="00A02C36" w:rsidRPr="005D259F" w:rsidRDefault="00A02C36" w:rsidP="00A02C3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02C36" w:rsidRPr="005D259F" w:rsidRDefault="00A02C36" w:rsidP="00A02C3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02C36" w:rsidRPr="005D259F" w:rsidRDefault="00A02C36" w:rsidP="00A02C3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A02C36" w:rsidRPr="005D259F" w:rsidRDefault="00A02C36" w:rsidP="00A02C3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02C36" w:rsidRPr="005D259F" w:rsidRDefault="00A02C36" w:rsidP="00A02C3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02C36" w:rsidRPr="005D259F" w:rsidRDefault="00A02C36" w:rsidP="00A02C3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w:t>
      </w:r>
      <w:r w:rsidR="005C1F74">
        <w:rPr>
          <w:rFonts w:ascii="Times New Roman" w:hAnsi="Times New Roman"/>
          <w:b/>
          <w:sz w:val="20"/>
          <w:szCs w:val="20"/>
        </w:rPr>
        <w:t>1040</w:t>
      </w:r>
      <w:r w:rsidRPr="005D259F">
        <w:rPr>
          <w:rFonts w:ascii="Times New Roman" w:hAnsi="Times New Roman"/>
          <w:b/>
          <w:sz w:val="20"/>
          <w:szCs w:val="20"/>
        </w:rPr>
        <w:t xml:space="preserve"> </w:t>
      </w:r>
      <w:r w:rsidRPr="005D259F">
        <w:rPr>
          <w:rFonts w:ascii="Times New Roman" w:hAnsi="Times New Roman"/>
          <w:sz w:val="20"/>
          <w:szCs w:val="20"/>
        </w:rPr>
        <w:t>кв. м</w:t>
      </w:r>
    </w:p>
    <w:p w:rsidR="00A02C36" w:rsidRPr="005D259F" w:rsidRDefault="00A02C36" w:rsidP="00A02C3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_____________кв. м</w:t>
      </w:r>
    </w:p>
    <w:p w:rsidR="00A02C36" w:rsidRPr="005D259F" w:rsidRDefault="00A02C36" w:rsidP="00A02C3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02C36" w:rsidRPr="005D259F" w:rsidRDefault="00A02C36" w:rsidP="00A02C3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w:t>
      </w:r>
      <w:r w:rsidR="005C1F74">
        <w:rPr>
          <w:rFonts w:ascii="Times New Roman" w:hAnsi="Times New Roman"/>
          <w:b/>
          <w:sz w:val="20"/>
          <w:szCs w:val="20"/>
        </w:rPr>
        <w:t>6</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005C1F74">
        <w:rPr>
          <w:rFonts w:ascii="Times New Roman" w:hAnsi="Times New Roman"/>
          <w:b/>
          <w:sz w:val="20"/>
          <w:szCs w:val="20"/>
        </w:rPr>
        <w:t>178,3</w:t>
      </w:r>
      <w:r w:rsidRPr="005D259F">
        <w:rPr>
          <w:rFonts w:ascii="Times New Roman" w:hAnsi="Times New Roman"/>
          <w:sz w:val="20"/>
          <w:szCs w:val="20"/>
        </w:rPr>
        <w:t xml:space="preserve"> кв.м.  </w:t>
      </w:r>
    </w:p>
    <w:p w:rsidR="00A02C36" w:rsidRPr="005D259F" w:rsidRDefault="00A02C36" w:rsidP="00A02C3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02C36" w:rsidRPr="005D259F" w:rsidRDefault="00A02C36" w:rsidP="00A02C3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02C36" w:rsidRPr="005D259F" w:rsidRDefault="00A02C36" w:rsidP="00A02C36">
      <w:pPr>
        <w:pBdr>
          <w:top w:val="single" w:sz="4" w:space="1" w:color="auto"/>
        </w:pBdr>
        <w:spacing w:after="0" w:line="240" w:lineRule="auto"/>
        <w:ind w:left="601"/>
        <w:rPr>
          <w:rFonts w:ascii="Times New Roman" w:hAnsi="Times New Roman"/>
          <w:sz w:val="20"/>
          <w:szCs w:val="20"/>
        </w:rPr>
      </w:pP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02C36" w:rsidRPr="005D259F" w:rsidRDefault="00A02C36" w:rsidP="00A02C36">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A02C36" w:rsidRPr="005D259F" w:rsidTr="002A0F85">
        <w:tc>
          <w:tcPr>
            <w:tcW w:w="4253"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t>Монолитный железобетон,</w:t>
            </w:r>
            <w:r w:rsidRPr="005D259F">
              <w:rPr>
                <w:rFonts w:ascii="Times New Roman" w:hAnsi="Times New Roman"/>
                <w:sz w:val="20"/>
                <w:szCs w:val="20"/>
              </w:rPr>
              <w:t xml:space="preserve">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02C36" w:rsidRPr="005D259F" w:rsidRDefault="00A02C36" w:rsidP="002A0F85">
            <w:pPr>
              <w:spacing w:after="0" w:line="240" w:lineRule="auto"/>
              <w:rPr>
                <w:rFonts w:ascii="Times New Roman" w:hAnsi="Times New Roman"/>
                <w:sz w:val="20"/>
                <w:szCs w:val="20"/>
              </w:rPr>
            </w:pPr>
          </w:p>
          <w:p w:rsidR="00A02C36" w:rsidRPr="005D259F" w:rsidRDefault="00A02C36" w:rsidP="002A0F85">
            <w:pPr>
              <w:spacing w:after="0" w:line="240" w:lineRule="auto"/>
              <w:rPr>
                <w:rFonts w:ascii="Times New Roman" w:hAnsi="Times New Roman"/>
                <w:sz w:val="20"/>
                <w:szCs w:val="20"/>
              </w:rPr>
            </w:pPr>
            <w:r>
              <w:t>деревянные неоштукатуренные</w:t>
            </w:r>
          </w:p>
        </w:tc>
        <w:tc>
          <w:tcPr>
            <w:tcW w:w="1870" w:type="dxa"/>
            <w:vMerge w:val="restart"/>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 </w:t>
            </w:r>
            <w:r>
              <w:t>Волнистые листы</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rsidRPr="005D259F">
              <w:rPr>
                <w:rFonts w:ascii="Times New Roman" w:hAnsi="Times New Roman"/>
                <w:sz w:val="20"/>
                <w:szCs w:val="20"/>
              </w:rPr>
              <w:t xml:space="preserve"> </w:t>
            </w:r>
            <w:r>
              <w:t>Деревянные</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t>Глухая деревянная</w:t>
            </w:r>
            <w:r w:rsidRPr="005D259F">
              <w:rPr>
                <w:rFonts w:ascii="Times New Roman" w:hAnsi="Times New Roman"/>
                <w:sz w:val="20"/>
                <w:szCs w:val="20"/>
              </w:rPr>
              <w:t xml:space="preserve"> </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rPr>
                <w:rFonts w:ascii="Times New Roman" w:hAnsi="Times New Roman"/>
                <w:sz w:val="20"/>
                <w:szCs w:val="20"/>
              </w:rPr>
            </w:pPr>
            <w:r w:rsidRPr="00A02C36">
              <w:rPr>
                <w:rFonts w:ascii="Times New Roman" w:hAnsi="Times New Roman"/>
                <w:sz w:val="20"/>
                <w:szCs w:val="20"/>
              </w:rPr>
              <w:t>балонный газ</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bl>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687576" w:rsidRPr="005D259F" w:rsidRDefault="006A517C" w:rsidP="00687576">
      <w:pPr>
        <w:spacing w:after="0" w:line="240" w:lineRule="auto"/>
        <w:jc w:val="center"/>
        <w:rPr>
          <w:rFonts w:ascii="Times New Roman" w:hAnsi="Times New Roman"/>
          <w:b/>
          <w:bCs/>
          <w:sz w:val="20"/>
          <w:szCs w:val="20"/>
        </w:rPr>
      </w:pPr>
      <w:r>
        <w:rPr>
          <w:rFonts w:ascii="Times New Roman" w:hAnsi="Times New Roman"/>
          <w:b/>
          <w:bCs/>
          <w:sz w:val="20"/>
          <w:szCs w:val="20"/>
        </w:rPr>
        <w:t>АКТ № 36</w:t>
      </w:r>
      <w:r w:rsidR="00687576" w:rsidRPr="005D259F">
        <w:rPr>
          <w:rFonts w:ascii="Times New Roman" w:hAnsi="Times New Roman"/>
          <w:b/>
          <w:bCs/>
          <w:sz w:val="20"/>
          <w:szCs w:val="20"/>
        </w:rPr>
        <w:tab/>
      </w:r>
    </w:p>
    <w:p w:rsidR="00687576" w:rsidRPr="005D259F" w:rsidRDefault="00687576" w:rsidP="0068757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687576" w:rsidRPr="005D259F" w:rsidRDefault="00687576" w:rsidP="00687576">
      <w:pPr>
        <w:spacing w:after="0" w:line="240" w:lineRule="auto"/>
        <w:jc w:val="center"/>
        <w:rPr>
          <w:rFonts w:ascii="Times New Roman" w:hAnsi="Times New Roman"/>
          <w:b/>
          <w:bCs/>
          <w:sz w:val="20"/>
          <w:szCs w:val="20"/>
        </w:rPr>
      </w:pPr>
    </w:p>
    <w:p w:rsidR="00687576" w:rsidRPr="005D259F" w:rsidRDefault="00687576" w:rsidP="00687576">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687576" w:rsidRDefault="00687576" w:rsidP="0068757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w:t>
      </w:r>
    </w:p>
    <w:p w:rsidR="00687576" w:rsidRPr="005D259F" w:rsidRDefault="00687576" w:rsidP="0068757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п.</w:t>
      </w:r>
      <w:r>
        <w:rPr>
          <w:rFonts w:ascii="Times New Roman" w:hAnsi="Times New Roman"/>
          <w:b/>
          <w:sz w:val="20"/>
          <w:szCs w:val="20"/>
        </w:rPr>
        <w:t>Летнереченский</w:t>
      </w:r>
      <w:r w:rsidRPr="005D259F">
        <w:rPr>
          <w:rFonts w:ascii="Times New Roman" w:hAnsi="Times New Roman"/>
          <w:b/>
          <w:sz w:val="20"/>
          <w:szCs w:val="20"/>
        </w:rPr>
        <w:t xml:space="preserve">, </w:t>
      </w:r>
      <w:r>
        <w:rPr>
          <w:rFonts w:ascii="Times New Roman" w:hAnsi="Times New Roman"/>
          <w:b/>
          <w:sz w:val="20"/>
          <w:szCs w:val="20"/>
        </w:rPr>
        <w:t xml:space="preserve">ул. Набережная, д.18.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Pr>
          <w:rFonts w:ascii="Times New Roman" w:hAnsi="Times New Roman"/>
          <w:b/>
          <w:sz w:val="20"/>
          <w:szCs w:val="20"/>
        </w:rPr>
        <w:t>1979</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687576" w:rsidRPr="005D259F" w:rsidRDefault="00687576" w:rsidP="0068757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Pr>
          <w:rFonts w:ascii="Times New Roman" w:hAnsi="Times New Roman"/>
          <w:b/>
          <w:sz w:val="20"/>
          <w:szCs w:val="20"/>
        </w:rPr>
        <w:t>2</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w:t>
      </w:r>
      <w:r>
        <w:rPr>
          <w:rFonts w:ascii="Times New Roman" w:hAnsi="Times New Roman"/>
          <w:b/>
          <w:sz w:val="20"/>
          <w:szCs w:val="20"/>
        </w:rPr>
        <w:t>7</w:t>
      </w:r>
    </w:p>
    <w:p w:rsidR="00687576" w:rsidRPr="005D259F" w:rsidRDefault="00687576" w:rsidP="0068757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687576" w:rsidRPr="005D259F" w:rsidRDefault="00687576" w:rsidP="0068757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687576" w:rsidRPr="005D259F" w:rsidRDefault="00687576" w:rsidP="0068757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687576" w:rsidRPr="005D259F" w:rsidRDefault="00687576" w:rsidP="0068757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687576" w:rsidRPr="005D259F" w:rsidRDefault="00687576" w:rsidP="0068757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687576" w:rsidRPr="005D259F" w:rsidRDefault="00687576" w:rsidP="0068757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w:t>
      </w:r>
      <w:r>
        <w:rPr>
          <w:rFonts w:ascii="Times New Roman" w:hAnsi="Times New Roman"/>
          <w:b/>
          <w:sz w:val="20"/>
          <w:szCs w:val="20"/>
        </w:rPr>
        <w:t xml:space="preserve">580,1 </w:t>
      </w:r>
      <w:r w:rsidRPr="005D259F">
        <w:rPr>
          <w:rFonts w:ascii="Times New Roman" w:hAnsi="Times New Roman"/>
          <w:sz w:val="20"/>
          <w:szCs w:val="20"/>
        </w:rPr>
        <w:t>кв. м</w:t>
      </w:r>
    </w:p>
    <w:p w:rsidR="00687576" w:rsidRPr="005D259F" w:rsidRDefault="00687576" w:rsidP="0068757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687576" w:rsidRPr="005D259F" w:rsidRDefault="00687576" w:rsidP="0068757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687576" w:rsidRPr="005D259F" w:rsidRDefault="00687576" w:rsidP="0068757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w:t>
      </w:r>
      <w:r>
        <w:rPr>
          <w:rFonts w:ascii="Times New Roman" w:hAnsi="Times New Roman"/>
          <w:b/>
          <w:sz w:val="20"/>
          <w:szCs w:val="20"/>
        </w:rPr>
        <w:t>6</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21. Уборочная площадь лестниц (включая межквартирные лестничные площадки) - кв.м.  </w:t>
      </w:r>
    </w:p>
    <w:p w:rsidR="00687576" w:rsidRPr="005D259F" w:rsidRDefault="00687576" w:rsidP="0068757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687576" w:rsidRPr="005D259F" w:rsidRDefault="00687576" w:rsidP="0068757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687576" w:rsidRPr="005D259F" w:rsidRDefault="00687576" w:rsidP="00687576">
      <w:pPr>
        <w:pBdr>
          <w:top w:val="single" w:sz="4" w:space="1" w:color="auto"/>
        </w:pBdr>
        <w:spacing w:after="0" w:line="240" w:lineRule="auto"/>
        <w:ind w:left="601"/>
        <w:rPr>
          <w:rFonts w:ascii="Times New Roman" w:hAnsi="Times New Roman"/>
          <w:sz w:val="20"/>
          <w:szCs w:val="20"/>
        </w:rPr>
      </w:pP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687576" w:rsidRPr="005D259F" w:rsidRDefault="00687576" w:rsidP="00687576">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tblPr>
      <w:tblGrid>
        <w:gridCol w:w="4253"/>
        <w:gridCol w:w="2977"/>
        <w:gridCol w:w="1870"/>
      </w:tblGrid>
      <w:tr w:rsidR="00687576" w:rsidRPr="005D259F" w:rsidTr="002A0F85">
        <w:tc>
          <w:tcPr>
            <w:tcW w:w="4253"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t>Монолитный железобетон,</w:t>
            </w:r>
            <w:r w:rsidRPr="005D259F">
              <w:rPr>
                <w:rFonts w:ascii="Times New Roman" w:hAnsi="Times New Roman"/>
                <w:sz w:val="20"/>
                <w:szCs w:val="20"/>
              </w:rPr>
              <w:t xml:space="preserve">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687576" w:rsidRPr="005D259F" w:rsidRDefault="00687576" w:rsidP="002A0F85">
            <w:pPr>
              <w:spacing w:after="0" w:line="240" w:lineRule="auto"/>
              <w:rPr>
                <w:rFonts w:ascii="Times New Roman" w:hAnsi="Times New Roman"/>
                <w:sz w:val="20"/>
                <w:szCs w:val="20"/>
              </w:rPr>
            </w:pPr>
          </w:p>
          <w:p w:rsidR="00687576" w:rsidRPr="005D259F" w:rsidRDefault="00687576" w:rsidP="002A0F85">
            <w:pPr>
              <w:spacing w:after="0" w:line="240" w:lineRule="auto"/>
              <w:rPr>
                <w:rFonts w:ascii="Times New Roman" w:hAnsi="Times New Roman"/>
                <w:sz w:val="20"/>
                <w:szCs w:val="20"/>
              </w:rPr>
            </w:pPr>
            <w:r>
              <w:t>деревянные неоштукатуренные</w:t>
            </w:r>
          </w:p>
        </w:tc>
        <w:tc>
          <w:tcPr>
            <w:tcW w:w="1870" w:type="dxa"/>
            <w:vMerge w:val="restart"/>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 </w:t>
            </w:r>
            <w:r>
              <w:t>Волнистые листы</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rsidRPr="005D259F">
              <w:rPr>
                <w:rFonts w:ascii="Times New Roman" w:hAnsi="Times New Roman"/>
                <w:sz w:val="20"/>
                <w:szCs w:val="20"/>
              </w:rPr>
              <w:t xml:space="preserve"> </w:t>
            </w:r>
            <w:r>
              <w:t>Деревянные</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t>Глухая деревянная</w:t>
            </w:r>
            <w:r w:rsidRPr="005D259F">
              <w:rPr>
                <w:rFonts w:ascii="Times New Roman" w:hAnsi="Times New Roman"/>
                <w:sz w:val="20"/>
                <w:szCs w:val="20"/>
              </w:rPr>
              <w:t xml:space="preserve"> </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rPr>
                <w:rFonts w:ascii="Times New Roman" w:hAnsi="Times New Roman"/>
                <w:sz w:val="20"/>
                <w:szCs w:val="20"/>
              </w:rPr>
            </w:pPr>
            <w:r>
              <w:rPr>
                <w:rFonts w:ascii="Times New Roman" w:hAnsi="Times New Roman"/>
                <w:sz w:val="20"/>
                <w:szCs w:val="20"/>
              </w:rPr>
              <w:t>балонный газ</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bl>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sz w:val="24"/>
          <w:szCs w:val="24"/>
        </w:rPr>
        <w:lastRenderedPageBreak/>
        <w:t xml:space="preserve">Приложение </w:t>
      </w:r>
      <w:r w:rsidRPr="001212DF">
        <w:rPr>
          <w:rFonts w:ascii="Times New Roman" w:hAnsi="Times New Roman"/>
          <w:b/>
          <w:bCs/>
          <w:sz w:val="24"/>
          <w:szCs w:val="24"/>
        </w:rPr>
        <w:t>2</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 Беломорско</w:t>
      </w:r>
      <w:r w:rsidR="00B41C21" w:rsidRPr="001212DF">
        <w:rPr>
          <w:rFonts w:ascii="Times New Roman" w:hAnsi="Times New Roman"/>
          <w:b/>
          <w:bCs/>
          <w:sz w:val="24"/>
          <w:szCs w:val="24"/>
        </w:rPr>
        <w:t>го</w:t>
      </w:r>
      <w:r w:rsidRPr="001212DF">
        <w:rPr>
          <w:rFonts w:ascii="Times New Roman" w:hAnsi="Times New Roman"/>
          <w:b/>
          <w:bCs/>
          <w:sz w:val="24"/>
          <w:szCs w:val="24"/>
        </w:rPr>
        <w:t xml:space="preserve"> </w:t>
      </w:r>
      <w:r w:rsidR="00B41C21" w:rsidRPr="001212DF">
        <w:rPr>
          <w:rFonts w:ascii="Times New Roman" w:hAnsi="Times New Roman"/>
          <w:b/>
          <w:bCs/>
          <w:sz w:val="24"/>
          <w:szCs w:val="24"/>
        </w:rPr>
        <w:t>муниципального округа</w:t>
      </w:r>
    </w:p>
    <w:p w:rsidR="000F7E5E" w:rsidRPr="001212DF" w:rsidRDefault="000F7E5E" w:rsidP="009B07EA">
      <w:pPr>
        <w:autoSpaceDE w:val="0"/>
        <w:autoSpaceDN w:val="0"/>
        <w:adjustRightInd w:val="0"/>
        <w:spacing w:after="0" w:line="240" w:lineRule="auto"/>
        <w:jc w:val="center"/>
        <w:rPr>
          <w:rFonts w:ascii="Times New Roman" w:hAnsi="Times New Roman"/>
          <w:b/>
          <w:sz w:val="24"/>
          <w:szCs w:val="24"/>
        </w:rPr>
      </w:pPr>
    </w:p>
    <w:p w:rsidR="00157FC2" w:rsidRPr="001212DF" w:rsidRDefault="00157FC2" w:rsidP="002A0F85">
      <w:pPr>
        <w:autoSpaceDE w:val="0"/>
        <w:autoSpaceDN w:val="0"/>
        <w:adjustRightInd w:val="0"/>
        <w:spacing w:after="0" w:line="240" w:lineRule="auto"/>
        <w:ind w:right="260"/>
        <w:jc w:val="center"/>
        <w:rPr>
          <w:rFonts w:ascii="Times New Roman" w:hAnsi="Times New Roman"/>
          <w:b/>
          <w:sz w:val="24"/>
          <w:szCs w:val="24"/>
        </w:rPr>
      </w:pPr>
    </w:p>
    <w:p w:rsidR="00157FC2" w:rsidRPr="001212DF"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ПЕРЕЧЕНЬ</w:t>
      </w:r>
    </w:p>
    <w:p w:rsidR="00157FC2"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2A0F85" w:rsidRDefault="002A0F85" w:rsidP="00083182">
      <w:pPr>
        <w:spacing w:after="0" w:line="240" w:lineRule="auto"/>
        <w:jc w:val="center"/>
        <w:rPr>
          <w:rFonts w:ascii="Times New Roman" w:hAnsi="Times New Roman"/>
          <w:b/>
          <w:sz w:val="24"/>
          <w:szCs w:val="24"/>
        </w:rPr>
      </w:pPr>
    </w:p>
    <w:p w:rsidR="002A0F85" w:rsidRPr="001212DF" w:rsidRDefault="002A0F85" w:rsidP="00083182">
      <w:pPr>
        <w:spacing w:after="0" w:line="240" w:lineRule="auto"/>
        <w:jc w:val="center"/>
        <w:rPr>
          <w:rFonts w:ascii="Times New Roman" w:hAnsi="Times New Roman"/>
          <w:b/>
          <w:sz w:val="24"/>
          <w:szCs w:val="24"/>
        </w:rPr>
      </w:pPr>
      <w:r>
        <w:rPr>
          <w:rFonts w:ascii="Times New Roman" w:hAnsi="Times New Roman"/>
          <w:b/>
          <w:sz w:val="24"/>
          <w:szCs w:val="24"/>
        </w:rPr>
        <w:t>ЛОТ №1</w:t>
      </w:r>
    </w:p>
    <w:p w:rsidR="0026211A" w:rsidRDefault="0026211A" w:rsidP="00444108">
      <w:pPr>
        <w:spacing w:after="0" w:line="240" w:lineRule="auto"/>
        <w:jc w:val="right"/>
        <w:rPr>
          <w:rFonts w:ascii="Times New Roman" w:hAnsi="Times New Roman"/>
          <w:b/>
          <w:szCs w:val="24"/>
        </w:rPr>
      </w:pPr>
    </w:p>
    <w:tbl>
      <w:tblPr>
        <w:tblW w:w="15297" w:type="dxa"/>
        <w:tblInd w:w="93" w:type="dxa"/>
        <w:tblLayout w:type="fixed"/>
        <w:tblLook w:val="04A0"/>
      </w:tblPr>
      <w:tblGrid>
        <w:gridCol w:w="501"/>
        <w:gridCol w:w="2104"/>
        <w:gridCol w:w="236"/>
        <w:gridCol w:w="1164"/>
        <w:gridCol w:w="236"/>
        <w:gridCol w:w="236"/>
        <w:gridCol w:w="236"/>
        <w:gridCol w:w="236"/>
        <w:gridCol w:w="236"/>
        <w:gridCol w:w="236"/>
        <w:gridCol w:w="236"/>
        <w:gridCol w:w="236"/>
        <w:gridCol w:w="218"/>
        <w:gridCol w:w="18"/>
        <w:gridCol w:w="236"/>
        <w:gridCol w:w="236"/>
        <w:gridCol w:w="236"/>
        <w:gridCol w:w="236"/>
        <w:gridCol w:w="236"/>
        <w:gridCol w:w="236"/>
        <w:gridCol w:w="1259"/>
        <w:gridCol w:w="111"/>
        <w:gridCol w:w="236"/>
        <w:gridCol w:w="1637"/>
        <w:gridCol w:w="236"/>
        <w:gridCol w:w="236"/>
        <w:gridCol w:w="236"/>
        <w:gridCol w:w="236"/>
        <w:gridCol w:w="236"/>
        <w:gridCol w:w="236"/>
        <w:gridCol w:w="236"/>
        <w:gridCol w:w="236"/>
        <w:gridCol w:w="236"/>
        <w:gridCol w:w="236"/>
        <w:gridCol w:w="236"/>
        <w:gridCol w:w="236"/>
        <w:gridCol w:w="236"/>
        <w:gridCol w:w="236"/>
        <w:gridCol w:w="236"/>
        <w:gridCol w:w="236"/>
        <w:gridCol w:w="236"/>
        <w:gridCol w:w="497"/>
      </w:tblGrid>
      <w:tr w:rsidR="002A0F85" w:rsidRPr="002A0F85" w:rsidTr="002A0F85">
        <w:trPr>
          <w:gridAfter w:val="21"/>
          <w:wAfter w:w="6493" w:type="dxa"/>
          <w:trHeight w:val="1290"/>
        </w:trPr>
        <w:tc>
          <w:tcPr>
            <w:tcW w:w="5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303" w:type="dxa"/>
            <w:gridSpan w:val="20"/>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Минимальный перечень услуг и работ, необходимых для обеспечения надлежащего содержания общего имущества в МКД №16 по ул.Заречная (утв. постановлением Правительства РФ от 3 апреля 2013г. №290</w:t>
            </w:r>
          </w:p>
        </w:tc>
      </w:tr>
      <w:tr w:rsidR="002A0F85" w:rsidRPr="002A0F85" w:rsidTr="002A0F85">
        <w:trPr>
          <w:trHeight w:val="960"/>
        </w:trPr>
        <w:tc>
          <w:tcPr>
            <w:tcW w:w="5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104"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382,9</w:t>
            </w: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164"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70"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63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49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18"/>
          <w:wAfter w:w="4509" w:type="dxa"/>
          <w:trHeight w:val="1290"/>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1984" w:type="dxa"/>
            <w:gridSpan w:val="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18"/>
          <w:wAfter w:w="4509" w:type="dxa"/>
          <w:trHeight w:val="615"/>
        </w:trPr>
        <w:tc>
          <w:tcPr>
            <w:tcW w:w="501"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136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19298,16</w:t>
            </w:r>
            <w:r w:rsidRPr="002A0F85">
              <w:rPr>
                <w:rFonts w:ascii="Times New Roman" w:hAnsi="Times New Roman"/>
                <w:sz w:val="24"/>
                <w:szCs w:val="24"/>
              </w:rPr>
              <w:t xml:space="preserve">4,20 </w:t>
            </w:r>
          </w:p>
        </w:tc>
      </w:tr>
      <w:tr w:rsidR="002A0F85" w:rsidRPr="002A0F85" w:rsidTr="002A0F85">
        <w:trPr>
          <w:gridAfter w:val="18"/>
          <w:wAfter w:w="4509" w:type="dxa"/>
          <w:trHeight w:val="720"/>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82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61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25317,35</w:t>
            </w:r>
            <w:r w:rsidRPr="002A0F85">
              <w:rPr>
                <w:rFonts w:ascii="Times New Roman" w:hAnsi="Times New Roman"/>
                <w:sz w:val="24"/>
                <w:szCs w:val="24"/>
              </w:rPr>
              <w:t xml:space="preserve">5,51 </w:t>
            </w:r>
          </w:p>
        </w:tc>
      </w:tr>
      <w:tr w:rsidR="002A0F85" w:rsidRPr="002A0F85" w:rsidTr="002A0F85">
        <w:trPr>
          <w:gridAfter w:val="18"/>
          <w:wAfter w:w="4509" w:type="dxa"/>
          <w:trHeight w:val="1320"/>
        </w:trPr>
        <w:tc>
          <w:tcPr>
            <w:tcW w:w="501"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610" w:type="dxa"/>
            <w:gridSpan w:val="12"/>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8"/>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20354,96</w:t>
            </w:r>
            <w:r w:rsidRPr="002A0F85">
              <w:rPr>
                <w:rFonts w:ascii="Times New Roman" w:hAnsi="Times New Roman"/>
                <w:sz w:val="24"/>
                <w:szCs w:val="24"/>
              </w:rPr>
              <w:t xml:space="preserve">4,43 </w:t>
            </w:r>
          </w:p>
        </w:tc>
      </w:tr>
      <w:tr w:rsidR="002A0F85" w:rsidRPr="002A0F85" w:rsidTr="002A0F85">
        <w:trPr>
          <w:gridAfter w:val="18"/>
          <w:wAfter w:w="4509" w:type="dxa"/>
          <w:trHeight w:val="142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610" w:type="dxa"/>
            <w:gridSpan w:val="12"/>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16127,75</w:t>
            </w:r>
            <w:r w:rsidRPr="002A0F85">
              <w:rPr>
                <w:rFonts w:ascii="Times New Roman" w:hAnsi="Times New Roman"/>
                <w:sz w:val="24"/>
                <w:szCs w:val="24"/>
              </w:rPr>
              <w:t xml:space="preserve">3,51 </w:t>
            </w:r>
          </w:p>
        </w:tc>
      </w:tr>
      <w:tr w:rsidR="002A0F85" w:rsidRPr="002A0F85" w:rsidTr="002A0F85">
        <w:trPr>
          <w:gridAfter w:val="18"/>
          <w:wAfter w:w="4509" w:type="dxa"/>
          <w:trHeight w:val="1620"/>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610" w:type="dxa"/>
            <w:gridSpan w:val="12"/>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8"/>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12268,12</w:t>
            </w:r>
            <w:r w:rsidRPr="002A0F85">
              <w:rPr>
                <w:rFonts w:ascii="Times New Roman" w:hAnsi="Times New Roman"/>
                <w:sz w:val="24"/>
                <w:szCs w:val="24"/>
              </w:rPr>
              <w:t xml:space="preserve">2,67 </w:t>
            </w:r>
          </w:p>
        </w:tc>
      </w:tr>
      <w:tr w:rsidR="002A0F85" w:rsidRPr="002A0F85" w:rsidTr="002A0F85">
        <w:trPr>
          <w:gridAfter w:val="18"/>
          <w:wAfter w:w="4509" w:type="dxa"/>
          <w:trHeight w:val="67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 </w:t>
            </w:r>
          </w:p>
        </w:tc>
        <w:tc>
          <w:tcPr>
            <w:tcW w:w="8303" w:type="dxa"/>
            <w:gridSpan w:val="20"/>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97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33450,14</w:t>
            </w:r>
            <w:r w:rsidRPr="002A0F85">
              <w:rPr>
                <w:rFonts w:ascii="Times New Roman" w:hAnsi="Times New Roman"/>
                <w:sz w:val="24"/>
                <w:szCs w:val="24"/>
              </w:rPr>
              <w:t xml:space="preserve">7,28 </w:t>
            </w:r>
          </w:p>
        </w:tc>
      </w:tr>
      <w:tr w:rsidR="002A0F85" w:rsidRPr="002A0F85" w:rsidTr="002A0F85">
        <w:trPr>
          <w:gridAfter w:val="18"/>
          <w:wAfter w:w="4509" w:type="dxa"/>
          <w:trHeight w:val="73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61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37447,62</w:t>
            </w:r>
            <w:r w:rsidRPr="002A0F85">
              <w:rPr>
                <w:rFonts w:ascii="Times New Roman" w:hAnsi="Times New Roman"/>
                <w:sz w:val="24"/>
                <w:szCs w:val="24"/>
              </w:rPr>
              <w:t xml:space="preserve">8,15 </w:t>
            </w:r>
          </w:p>
        </w:tc>
      </w:tr>
      <w:tr w:rsidR="002A0F85" w:rsidRPr="002A0F85" w:rsidTr="002A0F85">
        <w:trPr>
          <w:gridAfter w:val="18"/>
          <w:wAfter w:w="4509" w:type="dxa"/>
          <w:trHeight w:val="900"/>
        </w:trPr>
        <w:tc>
          <w:tcPr>
            <w:tcW w:w="8804" w:type="dxa"/>
            <w:gridSpan w:val="21"/>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164264,10</w:t>
            </w:r>
            <w:r w:rsidRPr="002A0F85">
              <w:rPr>
                <w:rFonts w:ascii="Times New Roman" w:hAnsi="Times New Roman"/>
                <w:sz w:val="24"/>
                <w:szCs w:val="24"/>
              </w:rPr>
              <w:t xml:space="preserve">35,75 </w:t>
            </w:r>
          </w:p>
        </w:tc>
      </w:tr>
    </w:tbl>
    <w:p w:rsidR="0026211A" w:rsidRDefault="0026211A" w:rsidP="00444108">
      <w:pPr>
        <w:spacing w:after="0" w:line="240" w:lineRule="auto"/>
        <w:jc w:val="right"/>
        <w:rPr>
          <w:rFonts w:ascii="Times New Roman" w:hAnsi="Times New Roman"/>
          <w:b/>
          <w:szCs w:val="24"/>
        </w:rPr>
      </w:pPr>
    </w:p>
    <w:p w:rsidR="0026211A" w:rsidRDefault="002A0F85" w:rsidP="002A0F85">
      <w:pPr>
        <w:spacing w:after="0" w:line="240" w:lineRule="auto"/>
        <w:jc w:val="center"/>
        <w:rPr>
          <w:rFonts w:ascii="Times New Roman" w:hAnsi="Times New Roman"/>
          <w:b/>
          <w:szCs w:val="24"/>
        </w:rPr>
      </w:pPr>
      <w:r>
        <w:rPr>
          <w:rFonts w:ascii="Times New Roman" w:hAnsi="Times New Roman"/>
          <w:b/>
          <w:szCs w:val="24"/>
        </w:rPr>
        <w:t>ЛОТ №2</w:t>
      </w:r>
    </w:p>
    <w:p w:rsidR="0026211A" w:rsidRDefault="0026211A" w:rsidP="00444108">
      <w:pPr>
        <w:spacing w:after="0" w:line="240" w:lineRule="auto"/>
        <w:jc w:val="right"/>
        <w:rPr>
          <w:rFonts w:ascii="Times New Roman" w:hAnsi="Times New Roman"/>
          <w:b/>
          <w:szCs w:val="24"/>
        </w:rPr>
      </w:pPr>
    </w:p>
    <w:tbl>
      <w:tblPr>
        <w:tblW w:w="14628" w:type="dxa"/>
        <w:tblInd w:w="93" w:type="dxa"/>
        <w:tblLook w:val="04A0"/>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№5, 18, 25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1148,4</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53745,12</w:t>
            </w:r>
            <w:r w:rsidRPr="002A0F85">
              <w:rPr>
                <w:rFonts w:ascii="Times New Roman" w:hAnsi="Times New Roman"/>
                <w:sz w:val="24"/>
                <w:szCs w:val="24"/>
              </w:rPr>
              <w:t xml:space="preserve">3,90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75932,21</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61048,94</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48370,61</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36794,74</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100324,22</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112313,52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488529,36</w:t>
            </w:r>
            <w:r w:rsidRPr="002A0F85">
              <w:rPr>
                <w:rFonts w:ascii="Times New Roman" w:hAnsi="Times New Roman"/>
                <w:sz w:val="24"/>
                <w:szCs w:val="24"/>
              </w:rPr>
              <w:t xml:space="preserve">35,45 </w:t>
            </w:r>
          </w:p>
        </w:tc>
      </w:tr>
    </w:tbl>
    <w:p w:rsidR="0026211A" w:rsidRDefault="0026211A" w:rsidP="00444108">
      <w:pPr>
        <w:spacing w:after="0" w:line="240" w:lineRule="auto"/>
        <w:jc w:val="right"/>
        <w:rPr>
          <w:rFonts w:ascii="Times New Roman" w:hAnsi="Times New Roman"/>
          <w:b/>
          <w:szCs w:val="24"/>
        </w:rPr>
      </w:pPr>
    </w:p>
    <w:p w:rsidR="0026211A" w:rsidRDefault="002A0F85" w:rsidP="002A0F85">
      <w:pPr>
        <w:spacing w:after="0" w:line="240" w:lineRule="auto"/>
        <w:jc w:val="center"/>
        <w:rPr>
          <w:rFonts w:ascii="Times New Roman" w:hAnsi="Times New Roman"/>
          <w:b/>
          <w:szCs w:val="24"/>
        </w:rPr>
      </w:pPr>
      <w:r>
        <w:rPr>
          <w:rFonts w:ascii="Times New Roman" w:hAnsi="Times New Roman"/>
          <w:b/>
          <w:szCs w:val="24"/>
        </w:rPr>
        <w:t>ЛОТ №3</w:t>
      </w:r>
    </w:p>
    <w:p w:rsidR="002A0F85" w:rsidRDefault="002A0F85" w:rsidP="002A0F85">
      <w:pPr>
        <w:spacing w:after="0" w:line="240" w:lineRule="auto"/>
        <w:jc w:val="center"/>
        <w:rPr>
          <w:rFonts w:ascii="Times New Roman" w:hAnsi="Times New Roman"/>
          <w:b/>
          <w:szCs w:val="24"/>
        </w:rPr>
      </w:pPr>
    </w:p>
    <w:tbl>
      <w:tblPr>
        <w:tblW w:w="14366" w:type="dxa"/>
        <w:tblInd w:w="93" w:type="dxa"/>
        <w:tblLook w:val="04A0"/>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2A0F85" w:rsidRPr="002A0F85" w:rsidTr="002A0F85">
        <w:trPr>
          <w:gridAfter w:val="18"/>
          <w:wAfter w:w="5562"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№13, 14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760,2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35121,24</w:t>
            </w:r>
            <w:r w:rsidRPr="002A0F85">
              <w:rPr>
                <w:rFonts w:ascii="Times New Roman" w:hAnsi="Times New Roman"/>
                <w:sz w:val="24"/>
                <w:szCs w:val="24"/>
              </w:rPr>
              <w:t xml:space="preserve">3,85 </w:t>
            </w:r>
          </w:p>
        </w:tc>
      </w:tr>
      <w:tr w:rsidR="002A0F85" w:rsidRPr="002A0F85" w:rsidTr="002A0F85">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50264,42</w:t>
            </w:r>
            <w:r w:rsidRPr="002A0F85">
              <w:rPr>
                <w:rFonts w:ascii="Times New Roman" w:hAnsi="Times New Roman"/>
                <w:sz w:val="24"/>
                <w:szCs w:val="24"/>
              </w:rPr>
              <w:t xml:space="preserve">5,51 </w:t>
            </w:r>
          </w:p>
        </w:tc>
      </w:tr>
      <w:tr w:rsidR="002A0F85" w:rsidRPr="002A0F85" w:rsidTr="002A0F85">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40412,23</w:t>
            </w:r>
            <w:r w:rsidRPr="002A0F85">
              <w:rPr>
                <w:rFonts w:ascii="Times New Roman" w:hAnsi="Times New Roman"/>
                <w:sz w:val="24"/>
                <w:szCs w:val="24"/>
              </w:rPr>
              <w:t xml:space="preserve">4,43 </w:t>
            </w:r>
          </w:p>
        </w:tc>
      </w:tr>
      <w:tr w:rsidR="002A0F85" w:rsidRPr="002A0F85" w:rsidTr="002A0F85">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32019,62</w:t>
            </w:r>
            <w:r w:rsidRPr="002A0F85">
              <w:rPr>
                <w:rFonts w:ascii="Times New Roman" w:hAnsi="Times New Roman"/>
                <w:sz w:val="24"/>
                <w:szCs w:val="24"/>
              </w:rPr>
              <w:t xml:space="preserve">3,51 </w:t>
            </w:r>
          </w:p>
        </w:tc>
      </w:tr>
      <w:tr w:rsidR="002A0F85" w:rsidRPr="002A0F85" w:rsidTr="002A0F85">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24356,81</w:t>
            </w:r>
            <w:r w:rsidRPr="002A0F85">
              <w:rPr>
                <w:rFonts w:ascii="Times New Roman" w:hAnsi="Times New Roman"/>
                <w:sz w:val="24"/>
                <w:szCs w:val="24"/>
              </w:rPr>
              <w:t xml:space="preserve">2,67 </w:t>
            </w:r>
          </w:p>
        </w:tc>
      </w:tr>
      <w:tr w:rsidR="002A0F85" w:rsidRPr="002A0F85" w:rsidTr="002A0F85">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66411,07</w:t>
            </w:r>
            <w:r w:rsidRPr="002A0F85">
              <w:rPr>
                <w:rFonts w:ascii="Times New Roman" w:hAnsi="Times New Roman"/>
                <w:sz w:val="24"/>
                <w:szCs w:val="24"/>
              </w:rPr>
              <w:t xml:space="preserve">7,28 </w:t>
            </w:r>
          </w:p>
        </w:tc>
      </w:tr>
      <w:tr w:rsidR="002A0F85" w:rsidRPr="002A0F85" w:rsidTr="002A0F85">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74347,56</w:t>
            </w:r>
            <w:r w:rsidRPr="002A0F85">
              <w:rPr>
                <w:rFonts w:ascii="Times New Roman" w:hAnsi="Times New Roman"/>
                <w:sz w:val="24"/>
                <w:szCs w:val="24"/>
              </w:rPr>
              <w:t xml:space="preserve">8,15 </w:t>
            </w:r>
          </w:p>
        </w:tc>
      </w:tr>
      <w:tr w:rsidR="002A0F85" w:rsidRPr="002A0F85" w:rsidTr="002A0F85">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322932,96</w:t>
            </w:r>
            <w:r w:rsidRPr="002A0F85">
              <w:rPr>
                <w:rFonts w:ascii="Times New Roman" w:hAnsi="Times New Roman"/>
                <w:sz w:val="24"/>
                <w:szCs w:val="24"/>
              </w:rPr>
              <w:t xml:space="preserve">35,40 </w:t>
            </w:r>
          </w:p>
        </w:tc>
      </w:tr>
    </w:tbl>
    <w:p w:rsidR="0026211A" w:rsidRDefault="0026211A" w:rsidP="00444108">
      <w:pPr>
        <w:spacing w:after="0" w:line="240" w:lineRule="auto"/>
        <w:jc w:val="right"/>
        <w:rPr>
          <w:rFonts w:ascii="Times New Roman" w:hAnsi="Times New Roman"/>
          <w:b/>
          <w:szCs w:val="24"/>
        </w:rPr>
      </w:pPr>
    </w:p>
    <w:p w:rsidR="002A0F85" w:rsidRDefault="002A0F85" w:rsidP="002A0F85">
      <w:pPr>
        <w:spacing w:after="0" w:line="240" w:lineRule="auto"/>
        <w:jc w:val="center"/>
        <w:rPr>
          <w:rFonts w:ascii="Times New Roman" w:hAnsi="Times New Roman"/>
          <w:b/>
          <w:szCs w:val="24"/>
        </w:rPr>
      </w:pPr>
      <w:r>
        <w:rPr>
          <w:rFonts w:ascii="Times New Roman" w:hAnsi="Times New Roman"/>
          <w:b/>
          <w:szCs w:val="24"/>
        </w:rPr>
        <w:t>ЛОТ №4</w:t>
      </w:r>
    </w:p>
    <w:p w:rsidR="002A0F85" w:rsidRDefault="002A0F85" w:rsidP="002A0F85">
      <w:pPr>
        <w:spacing w:after="0" w:line="240" w:lineRule="auto"/>
        <w:jc w:val="center"/>
        <w:rPr>
          <w:rFonts w:ascii="Times New Roman" w:hAnsi="Times New Roman"/>
          <w:b/>
          <w:szCs w:val="24"/>
        </w:rPr>
      </w:pPr>
    </w:p>
    <w:tbl>
      <w:tblPr>
        <w:tblW w:w="14380" w:type="dxa"/>
        <w:tblInd w:w="93" w:type="dxa"/>
        <w:tblLook w:val="04A0"/>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36"/>
        <w:gridCol w:w="236"/>
        <w:gridCol w:w="222"/>
        <w:gridCol w:w="222"/>
        <w:gridCol w:w="116"/>
        <w:gridCol w:w="106"/>
        <w:gridCol w:w="222"/>
        <w:gridCol w:w="222"/>
        <w:gridCol w:w="222"/>
        <w:gridCol w:w="222"/>
        <w:gridCol w:w="222"/>
        <w:gridCol w:w="236"/>
        <w:gridCol w:w="222"/>
        <w:gridCol w:w="222"/>
        <w:gridCol w:w="222"/>
        <w:gridCol w:w="8"/>
        <w:gridCol w:w="214"/>
        <w:gridCol w:w="222"/>
        <w:gridCol w:w="222"/>
        <w:gridCol w:w="222"/>
        <w:gridCol w:w="222"/>
        <w:gridCol w:w="222"/>
        <w:gridCol w:w="2126"/>
      </w:tblGrid>
      <w:tr w:rsidR="002A0F85" w:rsidRPr="002A0F85" w:rsidTr="002A0F85">
        <w:trPr>
          <w:gridAfter w:val="18"/>
          <w:wAfter w:w="5576"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№10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380,4</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50"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50"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17346,24</w:t>
            </w:r>
            <w:r w:rsidRPr="002A0F85">
              <w:rPr>
                <w:rFonts w:ascii="Times New Roman" w:hAnsi="Times New Roman"/>
                <w:sz w:val="24"/>
                <w:szCs w:val="24"/>
              </w:rPr>
              <w:t xml:space="preserve">3,80 </w:t>
            </w:r>
          </w:p>
        </w:tc>
      </w:tr>
      <w:tr w:rsidR="002A0F85" w:rsidRPr="002A0F85" w:rsidTr="002A0F85">
        <w:trPr>
          <w:gridAfter w:val="7"/>
          <w:wAfter w:w="3450"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25152,05</w:t>
            </w:r>
            <w:r w:rsidRPr="002A0F85">
              <w:rPr>
                <w:rFonts w:ascii="Times New Roman" w:hAnsi="Times New Roman"/>
                <w:sz w:val="24"/>
                <w:szCs w:val="24"/>
              </w:rPr>
              <w:t xml:space="preserve">5,51 </w:t>
            </w:r>
          </w:p>
        </w:tc>
      </w:tr>
      <w:tr w:rsidR="002A0F85" w:rsidRPr="002A0F85" w:rsidTr="002A0F85">
        <w:trPr>
          <w:gridAfter w:val="7"/>
          <w:wAfter w:w="3450"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20222,06</w:t>
            </w:r>
            <w:r w:rsidRPr="002A0F85">
              <w:rPr>
                <w:rFonts w:ascii="Times New Roman" w:hAnsi="Times New Roman"/>
                <w:sz w:val="24"/>
                <w:szCs w:val="24"/>
              </w:rPr>
              <w:t xml:space="preserve">4,43 </w:t>
            </w:r>
          </w:p>
        </w:tc>
      </w:tr>
      <w:tr w:rsidR="002A0F85" w:rsidRPr="002A0F85" w:rsidTr="002A0F85">
        <w:trPr>
          <w:gridAfter w:val="7"/>
          <w:wAfter w:w="3450"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16022,45</w:t>
            </w:r>
            <w:r w:rsidRPr="002A0F85">
              <w:rPr>
                <w:rFonts w:ascii="Times New Roman" w:hAnsi="Times New Roman"/>
                <w:sz w:val="24"/>
                <w:szCs w:val="24"/>
              </w:rPr>
              <w:t xml:space="preserve">3,51 </w:t>
            </w:r>
          </w:p>
        </w:tc>
      </w:tr>
      <w:tr w:rsidR="002A0F85" w:rsidRPr="002A0F85" w:rsidTr="002A0F85">
        <w:trPr>
          <w:gridAfter w:val="7"/>
          <w:wAfter w:w="3450"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12188,02</w:t>
            </w:r>
            <w:r w:rsidRPr="002A0F85">
              <w:rPr>
                <w:rFonts w:ascii="Times New Roman" w:hAnsi="Times New Roman"/>
                <w:sz w:val="24"/>
                <w:szCs w:val="24"/>
              </w:rPr>
              <w:t xml:space="preserve">2,67 </w:t>
            </w:r>
          </w:p>
        </w:tc>
      </w:tr>
      <w:tr w:rsidR="002A0F85" w:rsidRPr="002A0F85" w:rsidTr="002A0F85">
        <w:trPr>
          <w:gridAfter w:val="7"/>
          <w:wAfter w:w="3450"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33231,74</w:t>
            </w:r>
            <w:r w:rsidRPr="002A0F85">
              <w:rPr>
                <w:rFonts w:ascii="Times New Roman" w:hAnsi="Times New Roman"/>
                <w:sz w:val="24"/>
                <w:szCs w:val="24"/>
              </w:rPr>
              <w:t xml:space="preserve">7,28 </w:t>
            </w:r>
          </w:p>
        </w:tc>
      </w:tr>
      <w:tr w:rsidR="002A0F85" w:rsidRPr="002A0F85" w:rsidTr="002A0F85">
        <w:trPr>
          <w:gridAfter w:val="7"/>
          <w:wAfter w:w="3450"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37203,12</w:t>
            </w:r>
            <w:r w:rsidRPr="002A0F85">
              <w:rPr>
                <w:rFonts w:ascii="Times New Roman" w:hAnsi="Times New Roman"/>
                <w:sz w:val="24"/>
                <w:szCs w:val="24"/>
              </w:rPr>
              <w:t xml:space="preserve">8,15 </w:t>
            </w:r>
          </w:p>
        </w:tc>
      </w:tr>
      <w:tr w:rsidR="002A0F85" w:rsidRPr="002A0F85" w:rsidTr="002A0F85">
        <w:trPr>
          <w:gridAfter w:val="7"/>
          <w:wAfter w:w="3450"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161365,68</w:t>
            </w:r>
            <w:r w:rsidRPr="002A0F85">
              <w:rPr>
                <w:rFonts w:ascii="Times New Roman" w:hAnsi="Times New Roman"/>
                <w:sz w:val="24"/>
                <w:szCs w:val="24"/>
              </w:rPr>
              <w:t xml:space="preserve">35,35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№5</w:t>
      </w:r>
    </w:p>
    <w:p w:rsidR="00C620C3" w:rsidRDefault="00C620C3" w:rsidP="00444108">
      <w:pPr>
        <w:spacing w:after="0" w:line="240" w:lineRule="auto"/>
        <w:jc w:val="right"/>
        <w:rPr>
          <w:rFonts w:ascii="Times New Roman" w:hAnsi="Times New Roman"/>
          <w:b/>
          <w:szCs w:val="24"/>
        </w:rPr>
      </w:pPr>
    </w:p>
    <w:tbl>
      <w:tblPr>
        <w:tblW w:w="14366" w:type="dxa"/>
        <w:tblInd w:w="93" w:type="dxa"/>
        <w:tblLook w:val="04A0"/>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2A0F85" w:rsidRPr="002A0F85" w:rsidTr="002A0F85">
        <w:trPr>
          <w:gridAfter w:val="18"/>
          <w:wAfter w:w="5562"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 xml:space="preserve">№34 по ул.Заречная </w:t>
            </w:r>
            <w:r w:rsidRPr="002A0F85">
              <w:rPr>
                <w:rFonts w:ascii="Times New Roman" w:hAnsi="Times New Roman"/>
                <w:b/>
                <w:bCs/>
                <w:sz w:val="26"/>
                <w:szCs w:val="26"/>
              </w:rPr>
              <w:t>(утв.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833,6</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36011,52</w:t>
            </w:r>
            <w:r w:rsidRPr="002A0F85">
              <w:rPr>
                <w:rFonts w:ascii="Times New Roman" w:hAnsi="Times New Roman"/>
                <w:sz w:val="24"/>
                <w:szCs w:val="24"/>
              </w:rPr>
              <w:t xml:space="preserve">3,60 </w:t>
            </w:r>
          </w:p>
        </w:tc>
      </w:tr>
      <w:tr w:rsidR="002A0F85" w:rsidRPr="002A0F85" w:rsidTr="002A0F85">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55117,63</w:t>
            </w:r>
            <w:r w:rsidRPr="002A0F85">
              <w:rPr>
                <w:rFonts w:ascii="Times New Roman" w:hAnsi="Times New Roman"/>
                <w:sz w:val="24"/>
                <w:szCs w:val="24"/>
              </w:rPr>
              <w:t xml:space="preserve">5,51 </w:t>
            </w:r>
          </w:p>
        </w:tc>
      </w:tr>
      <w:tr w:rsidR="002A0F85" w:rsidRPr="002A0F85" w:rsidTr="002A0F85">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44314,18</w:t>
            </w:r>
            <w:r w:rsidRPr="002A0F85">
              <w:rPr>
                <w:rFonts w:ascii="Times New Roman" w:hAnsi="Times New Roman"/>
                <w:sz w:val="24"/>
                <w:szCs w:val="24"/>
              </w:rPr>
              <w:t xml:space="preserve">4,43 </w:t>
            </w:r>
          </w:p>
        </w:tc>
      </w:tr>
      <w:tr w:rsidR="002A0F85" w:rsidRPr="002A0F85" w:rsidTr="002A0F85">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35111,23</w:t>
            </w:r>
            <w:r w:rsidRPr="002A0F85">
              <w:rPr>
                <w:rFonts w:ascii="Times New Roman" w:hAnsi="Times New Roman"/>
                <w:sz w:val="24"/>
                <w:szCs w:val="24"/>
              </w:rPr>
              <w:t xml:space="preserve">3,51 </w:t>
            </w:r>
          </w:p>
        </w:tc>
      </w:tr>
      <w:tr w:rsidR="002A0F85" w:rsidRPr="002A0F85" w:rsidTr="002A0F85">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26708,54</w:t>
            </w:r>
            <w:r w:rsidRPr="002A0F85">
              <w:rPr>
                <w:rFonts w:ascii="Times New Roman" w:hAnsi="Times New Roman"/>
                <w:sz w:val="24"/>
                <w:szCs w:val="24"/>
              </w:rPr>
              <w:t xml:space="preserve">2,67 </w:t>
            </w:r>
          </w:p>
        </w:tc>
      </w:tr>
      <w:tr w:rsidR="002A0F85" w:rsidRPr="002A0F85" w:rsidTr="002A0F85">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72823,30</w:t>
            </w:r>
            <w:r w:rsidRPr="002A0F85">
              <w:rPr>
                <w:rFonts w:ascii="Times New Roman" w:hAnsi="Times New Roman"/>
                <w:sz w:val="24"/>
                <w:szCs w:val="24"/>
              </w:rPr>
              <w:t xml:space="preserve">7,28 </w:t>
            </w:r>
          </w:p>
        </w:tc>
      </w:tr>
      <w:tr w:rsidR="002A0F85" w:rsidRPr="002A0F85" w:rsidTr="002A0F85">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81526,08</w:t>
            </w:r>
            <w:r w:rsidRPr="002A0F85">
              <w:rPr>
                <w:rFonts w:ascii="Times New Roman" w:hAnsi="Times New Roman"/>
                <w:sz w:val="24"/>
                <w:szCs w:val="24"/>
              </w:rPr>
              <w:t xml:space="preserve">8,15 </w:t>
            </w:r>
          </w:p>
        </w:tc>
      </w:tr>
      <w:tr w:rsidR="002A0F85" w:rsidRPr="002A0F85" w:rsidTr="002A0F85">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351612,48</w:t>
            </w:r>
            <w:r w:rsidRPr="002A0F85">
              <w:rPr>
                <w:rFonts w:ascii="Times New Roman" w:hAnsi="Times New Roman"/>
                <w:sz w:val="24"/>
                <w:szCs w:val="24"/>
              </w:rPr>
              <w:t xml:space="preserve">35,15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№6</w:t>
      </w:r>
    </w:p>
    <w:p w:rsidR="002A0F85" w:rsidRDefault="002A0F85" w:rsidP="002A0F85">
      <w:pPr>
        <w:spacing w:after="0" w:line="240" w:lineRule="auto"/>
        <w:jc w:val="center"/>
        <w:rPr>
          <w:rFonts w:ascii="Times New Roman" w:hAnsi="Times New Roman"/>
          <w:b/>
          <w:szCs w:val="24"/>
        </w:rPr>
      </w:pPr>
    </w:p>
    <w:tbl>
      <w:tblPr>
        <w:tblW w:w="14628" w:type="dxa"/>
        <w:tblInd w:w="93" w:type="dxa"/>
        <w:tblLook w:val="04A0"/>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№6 по ул.Заречная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№17, 18, 27а, по ул.Школьная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 10а по ул.Больничная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1911,9</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82594,08</w:t>
            </w:r>
            <w:r w:rsidRPr="002A0F85">
              <w:rPr>
                <w:rFonts w:ascii="Times New Roman" w:hAnsi="Times New Roman"/>
                <w:sz w:val="24"/>
                <w:szCs w:val="24"/>
              </w:rPr>
              <w:t xml:space="preserve">3,60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126414,83</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101636,60</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80529,23</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61257,28</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167023,58</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186983,82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806439,42</w:t>
            </w:r>
            <w:r w:rsidRPr="002A0F85">
              <w:rPr>
                <w:rFonts w:ascii="Times New Roman" w:hAnsi="Times New Roman"/>
                <w:sz w:val="24"/>
                <w:szCs w:val="24"/>
              </w:rPr>
              <w:t xml:space="preserve">35,15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№7</w:t>
      </w:r>
    </w:p>
    <w:p w:rsidR="002A0F85" w:rsidRDefault="002A0F85" w:rsidP="002A0F85">
      <w:pPr>
        <w:spacing w:after="0" w:line="240" w:lineRule="auto"/>
        <w:jc w:val="center"/>
        <w:rPr>
          <w:rFonts w:ascii="Times New Roman" w:hAnsi="Times New Roman"/>
          <w:b/>
          <w:szCs w:val="24"/>
        </w:rPr>
      </w:pPr>
    </w:p>
    <w:tbl>
      <w:tblPr>
        <w:tblW w:w="14628" w:type="dxa"/>
        <w:tblInd w:w="93" w:type="dxa"/>
        <w:tblLook w:val="04A0"/>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№29 по ул.Заречная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№11 по ул.Школьная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№19 по ул.Больничная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1105,1</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34479,12</w:t>
            </w:r>
            <w:r w:rsidRPr="002A0F85">
              <w:rPr>
                <w:rFonts w:ascii="Times New Roman" w:hAnsi="Times New Roman"/>
                <w:sz w:val="24"/>
                <w:szCs w:val="24"/>
              </w:rPr>
              <w:t xml:space="preserve">2,60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73069,21</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58747,12</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46546,81</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35407,40</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96541,54</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108078,78</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452869,98</w:t>
            </w:r>
            <w:r w:rsidRPr="002A0F85">
              <w:rPr>
                <w:rFonts w:ascii="Times New Roman" w:hAnsi="Times New Roman"/>
                <w:sz w:val="24"/>
                <w:szCs w:val="24"/>
              </w:rPr>
              <w:t xml:space="preserve">34,15 </w:t>
            </w:r>
          </w:p>
        </w:tc>
      </w:tr>
    </w:tbl>
    <w:p w:rsidR="002A0F85" w:rsidRDefault="002A0F85"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№8</w:t>
      </w:r>
    </w:p>
    <w:p w:rsidR="00C620C3" w:rsidRDefault="00C620C3" w:rsidP="00444108">
      <w:pPr>
        <w:spacing w:after="0" w:line="240" w:lineRule="auto"/>
        <w:jc w:val="right"/>
        <w:rPr>
          <w:rFonts w:ascii="Times New Roman" w:hAnsi="Times New Roman"/>
          <w:b/>
          <w:szCs w:val="24"/>
        </w:rPr>
      </w:pPr>
    </w:p>
    <w:tbl>
      <w:tblPr>
        <w:tblW w:w="14628" w:type="dxa"/>
        <w:tblInd w:w="93" w:type="dxa"/>
        <w:tblLook w:val="04A0"/>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№7, 23, 28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1141,9</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65773,44</w:t>
            </w:r>
            <w:r w:rsidRPr="002A0F85">
              <w:rPr>
                <w:rFonts w:ascii="Times New Roman" w:hAnsi="Times New Roman"/>
                <w:sz w:val="24"/>
                <w:szCs w:val="24"/>
              </w:rPr>
              <w:t xml:space="preserve">4,80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auto"/>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75502,43</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60703,40</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48096,83</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single" w:sz="4" w:space="0" w:color="auto"/>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36586,48</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99756,38</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111677,82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498096,78</w:t>
            </w:r>
            <w:r w:rsidRPr="002A0F85">
              <w:rPr>
                <w:rFonts w:ascii="Times New Roman" w:hAnsi="Times New Roman"/>
                <w:sz w:val="24"/>
                <w:szCs w:val="24"/>
              </w:rPr>
              <w:t xml:space="preserve">36,35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lastRenderedPageBreak/>
        <w:t>ЛОТ №9</w:t>
      </w:r>
    </w:p>
    <w:p w:rsidR="00C620C3" w:rsidRDefault="00C620C3" w:rsidP="00444108">
      <w:pPr>
        <w:spacing w:after="0" w:line="240" w:lineRule="auto"/>
        <w:jc w:val="right"/>
        <w:rPr>
          <w:rFonts w:ascii="Times New Roman" w:hAnsi="Times New Roman"/>
          <w:b/>
          <w:szCs w:val="24"/>
        </w:rPr>
      </w:pPr>
    </w:p>
    <w:tbl>
      <w:tblPr>
        <w:tblW w:w="14628" w:type="dxa"/>
        <w:tblInd w:w="93" w:type="dxa"/>
        <w:tblLook w:val="04A0"/>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046058" w:rsidRPr="00046058" w:rsidTr="00046058">
        <w:trPr>
          <w:gridAfter w:val="19"/>
          <w:wAfter w:w="5824"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№33, 36 по ул.Заречная, </w:t>
            </w:r>
            <w:r w:rsidRPr="00046058">
              <w:rPr>
                <w:rFonts w:ascii="Times New Roman" w:hAnsi="Times New Roman"/>
                <w:b/>
                <w:bCs/>
                <w:sz w:val="26"/>
                <w:szCs w:val="26"/>
              </w:rPr>
              <w:t xml:space="preserve">МКД </w:t>
            </w:r>
            <w:r w:rsidRPr="00046058">
              <w:rPr>
                <w:rFonts w:ascii="Times New Roman" w:hAnsi="Times New Roman"/>
                <w:b/>
                <w:bCs/>
                <w:sz w:val="26"/>
                <w:szCs w:val="26"/>
                <w:u w:val="single"/>
              </w:rPr>
              <w:t>№8, 12 по ул.Школьная</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1509,4</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86941,44</w:t>
            </w:r>
            <w:r w:rsidRPr="00046058">
              <w:rPr>
                <w:rFonts w:ascii="Times New Roman" w:hAnsi="Times New Roman"/>
                <w:sz w:val="24"/>
                <w:szCs w:val="24"/>
              </w:rPr>
              <w:t xml:space="preserve">4,80 </w:t>
            </w:r>
          </w:p>
        </w:tc>
      </w:tr>
      <w:tr w:rsidR="00046058" w:rsidRPr="00046058" w:rsidTr="00046058">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99801,53</w:t>
            </w:r>
            <w:r w:rsidRPr="00046058">
              <w:rPr>
                <w:rFonts w:ascii="Times New Roman" w:hAnsi="Times New Roman"/>
                <w:sz w:val="24"/>
                <w:szCs w:val="24"/>
              </w:rPr>
              <w:t xml:space="preserve">5,51 </w:t>
            </w:r>
          </w:p>
        </w:tc>
      </w:tr>
      <w:tr w:rsidR="00046058" w:rsidRPr="00046058" w:rsidTr="00046058">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80239,70</w:t>
            </w:r>
            <w:r w:rsidRPr="00046058">
              <w:rPr>
                <w:rFonts w:ascii="Times New Roman" w:hAnsi="Times New Roman"/>
                <w:sz w:val="24"/>
                <w:szCs w:val="24"/>
              </w:rPr>
              <w:t xml:space="preserve">4,43 </w:t>
            </w:r>
          </w:p>
        </w:tc>
      </w:tr>
      <w:tr w:rsidR="00046058" w:rsidRPr="00046058" w:rsidTr="00046058">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63575,93</w:t>
            </w:r>
            <w:r w:rsidRPr="00046058">
              <w:rPr>
                <w:rFonts w:ascii="Times New Roman" w:hAnsi="Times New Roman"/>
                <w:sz w:val="24"/>
                <w:szCs w:val="24"/>
              </w:rPr>
              <w:t xml:space="preserve">3,51 </w:t>
            </w:r>
          </w:p>
        </w:tc>
      </w:tr>
      <w:tr w:rsidR="00046058" w:rsidRPr="00046058" w:rsidTr="00046058">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571" w:type="dxa"/>
            <w:gridSpan w:val="10"/>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48361,18</w:t>
            </w:r>
            <w:r w:rsidRPr="00046058">
              <w:rPr>
                <w:rFonts w:ascii="Times New Roman" w:hAnsi="Times New Roman"/>
                <w:sz w:val="24"/>
                <w:szCs w:val="24"/>
              </w:rPr>
              <w:t xml:space="preserve">2,67 </w:t>
            </w:r>
          </w:p>
        </w:tc>
      </w:tr>
      <w:tr w:rsidR="00046058" w:rsidRPr="00046058" w:rsidTr="00046058">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131861,18</w:t>
            </w:r>
            <w:r w:rsidRPr="00046058">
              <w:rPr>
                <w:rFonts w:ascii="Times New Roman" w:hAnsi="Times New Roman"/>
                <w:sz w:val="24"/>
                <w:szCs w:val="24"/>
              </w:rPr>
              <w:t xml:space="preserve">7,28 </w:t>
            </w:r>
          </w:p>
        </w:tc>
      </w:tr>
      <w:tr w:rsidR="00046058" w:rsidRPr="00046058" w:rsidTr="00046058">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147619,32</w:t>
            </w:r>
            <w:r w:rsidRPr="00046058">
              <w:rPr>
                <w:rFonts w:ascii="Times New Roman" w:hAnsi="Times New Roman"/>
                <w:sz w:val="24"/>
                <w:szCs w:val="24"/>
              </w:rPr>
              <w:t xml:space="preserve">8,15 </w:t>
            </w:r>
          </w:p>
        </w:tc>
      </w:tr>
      <w:tr w:rsidR="00046058" w:rsidRPr="00046058" w:rsidTr="00046058">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lastRenderedPageBreak/>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658400,28</w:t>
            </w:r>
            <w:r w:rsidRPr="00046058">
              <w:rPr>
                <w:rFonts w:ascii="Times New Roman" w:hAnsi="Times New Roman"/>
                <w:sz w:val="24"/>
                <w:szCs w:val="24"/>
              </w:rPr>
              <w:t xml:space="preserve">36,35 </w:t>
            </w:r>
          </w:p>
        </w:tc>
      </w:tr>
    </w:tbl>
    <w:p w:rsidR="00046058" w:rsidRDefault="00046058"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№10</w:t>
      </w:r>
    </w:p>
    <w:p w:rsidR="00C620C3" w:rsidRDefault="00C620C3" w:rsidP="00444108">
      <w:pPr>
        <w:spacing w:after="0" w:line="240" w:lineRule="auto"/>
        <w:jc w:val="right"/>
        <w:rPr>
          <w:rFonts w:ascii="Times New Roman" w:hAnsi="Times New Roman"/>
          <w:b/>
          <w:szCs w:val="24"/>
        </w:rPr>
      </w:pPr>
    </w:p>
    <w:tbl>
      <w:tblPr>
        <w:tblW w:w="16487" w:type="dxa"/>
        <w:tblInd w:w="93" w:type="dxa"/>
        <w:tblLook w:val="04A0"/>
      </w:tblPr>
      <w:tblGrid>
        <w:gridCol w:w="540"/>
        <w:gridCol w:w="2379"/>
        <w:gridCol w:w="222"/>
        <w:gridCol w:w="1301"/>
        <w:gridCol w:w="222"/>
        <w:gridCol w:w="222"/>
        <w:gridCol w:w="222"/>
        <w:gridCol w:w="222"/>
        <w:gridCol w:w="222"/>
        <w:gridCol w:w="222"/>
        <w:gridCol w:w="222"/>
        <w:gridCol w:w="115"/>
        <w:gridCol w:w="304"/>
        <w:gridCol w:w="632"/>
        <w:gridCol w:w="632"/>
        <w:gridCol w:w="956"/>
        <w:gridCol w:w="185"/>
        <w:gridCol w:w="222"/>
        <w:gridCol w:w="222"/>
        <w:gridCol w:w="222"/>
        <w:gridCol w:w="222"/>
        <w:gridCol w:w="222"/>
        <w:gridCol w:w="236"/>
        <w:gridCol w:w="222"/>
        <w:gridCol w:w="222"/>
        <w:gridCol w:w="336"/>
        <w:gridCol w:w="71"/>
        <w:gridCol w:w="222"/>
        <w:gridCol w:w="222"/>
        <w:gridCol w:w="222"/>
        <w:gridCol w:w="222"/>
        <w:gridCol w:w="222"/>
        <w:gridCol w:w="236"/>
        <w:gridCol w:w="222"/>
        <w:gridCol w:w="222"/>
        <w:gridCol w:w="222"/>
        <w:gridCol w:w="222"/>
        <w:gridCol w:w="222"/>
        <w:gridCol w:w="222"/>
        <w:gridCol w:w="222"/>
        <w:gridCol w:w="222"/>
        <w:gridCol w:w="222"/>
        <w:gridCol w:w="2126"/>
      </w:tblGrid>
      <w:tr w:rsidR="00046058" w:rsidRPr="00046058" w:rsidTr="00046058">
        <w:trPr>
          <w:gridAfter w:val="26"/>
          <w:wAfter w:w="7667"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80" w:type="dxa"/>
            <w:gridSpan w:val="16"/>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№20 по ул.Заречная, </w:t>
            </w:r>
            <w:r w:rsidRPr="00046058">
              <w:rPr>
                <w:rFonts w:ascii="Times New Roman" w:hAnsi="Times New Roman"/>
                <w:b/>
                <w:bCs/>
                <w:sz w:val="26"/>
                <w:szCs w:val="26"/>
              </w:rPr>
              <w:t xml:space="preserve">МКД </w:t>
            </w:r>
            <w:r w:rsidRPr="00046058">
              <w:rPr>
                <w:rFonts w:ascii="Times New Roman" w:hAnsi="Times New Roman"/>
                <w:b/>
                <w:bCs/>
                <w:sz w:val="26"/>
                <w:szCs w:val="26"/>
                <w:u w:val="single"/>
              </w:rPr>
              <w:t>№22 по ул.Школьная</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754,3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419"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6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6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141"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407"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7"/>
          <w:wAfter w:w="5541"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524" w:type="dxa"/>
            <w:gridSpan w:val="4"/>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31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7"/>
          <w:wAfter w:w="5541"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30775,44</w:t>
            </w:r>
            <w:r w:rsidRPr="00046058">
              <w:rPr>
                <w:rFonts w:ascii="Times New Roman" w:hAnsi="Times New Roman"/>
                <w:sz w:val="24"/>
                <w:szCs w:val="24"/>
              </w:rPr>
              <w:t xml:space="preserve">3,40 </w:t>
            </w:r>
          </w:p>
        </w:tc>
      </w:tr>
      <w:tr w:rsidR="00046058" w:rsidRPr="00046058" w:rsidTr="00046058">
        <w:trPr>
          <w:gridAfter w:val="17"/>
          <w:wAfter w:w="5541"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49874,32</w:t>
            </w:r>
            <w:r w:rsidRPr="00046058">
              <w:rPr>
                <w:rFonts w:ascii="Times New Roman" w:hAnsi="Times New Roman"/>
                <w:sz w:val="24"/>
                <w:szCs w:val="24"/>
              </w:rPr>
              <w:t xml:space="preserve">5,51 </w:t>
            </w:r>
          </w:p>
        </w:tc>
      </w:tr>
      <w:tr w:rsidR="00046058" w:rsidRPr="00046058" w:rsidTr="00046058">
        <w:trPr>
          <w:gridAfter w:val="17"/>
          <w:wAfter w:w="5541"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40098,59</w:t>
            </w:r>
            <w:r w:rsidRPr="00046058">
              <w:rPr>
                <w:rFonts w:ascii="Times New Roman" w:hAnsi="Times New Roman"/>
                <w:sz w:val="24"/>
                <w:szCs w:val="24"/>
              </w:rPr>
              <w:t xml:space="preserve">4,43 </w:t>
            </w:r>
          </w:p>
        </w:tc>
      </w:tr>
      <w:tr w:rsidR="00046058" w:rsidRPr="00046058" w:rsidTr="00046058">
        <w:trPr>
          <w:gridAfter w:val="17"/>
          <w:wAfter w:w="5541"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31771,12</w:t>
            </w:r>
            <w:r w:rsidRPr="00046058">
              <w:rPr>
                <w:rFonts w:ascii="Times New Roman" w:hAnsi="Times New Roman"/>
                <w:sz w:val="24"/>
                <w:szCs w:val="24"/>
              </w:rPr>
              <w:t xml:space="preserve">3,51 </w:t>
            </w:r>
          </w:p>
        </w:tc>
      </w:tr>
      <w:tr w:rsidR="00046058" w:rsidRPr="00046058" w:rsidTr="00046058">
        <w:trPr>
          <w:gridAfter w:val="17"/>
          <w:wAfter w:w="5541"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571" w:type="dxa"/>
            <w:gridSpan w:val="11"/>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709" w:type="dxa"/>
            <w:gridSpan w:val="5"/>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24167,77</w:t>
            </w:r>
            <w:r w:rsidRPr="00046058">
              <w:rPr>
                <w:rFonts w:ascii="Times New Roman" w:hAnsi="Times New Roman"/>
                <w:sz w:val="24"/>
                <w:szCs w:val="24"/>
              </w:rPr>
              <w:t xml:space="preserve">2,67 </w:t>
            </w:r>
          </w:p>
        </w:tc>
      </w:tr>
      <w:tr w:rsidR="00046058" w:rsidRPr="00046058" w:rsidTr="00046058">
        <w:trPr>
          <w:gridAfter w:val="17"/>
          <w:wAfter w:w="5541"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65895,65</w:t>
            </w:r>
            <w:r w:rsidRPr="00046058">
              <w:rPr>
                <w:rFonts w:ascii="Times New Roman" w:hAnsi="Times New Roman"/>
                <w:sz w:val="24"/>
                <w:szCs w:val="24"/>
              </w:rPr>
              <w:t xml:space="preserve">7,28 </w:t>
            </w:r>
          </w:p>
        </w:tc>
      </w:tr>
      <w:tr w:rsidR="00046058" w:rsidRPr="00046058" w:rsidTr="00046058">
        <w:trPr>
          <w:gridAfter w:val="17"/>
          <w:wAfter w:w="5541"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 </w:t>
            </w:r>
          </w:p>
        </w:tc>
        <w:tc>
          <w:tcPr>
            <w:tcW w:w="8280" w:type="dxa"/>
            <w:gridSpan w:val="16"/>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9"/>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73770,54</w:t>
            </w:r>
            <w:r w:rsidRPr="00046058">
              <w:rPr>
                <w:rFonts w:ascii="Times New Roman" w:hAnsi="Times New Roman"/>
                <w:sz w:val="24"/>
                <w:szCs w:val="24"/>
              </w:rPr>
              <w:t xml:space="preserve">8,15 </w:t>
            </w:r>
          </w:p>
        </w:tc>
      </w:tr>
      <w:tr w:rsidR="00046058" w:rsidRPr="00046058" w:rsidTr="00046058">
        <w:trPr>
          <w:gridAfter w:val="17"/>
          <w:wAfter w:w="5541" w:type="dxa"/>
          <w:trHeight w:val="900"/>
        </w:trPr>
        <w:tc>
          <w:tcPr>
            <w:tcW w:w="8820" w:type="dxa"/>
            <w:gridSpan w:val="17"/>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316353,42</w:t>
            </w:r>
            <w:r w:rsidRPr="00046058">
              <w:rPr>
                <w:rFonts w:ascii="Times New Roman" w:hAnsi="Times New Roman"/>
                <w:sz w:val="24"/>
                <w:szCs w:val="24"/>
              </w:rPr>
              <w:t xml:space="preserve">34,95 </w:t>
            </w:r>
          </w:p>
        </w:tc>
      </w:tr>
    </w:tbl>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№11</w:t>
      </w:r>
    </w:p>
    <w:p w:rsidR="00046058" w:rsidRDefault="00046058" w:rsidP="00046058">
      <w:pPr>
        <w:spacing w:after="0" w:line="240" w:lineRule="auto"/>
        <w:jc w:val="center"/>
        <w:rPr>
          <w:rFonts w:ascii="Times New Roman" w:hAnsi="Times New Roman"/>
          <w:b/>
          <w:szCs w:val="24"/>
        </w:rPr>
      </w:pPr>
    </w:p>
    <w:tbl>
      <w:tblPr>
        <w:tblW w:w="15663" w:type="dxa"/>
        <w:tblInd w:w="93" w:type="dxa"/>
        <w:tblLook w:val="04A0"/>
      </w:tblPr>
      <w:tblGrid>
        <w:gridCol w:w="540"/>
        <w:gridCol w:w="2789"/>
        <w:gridCol w:w="222"/>
        <w:gridCol w:w="1258"/>
        <w:gridCol w:w="222"/>
        <w:gridCol w:w="222"/>
        <w:gridCol w:w="222"/>
        <w:gridCol w:w="222"/>
        <w:gridCol w:w="222"/>
        <w:gridCol w:w="222"/>
        <w:gridCol w:w="222"/>
        <w:gridCol w:w="222"/>
        <w:gridCol w:w="222"/>
        <w:gridCol w:w="222"/>
        <w:gridCol w:w="222"/>
        <w:gridCol w:w="222"/>
        <w:gridCol w:w="222"/>
        <w:gridCol w:w="1138"/>
        <w:gridCol w:w="222"/>
        <w:gridCol w:w="236"/>
        <w:gridCol w:w="236"/>
        <w:gridCol w:w="222"/>
        <w:gridCol w:w="222"/>
        <w:gridCol w:w="222"/>
        <w:gridCol w:w="222"/>
        <w:gridCol w:w="222"/>
        <w:gridCol w:w="222"/>
        <w:gridCol w:w="100"/>
        <w:gridCol w:w="136"/>
        <w:gridCol w:w="222"/>
        <w:gridCol w:w="222"/>
        <w:gridCol w:w="222"/>
        <w:gridCol w:w="222"/>
        <w:gridCol w:w="222"/>
        <w:gridCol w:w="222"/>
        <w:gridCol w:w="222"/>
        <w:gridCol w:w="222"/>
        <w:gridCol w:w="222"/>
        <w:gridCol w:w="222"/>
        <w:gridCol w:w="222"/>
        <w:gridCol w:w="2126"/>
      </w:tblGrid>
      <w:tr w:rsidR="00046058" w:rsidRPr="00046058" w:rsidTr="00046058">
        <w:trPr>
          <w:gridAfter w:val="13"/>
          <w:wAfter w:w="4704"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93" w:type="dxa"/>
            <w:gridSpan w:val="17"/>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№20, 21, 22, 23, 24, 25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78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2140,3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2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13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3"/>
          <w:wAfter w:w="4704"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601"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2" w:type="dxa"/>
            <w:gridSpan w:val="8"/>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3"/>
          <w:wAfter w:w="4704" w:type="dxa"/>
          <w:trHeight w:val="75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601" w:type="dxa"/>
            <w:gridSpan w:val="9"/>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w:t>
            </w:r>
          </w:p>
        </w:tc>
        <w:tc>
          <w:tcPr>
            <w:tcW w:w="2692" w:type="dxa"/>
            <w:gridSpan w:val="8"/>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228584,048,90 </w:t>
            </w:r>
          </w:p>
        </w:tc>
      </w:tr>
      <w:tr w:rsidR="00046058" w:rsidRPr="00046058" w:rsidTr="00046058">
        <w:trPr>
          <w:gridAfter w:val="13"/>
          <w:wAfter w:w="4704" w:type="dxa"/>
          <w:trHeight w:val="72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7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Очистка выгребных ям</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 раза в год</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210605,528,20 </w:t>
            </w:r>
          </w:p>
        </w:tc>
      </w:tr>
      <w:tr w:rsidR="00046058" w:rsidRPr="00046058" w:rsidTr="00046058">
        <w:trPr>
          <w:gridAfter w:val="13"/>
          <w:wAfter w:w="4704"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45716,811,78 </w:t>
            </w:r>
          </w:p>
        </w:tc>
      </w:tr>
      <w:tr w:rsidR="00046058" w:rsidRPr="00046058" w:rsidTr="00046058">
        <w:trPr>
          <w:gridAfter w:val="13"/>
          <w:wAfter w:w="4704" w:type="dxa"/>
          <w:trHeight w:val="57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186976,617,28 </w:t>
            </w:r>
          </w:p>
        </w:tc>
      </w:tr>
      <w:tr w:rsidR="00046058" w:rsidRPr="00046058" w:rsidTr="00046058">
        <w:trPr>
          <w:gridAfter w:val="13"/>
          <w:wAfter w:w="4704" w:type="dxa"/>
          <w:trHeight w:val="705"/>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692" w:type="dxa"/>
            <w:gridSpan w:val="8"/>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101963,893,97 </w:t>
            </w:r>
          </w:p>
        </w:tc>
      </w:tr>
      <w:tr w:rsidR="00046058" w:rsidRPr="00046058" w:rsidTr="00046058">
        <w:trPr>
          <w:gridAfter w:val="13"/>
          <w:wAfter w:w="4704" w:type="dxa"/>
          <w:trHeight w:val="585"/>
        </w:trPr>
        <w:tc>
          <w:tcPr>
            <w:tcW w:w="8833" w:type="dxa"/>
            <w:gridSpan w:val="18"/>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773846,87</w:t>
            </w:r>
            <w:r w:rsidRPr="00046058">
              <w:rPr>
                <w:rFonts w:ascii="Times New Roman" w:hAnsi="Times New Roman"/>
                <w:sz w:val="24"/>
                <w:szCs w:val="24"/>
              </w:rPr>
              <w:t xml:space="preserve">30,13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lastRenderedPageBreak/>
        <w:t>ЛОТ №12</w:t>
      </w:r>
    </w:p>
    <w:tbl>
      <w:tblPr>
        <w:tblW w:w="16508" w:type="dxa"/>
        <w:tblInd w:w="93" w:type="dxa"/>
        <w:tblLook w:val="04A0"/>
      </w:tblPr>
      <w:tblGrid>
        <w:gridCol w:w="540"/>
        <w:gridCol w:w="2443"/>
        <w:gridCol w:w="222"/>
        <w:gridCol w:w="1332"/>
        <w:gridCol w:w="222"/>
        <w:gridCol w:w="222"/>
        <w:gridCol w:w="222"/>
        <w:gridCol w:w="222"/>
        <w:gridCol w:w="222"/>
        <w:gridCol w:w="222"/>
        <w:gridCol w:w="222"/>
        <w:gridCol w:w="558"/>
        <w:gridCol w:w="558"/>
        <w:gridCol w:w="1597"/>
        <w:gridCol w:w="222"/>
        <w:gridCol w:w="222"/>
        <w:gridCol w:w="222"/>
        <w:gridCol w:w="222"/>
        <w:gridCol w:w="222"/>
        <w:gridCol w:w="236"/>
        <w:gridCol w:w="222"/>
        <w:gridCol w:w="222"/>
        <w:gridCol w:w="222"/>
        <w:gridCol w:w="114"/>
        <w:gridCol w:w="108"/>
        <w:gridCol w:w="222"/>
        <w:gridCol w:w="222"/>
        <w:gridCol w:w="222"/>
        <w:gridCol w:w="222"/>
        <w:gridCol w:w="222"/>
        <w:gridCol w:w="236"/>
        <w:gridCol w:w="222"/>
        <w:gridCol w:w="222"/>
        <w:gridCol w:w="222"/>
        <w:gridCol w:w="222"/>
        <w:gridCol w:w="222"/>
        <w:gridCol w:w="222"/>
        <w:gridCol w:w="222"/>
        <w:gridCol w:w="222"/>
        <w:gridCol w:w="222"/>
        <w:gridCol w:w="2126"/>
      </w:tblGrid>
      <w:tr w:rsidR="00046058" w:rsidRPr="00046058" w:rsidTr="00046058">
        <w:trPr>
          <w:gridAfter w:val="17"/>
          <w:wAfter w:w="5578"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13"/>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№37 по ул.Школьная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4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380,3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5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5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59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7"/>
          <w:wAfter w:w="557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5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713" w:type="dxa"/>
            <w:gridSpan w:val="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7"/>
          <w:wAfter w:w="5578" w:type="dxa"/>
          <w:trHeight w:val="75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12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51"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 частичное восстановление печных оголовков)</w:t>
            </w:r>
          </w:p>
        </w:tc>
        <w:tc>
          <w:tcPr>
            <w:tcW w:w="2713" w:type="dxa"/>
            <w:gridSpan w:val="3"/>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52481,4011,50 </w:t>
            </w:r>
          </w:p>
        </w:tc>
      </w:tr>
      <w:tr w:rsidR="00046058" w:rsidRPr="00046058" w:rsidTr="00046058">
        <w:trPr>
          <w:gridAfter w:val="17"/>
          <w:wAfter w:w="5578" w:type="dxa"/>
          <w:trHeight w:val="72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713" w:type="dxa"/>
            <w:gridSpan w:val="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14968,613,28 </w:t>
            </w:r>
          </w:p>
        </w:tc>
      </w:tr>
      <w:tr w:rsidR="00046058" w:rsidRPr="00046058" w:rsidTr="00046058">
        <w:trPr>
          <w:gridAfter w:val="17"/>
          <w:wAfter w:w="5578" w:type="dxa"/>
          <w:trHeight w:val="57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713" w:type="dxa"/>
            <w:gridSpan w:val="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33223,017,28 </w:t>
            </w:r>
          </w:p>
        </w:tc>
      </w:tr>
      <w:tr w:rsidR="00046058" w:rsidRPr="00046058" w:rsidTr="00046058">
        <w:trPr>
          <w:gridAfter w:val="17"/>
          <w:wAfter w:w="5578" w:type="dxa"/>
          <w:trHeight w:val="705"/>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713" w:type="dxa"/>
            <w:gridSpan w:val="3"/>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18117,493,97 </w:t>
            </w:r>
          </w:p>
        </w:tc>
      </w:tr>
      <w:tr w:rsidR="00046058" w:rsidRPr="00046058" w:rsidTr="00046058">
        <w:trPr>
          <w:gridAfter w:val="17"/>
          <w:wAfter w:w="5578" w:type="dxa"/>
          <w:trHeight w:val="585"/>
        </w:trPr>
        <w:tc>
          <w:tcPr>
            <w:tcW w:w="8804" w:type="dxa"/>
            <w:gridSpan w:val="14"/>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118790,51</w:t>
            </w:r>
            <w:r w:rsidRPr="00046058">
              <w:rPr>
                <w:rFonts w:ascii="Times New Roman" w:hAnsi="Times New Roman"/>
                <w:sz w:val="24"/>
                <w:szCs w:val="24"/>
              </w:rPr>
              <w:t xml:space="preserve">26,03 </w:t>
            </w:r>
          </w:p>
        </w:tc>
      </w:tr>
    </w:tbl>
    <w:p w:rsidR="00046058" w:rsidRDefault="00046058"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№13</w:t>
      </w:r>
    </w:p>
    <w:p w:rsidR="00C620C3" w:rsidRDefault="00C620C3" w:rsidP="00444108">
      <w:pPr>
        <w:spacing w:after="0" w:line="240" w:lineRule="auto"/>
        <w:jc w:val="right"/>
        <w:rPr>
          <w:rFonts w:ascii="Times New Roman" w:hAnsi="Times New Roman"/>
          <w:b/>
          <w:szCs w:val="24"/>
        </w:rPr>
      </w:pPr>
    </w:p>
    <w:tbl>
      <w:tblPr>
        <w:tblW w:w="19435" w:type="dxa"/>
        <w:tblInd w:w="93" w:type="dxa"/>
        <w:tblLayout w:type="fixed"/>
        <w:tblLook w:val="04A0"/>
      </w:tblPr>
      <w:tblGrid>
        <w:gridCol w:w="533"/>
        <w:gridCol w:w="2630"/>
        <w:gridCol w:w="236"/>
        <w:gridCol w:w="2547"/>
        <w:gridCol w:w="461"/>
        <w:gridCol w:w="236"/>
        <w:gridCol w:w="236"/>
        <w:gridCol w:w="236"/>
        <w:gridCol w:w="236"/>
        <w:gridCol w:w="236"/>
        <w:gridCol w:w="236"/>
        <w:gridCol w:w="981"/>
        <w:gridCol w:w="2126"/>
        <w:gridCol w:w="236"/>
        <w:gridCol w:w="182"/>
        <w:gridCol w:w="54"/>
        <w:gridCol w:w="236"/>
        <w:gridCol w:w="236"/>
        <w:gridCol w:w="236"/>
        <w:gridCol w:w="236"/>
        <w:gridCol w:w="236"/>
        <w:gridCol w:w="236"/>
        <w:gridCol w:w="236"/>
        <w:gridCol w:w="236"/>
        <w:gridCol w:w="236"/>
        <w:gridCol w:w="236"/>
        <w:gridCol w:w="236"/>
        <w:gridCol w:w="243"/>
        <w:gridCol w:w="243"/>
        <w:gridCol w:w="243"/>
        <w:gridCol w:w="258"/>
        <w:gridCol w:w="243"/>
        <w:gridCol w:w="243"/>
        <w:gridCol w:w="243"/>
        <w:gridCol w:w="243"/>
        <w:gridCol w:w="236"/>
        <w:gridCol w:w="236"/>
        <w:gridCol w:w="236"/>
        <w:gridCol w:w="236"/>
        <w:gridCol w:w="236"/>
        <w:gridCol w:w="236"/>
        <w:gridCol w:w="2062"/>
      </w:tblGrid>
      <w:tr w:rsidR="00046058" w:rsidRPr="00046058" w:rsidTr="006A517C">
        <w:trPr>
          <w:gridAfter w:val="27"/>
          <w:wAfter w:w="8087" w:type="dxa"/>
          <w:trHeight w:val="1290"/>
        </w:trPr>
        <w:tc>
          <w:tcPr>
            <w:tcW w:w="53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10815" w:type="dxa"/>
            <w:gridSpan w:val="14"/>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006A517C">
              <w:rPr>
                <w:rFonts w:ascii="Times New Roman" w:hAnsi="Times New Roman"/>
                <w:b/>
                <w:bCs/>
                <w:sz w:val="26"/>
                <w:szCs w:val="26"/>
                <w:u w:val="single"/>
              </w:rPr>
              <w:t>№ 5</w:t>
            </w:r>
            <w:r w:rsidRPr="00046058">
              <w:rPr>
                <w:rFonts w:ascii="Times New Roman" w:hAnsi="Times New Roman"/>
                <w:b/>
                <w:bCs/>
                <w:sz w:val="26"/>
                <w:szCs w:val="26"/>
                <w:u w:val="single"/>
              </w:rPr>
              <w:t xml:space="preserve">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6A517C">
        <w:trPr>
          <w:trHeight w:val="960"/>
        </w:trPr>
        <w:tc>
          <w:tcPr>
            <w:tcW w:w="53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630" w:type="dxa"/>
            <w:tcBorders>
              <w:top w:val="nil"/>
              <w:left w:val="nil"/>
              <w:bottom w:val="nil"/>
              <w:right w:val="nil"/>
            </w:tcBorders>
            <w:shd w:val="clear" w:color="auto" w:fill="auto"/>
            <w:noWrap/>
            <w:vAlign w:val="bottom"/>
            <w:hideMark/>
          </w:tcPr>
          <w:p w:rsidR="00046058" w:rsidRPr="00046058" w:rsidRDefault="006A517C" w:rsidP="00046058">
            <w:pPr>
              <w:spacing w:after="0" w:line="240" w:lineRule="auto"/>
              <w:jc w:val="center"/>
              <w:rPr>
                <w:rFonts w:ascii="Times New Roman" w:hAnsi="Times New Roman"/>
                <w:b/>
                <w:bCs/>
                <w:sz w:val="26"/>
                <w:szCs w:val="26"/>
              </w:rPr>
            </w:pPr>
            <w:r>
              <w:rPr>
                <w:rFonts w:ascii="Times New Roman" w:hAnsi="Times New Roman"/>
                <w:b/>
                <w:bCs/>
                <w:sz w:val="26"/>
                <w:szCs w:val="26"/>
              </w:rPr>
              <w:t>1052,1</w:t>
            </w: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3008"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98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06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6A517C" w:rsidRPr="006A517C" w:rsidTr="006A517C">
        <w:trPr>
          <w:gridAfter w:val="29"/>
          <w:wAfter w:w="8505" w:type="dxa"/>
          <w:trHeight w:val="129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п/п</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Наименование работ и услуг</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Периодичность</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Годовая плата (рублей)</w:t>
            </w:r>
            <w:r w:rsidRPr="006A517C">
              <w:rPr>
                <w:rFonts w:ascii="Times New Roman" w:hAnsi="Times New Roman"/>
                <w:sz w:val="24"/>
                <w:szCs w:val="24"/>
              </w:rPr>
              <w:t>Стоимость</w:t>
            </w:r>
            <w:r w:rsidRPr="006A517C">
              <w:rPr>
                <w:rFonts w:ascii="Times New Roman" w:hAnsi="Times New Roman"/>
                <w:sz w:val="24"/>
                <w:szCs w:val="24"/>
              </w:rPr>
              <w:br/>
              <w:t xml:space="preserve">на 1 кв. м  (рублей в месяц) </w:t>
            </w:r>
          </w:p>
        </w:tc>
      </w:tr>
      <w:tr w:rsidR="006A517C" w:rsidRPr="006A517C" w:rsidTr="006A517C">
        <w:trPr>
          <w:gridAfter w:val="29"/>
          <w:wAfter w:w="8505" w:type="dxa"/>
          <w:trHeight w:val="615"/>
        </w:trPr>
        <w:tc>
          <w:tcPr>
            <w:tcW w:w="533" w:type="dxa"/>
            <w:tcBorders>
              <w:top w:val="nil"/>
              <w:left w:val="single" w:sz="4" w:space="0" w:color="000000"/>
              <w:bottom w:val="single" w:sz="4" w:space="0" w:color="000000"/>
              <w:right w:val="single" w:sz="4" w:space="0" w:color="000000"/>
            </w:tcBorders>
            <w:shd w:val="clear" w:color="auto" w:fill="auto"/>
            <w:noWrap/>
            <w:vAlign w:val="bottom"/>
            <w:hideMark/>
          </w:tcPr>
          <w:p w:rsidR="006A517C" w:rsidRPr="006A517C" w:rsidRDefault="006A517C" w:rsidP="006A517C">
            <w:pPr>
              <w:spacing w:after="0" w:line="240" w:lineRule="auto"/>
              <w:rPr>
                <w:rFonts w:ascii="Times New Roman" w:hAnsi="Times New Roman"/>
                <w:sz w:val="24"/>
                <w:szCs w:val="24"/>
              </w:rPr>
            </w:pPr>
            <w:r w:rsidRPr="006A517C">
              <w:rPr>
                <w:rFonts w:ascii="Times New Roman" w:hAnsi="Times New Roman"/>
                <w:sz w:val="24"/>
                <w:szCs w:val="24"/>
              </w:rPr>
              <w:lastRenderedPageBreak/>
              <w:t> </w:t>
            </w:r>
          </w:p>
        </w:tc>
        <w:tc>
          <w:tcPr>
            <w:tcW w:w="8271" w:type="dxa"/>
            <w:gridSpan w:val="11"/>
            <w:tcBorders>
              <w:top w:val="single" w:sz="4" w:space="0" w:color="000000"/>
              <w:left w:val="nil"/>
              <w:bottom w:val="single" w:sz="4" w:space="0" w:color="000000"/>
              <w:right w:val="nil"/>
            </w:tcBorders>
            <w:shd w:val="clear" w:color="auto" w:fill="auto"/>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136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1</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по мере поступления заявок</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47975,76</w:t>
            </w:r>
            <w:r w:rsidRPr="006A517C">
              <w:rPr>
                <w:rFonts w:ascii="Times New Roman" w:hAnsi="Times New Roman"/>
                <w:sz w:val="24"/>
                <w:szCs w:val="24"/>
              </w:rPr>
              <w:t xml:space="preserve">3,80 </w:t>
            </w:r>
          </w:p>
        </w:tc>
      </w:tr>
      <w:tr w:rsidR="006A517C" w:rsidRPr="006A517C" w:rsidTr="006A517C">
        <w:trPr>
          <w:gridAfter w:val="29"/>
          <w:wAfter w:w="8505" w:type="dxa"/>
          <w:trHeight w:val="72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single" w:sz="4" w:space="0" w:color="000000"/>
              <w:left w:val="nil"/>
              <w:bottom w:val="single" w:sz="4" w:space="0" w:color="auto"/>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82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2</w:t>
            </w:r>
          </w:p>
        </w:tc>
        <w:tc>
          <w:tcPr>
            <w:tcW w:w="54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Проверка исправности , техническое обслуживание системы ХВС, водоотведения </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59464,69</w:t>
            </w:r>
            <w:r w:rsidRPr="006A517C">
              <w:rPr>
                <w:rFonts w:ascii="Times New Roman" w:hAnsi="Times New Roman"/>
                <w:sz w:val="24"/>
                <w:szCs w:val="24"/>
              </w:rPr>
              <w:t xml:space="preserve">4,71 </w:t>
            </w:r>
          </w:p>
        </w:tc>
      </w:tr>
      <w:tr w:rsidR="006A517C" w:rsidRPr="006A517C" w:rsidTr="006A517C">
        <w:trPr>
          <w:gridAfter w:val="29"/>
          <w:wAfter w:w="8505" w:type="dxa"/>
          <w:trHeight w:val="1320"/>
        </w:trPr>
        <w:tc>
          <w:tcPr>
            <w:tcW w:w="533" w:type="dxa"/>
            <w:tcBorders>
              <w:top w:val="nil"/>
              <w:left w:val="single" w:sz="4" w:space="0" w:color="000000"/>
              <w:bottom w:val="nil"/>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3</w:t>
            </w:r>
          </w:p>
        </w:tc>
        <w:tc>
          <w:tcPr>
            <w:tcW w:w="5413" w:type="dxa"/>
            <w:gridSpan w:val="3"/>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49238,28</w:t>
            </w:r>
            <w:r w:rsidRPr="006A517C">
              <w:rPr>
                <w:rFonts w:ascii="Times New Roman" w:hAnsi="Times New Roman"/>
                <w:sz w:val="24"/>
                <w:szCs w:val="24"/>
              </w:rPr>
              <w:t xml:space="preserve">3,90 </w:t>
            </w:r>
          </w:p>
        </w:tc>
      </w:tr>
      <w:tr w:rsidR="006A517C" w:rsidRPr="006A517C" w:rsidTr="006A517C">
        <w:trPr>
          <w:gridAfter w:val="29"/>
          <w:wAfter w:w="8505" w:type="dxa"/>
          <w:trHeight w:val="142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4</w:t>
            </w:r>
          </w:p>
        </w:tc>
        <w:tc>
          <w:tcPr>
            <w:tcW w:w="5413" w:type="dxa"/>
            <w:gridSpan w:val="3"/>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39390,62</w:t>
            </w:r>
            <w:r w:rsidRPr="006A517C">
              <w:rPr>
                <w:rFonts w:ascii="Times New Roman" w:hAnsi="Times New Roman"/>
                <w:sz w:val="24"/>
                <w:szCs w:val="24"/>
              </w:rPr>
              <w:t xml:space="preserve">3,12 </w:t>
            </w:r>
          </w:p>
        </w:tc>
      </w:tr>
      <w:tr w:rsidR="006A517C" w:rsidRPr="006A517C" w:rsidTr="006A517C">
        <w:trPr>
          <w:gridAfter w:val="29"/>
          <w:wAfter w:w="8505" w:type="dxa"/>
          <w:trHeight w:val="162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5</w:t>
            </w:r>
          </w:p>
        </w:tc>
        <w:tc>
          <w:tcPr>
            <w:tcW w:w="5413" w:type="dxa"/>
            <w:gridSpan w:val="3"/>
            <w:tcBorders>
              <w:top w:val="single" w:sz="4" w:space="0" w:color="auto"/>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858" w:type="dxa"/>
            <w:gridSpan w:val="8"/>
            <w:tcBorders>
              <w:top w:val="single" w:sz="4" w:space="0" w:color="auto"/>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16160,26</w:t>
            </w:r>
            <w:r w:rsidRPr="006A517C">
              <w:rPr>
                <w:rFonts w:ascii="Times New Roman" w:hAnsi="Times New Roman"/>
                <w:sz w:val="24"/>
                <w:szCs w:val="24"/>
              </w:rPr>
              <w:t xml:space="preserve">1,28 </w:t>
            </w:r>
          </w:p>
        </w:tc>
      </w:tr>
      <w:tr w:rsidR="006A517C" w:rsidRPr="006A517C" w:rsidTr="006A517C">
        <w:trPr>
          <w:gridAfter w:val="29"/>
          <w:wAfter w:w="8505" w:type="dxa"/>
          <w:trHeight w:val="67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nil"/>
              <w:left w:val="nil"/>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 xml:space="preserve"> III. Работы и услуги по содержанию иного общего имущества в МКД </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97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6</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Аварийное обслуживание санитарно-технических, электротехнических систем</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постоянно </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91911,46</w:t>
            </w:r>
            <w:r w:rsidRPr="006A517C">
              <w:rPr>
                <w:rFonts w:ascii="Times New Roman" w:hAnsi="Times New Roman"/>
                <w:sz w:val="24"/>
                <w:szCs w:val="24"/>
              </w:rPr>
              <w:t xml:space="preserve">7,28 </w:t>
            </w:r>
          </w:p>
        </w:tc>
      </w:tr>
      <w:tr w:rsidR="006A517C" w:rsidRPr="006A517C" w:rsidTr="006A517C">
        <w:trPr>
          <w:gridAfter w:val="29"/>
          <w:wAfter w:w="8505" w:type="dxa"/>
          <w:trHeight w:val="73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single" w:sz="4" w:space="0" w:color="000000"/>
              <w:left w:val="nil"/>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IV. Управление многоквартирным домом</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61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7</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Управление МКД</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w:t>
            </w:r>
          </w:p>
        </w:tc>
        <w:tc>
          <w:tcPr>
            <w:tcW w:w="2126" w:type="dxa"/>
            <w:tcBorders>
              <w:top w:val="single" w:sz="4" w:space="0" w:color="000000"/>
              <w:left w:val="nil"/>
              <w:bottom w:val="nil"/>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102895,38</w:t>
            </w:r>
            <w:r w:rsidRPr="006A517C">
              <w:rPr>
                <w:rFonts w:ascii="Times New Roman" w:hAnsi="Times New Roman"/>
                <w:sz w:val="24"/>
                <w:szCs w:val="24"/>
              </w:rPr>
              <w:t xml:space="preserve">8,15 </w:t>
            </w:r>
          </w:p>
        </w:tc>
      </w:tr>
      <w:tr w:rsidR="006A517C" w:rsidRPr="006A517C" w:rsidTr="006A517C">
        <w:trPr>
          <w:gridAfter w:val="29"/>
          <w:wAfter w:w="8505" w:type="dxa"/>
          <w:trHeight w:val="900"/>
        </w:trPr>
        <w:tc>
          <w:tcPr>
            <w:tcW w:w="8804" w:type="dxa"/>
            <w:gridSpan w:val="12"/>
            <w:tcBorders>
              <w:top w:val="single" w:sz="4" w:space="0" w:color="000000"/>
              <w:left w:val="single" w:sz="4" w:space="0" w:color="000000"/>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sz w:val="24"/>
                <w:szCs w:val="24"/>
              </w:rPr>
            </w:pPr>
            <w:r w:rsidRPr="006A517C">
              <w:rPr>
                <w:rFonts w:ascii="Times New Roman" w:hAnsi="Times New Roman"/>
                <w:b/>
                <w:bCs/>
                <w:sz w:val="24"/>
                <w:szCs w:val="24"/>
              </w:rPr>
              <w:t>Итого содержание и текущий ремонт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rPr>
            </w:pPr>
            <w:r w:rsidRPr="006A517C">
              <w:rPr>
                <w:rFonts w:ascii="Times New Roman" w:hAnsi="Times New Roman"/>
                <w:b/>
                <w:bCs/>
              </w:rPr>
              <w:t>407036,45</w:t>
            </w:r>
            <w:r w:rsidRPr="006A517C">
              <w:rPr>
                <w:rFonts w:ascii="Times New Roman" w:hAnsi="Times New Roman"/>
                <w:sz w:val="24"/>
                <w:szCs w:val="24"/>
              </w:rPr>
              <w:t xml:space="preserve">32,24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6A517C" w:rsidP="00046058">
      <w:pPr>
        <w:spacing w:after="0" w:line="240" w:lineRule="auto"/>
        <w:jc w:val="center"/>
        <w:rPr>
          <w:rFonts w:ascii="Times New Roman" w:hAnsi="Times New Roman"/>
          <w:b/>
          <w:szCs w:val="24"/>
        </w:rPr>
      </w:pPr>
      <w:r>
        <w:rPr>
          <w:rFonts w:ascii="Times New Roman" w:hAnsi="Times New Roman"/>
          <w:b/>
          <w:szCs w:val="24"/>
        </w:rPr>
        <w:t>ЛОТ №14</w:t>
      </w:r>
    </w:p>
    <w:p w:rsidR="00C620C3" w:rsidRDefault="00C620C3" w:rsidP="00444108">
      <w:pPr>
        <w:spacing w:after="0" w:line="240" w:lineRule="auto"/>
        <w:jc w:val="right"/>
        <w:rPr>
          <w:rFonts w:ascii="Times New Roman" w:hAnsi="Times New Roman"/>
          <w:b/>
          <w:szCs w:val="24"/>
        </w:rPr>
      </w:pPr>
    </w:p>
    <w:tbl>
      <w:tblPr>
        <w:tblW w:w="14366" w:type="dxa"/>
        <w:tblInd w:w="93" w:type="dxa"/>
        <w:tblLook w:val="04A0"/>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046058" w:rsidRPr="00046058" w:rsidTr="00046058">
        <w:trPr>
          <w:gridAfter w:val="18"/>
          <w:wAfter w:w="5562"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№31 по ул.Школьная, </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380,9</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17369,04</w:t>
            </w:r>
            <w:r w:rsidRPr="00046058">
              <w:rPr>
                <w:rFonts w:ascii="Times New Roman" w:hAnsi="Times New Roman"/>
                <w:sz w:val="24"/>
                <w:szCs w:val="24"/>
              </w:rPr>
              <w:t xml:space="preserve">3,80 </w:t>
            </w:r>
          </w:p>
        </w:tc>
      </w:tr>
      <w:tr w:rsidR="00046058" w:rsidRPr="00046058" w:rsidTr="00046058">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21528,47</w:t>
            </w:r>
            <w:r w:rsidRPr="00046058">
              <w:rPr>
                <w:rFonts w:ascii="Times New Roman" w:hAnsi="Times New Roman"/>
                <w:sz w:val="24"/>
                <w:szCs w:val="24"/>
              </w:rPr>
              <w:t xml:space="preserve">4,71 </w:t>
            </w:r>
          </w:p>
        </w:tc>
      </w:tr>
      <w:tr w:rsidR="00046058" w:rsidRPr="00046058" w:rsidTr="00046058">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17826,12</w:t>
            </w:r>
            <w:r w:rsidRPr="00046058">
              <w:rPr>
                <w:rFonts w:ascii="Times New Roman" w:hAnsi="Times New Roman"/>
                <w:sz w:val="24"/>
                <w:szCs w:val="24"/>
              </w:rPr>
              <w:t xml:space="preserve">3,90 </w:t>
            </w:r>
          </w:p>
        </w:tc>
      </w:tr>
      <w:tr w:rsidR="00046058" w:rsidRPr="00046058" w:rsidTr="00046058">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13712,40</w:t>
            </w:r>
            <w:r w:rsidRPr="00046058">
              <w:rPr>
                <w:rFonts w:ascii="Times New Roman" w:hAnsi="Times New Roman"/>
                <w:sz w:val="24"/>
                <w:szCs w:val="24"/>
              </w:rPr>
              <w:t xml:space="preserve">3,00 </w:t>
            </w:r>
          </w:p>
        </w:tc>
      </w:tr>
      <w:tr w:rsidR="00046058" w:rsidRPr="00046058" w:rsidTr="00046058">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571" w:type="dxa"/>
            <w:gridSpan w:val="11"/>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5850,62</w:t>
            </w:r>
            <w:r w:rsidRPr="00046058">
              <w:rPr>
                <w:rFonts w:ascii="Times New Roman" w:hAnsi="Times New Roman"/>
                <w:sz w:val="24"/>
                <w:szCs w:val="24"/>
              </w:rPr>
              <w:t xml:space="preserve">1,28 </w:t>
            </w:r>
          </w:p>
        </w:tc>
      </w:tr>
      <w:tr w:rsidR="00046058" w:rsidRPr="00046058" w:rsidTr="00046058">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33275,42</w:t>
            </w:r>
            <w:r w:rsidRPr="00046058">
              <w:rPr>
                <w:rFonts w:ascii="Times New Roman" w:hAnsi="Times New Roman"/>
                <w:sz w:val="24"/>
                <w:szCs w:val="24"/>
              </w:rPr>
              <w:t xml:space="preserve">7,28 </w:t>
            </w:r>
          </w:p>
        </w:tc>
      </w:tr>
      <w:tr w:rsidR="00046058" w:rsidRPr="00046058" w:rsidTr="00046058">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37252,02</w:t>
            </w:r>
            <w:r w:rsidRPr="00046058">
              <w:rPr>
                <w:rFonts w:ascii="Times New Roman" w:hAnsi="Times New Roman"/>
                <w:sz w:val="24"/>
                <w:szCs w:val="24"/>
              </w:rPr>
              <w:t xml:space="preserve">8,15 </w:t>
            </w:r>
          </w:p>
        </w:tc>
      </w:tr>
      <w:tr w:rsidR="00046058" w:rsidRPr="00046058" w:rsidTr="00046058">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146814,10</w:t>
            </w:r>
            <w:r w:rsidRPr="00046058">
              <w:rPr>
                <w:rFonts w:ascii="Times New Roman" w:hAnsi="Times New Roman"/>
                <w:sz w:val="24"/>
                <w:szCs w:val="24"/>
              </w:rPr>
              <w:t xml:space="preserve">32,12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tbl>
      <w:tblPr>
        <w:tblW w:w="14461" w:type="dxa"/>
        <w:tblInd w:w="93" w:type="dxa"/>
        <w:tblLook w:val="04A0"/>
      </w:tblPr>
      <w:tblGrid>
        <w:gridCol w:w="540"/>
        <w:gridCol w:w="2443"/>
        <w:gridCol w:w="222"/>
        <w:gridCol w:w="1332"/>
        <w:gridCol w:w="222"/>
        <w:gridCol w:w="222"/>
        <w:gridCol w:w="222"/>
        <w:gridCol w:w="222"/>
        <w:gridCol w:w="222"/>
        <w:gridCol w:w="222"/>
        <w:gridCol w:w="100"/>
        <w:gridCol w:w="122"/>
        <w:gridCol w:w="100"/>
        <w:gridCol w:w="122"/>
        <w:gridCol w:w="222"/>
        <w:gridCol w:w="222"/>
        <w:gridCol w:w="222"/>
        <w:gridCol w:w="222"/>
        <w:gridCol w:w="222"/>
        <w:gridCol w:w="222"/>
        <w:gridCol w:w="222"/>
        <w:gridCol w:w="236"/>
        <w:gridCol w:w="222"/>
        <w:gridCol w:w="222"/>
        <w:gridCol w:w="222"/>
        <w:gridCol w:w="222"/>
        <w:gridCol w:w="222"/>
        <w:gridCol w:w="222"/>
        <w:gridCol w:w="222"/>
        <w:gridCol w:w="222"/>
        <w:gridCol w:w="222"/>
        <w:gridCol w:w="236"/>
        <w:gridCol w:w="222"/>
        <w:gridCol w:w="222"/>
        <w:gridCol w:w="114"/>
        <w:gridCol w:w="108"/>
        <w:gridCol w:w="222"/>
        <w:gridCol w:w="222"/>
        <w:gridCol w:w="222"/>
        <w:gridCol w:w="222"/>
        <w:gridCol w:w="222"/>
        <w:gridCol w:w="222"/>
        <w:gridCol w:w="2126"/>
      </w:tblGrid>
      <w:tr w:rsidR="00046058" w:rsidRPr="00046058" w:rsidTr="00046058">
        <w:trPr>
          <w:gridAfter w:val="8"/>
          <w:wAfter w:w="3566"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29" w:type="dxa"/>
            <w:gridSpan w:val="24"/>
            <w:tcBorders>
              <w:top w:val="nil"/>
              <w:left w:val="nil"/>
              <w:bottom w:val="nil"/>
              <w:right w:val="nil"/>
            </w:tcBorders>
            <w:shd w:val="clear" w:color="auto" w:fill="auto"/>
            <w:vAlign w:val="center"/>
            <w:hideMark/>
          </w:tcPr>
          <w:p w:rsidR="00046058" w:rsidRDefault="006A517C" w:rsidP="00046058">
            <w:pPr>
              <w:spacing w:after="0" w:line="240" w:lineRule="auto"/>
              <w:jc w:val="center"/>
              <w:rPr>
                <w:rFonts w:ascii="Times New Roman" w:hAnsi="Times New Roman"/>
                <w:b/>
                <w:bCs/>
                <w:sz w:val="26"/>
                <w:szCs w:val="26"/>
              </w:rPr>
            </w:pPr>
            <w:r>
              <w:rPr>
                <w:rFonts w:ascii="Times New Roman" w:hAnsi="Times New Roman"/>
                <w:b/>
                <w:bCs/>
                <w:sz w:val="26"/>
                <w:szCs w:val="26"/>
              </w:rPr>
              <w:t>ЛОТ №15</w:t>
            </w:r>
          </w:p>
          <w:p w:rsidR="00046058" w:rsidRDefault="00046058" w:rsidP="00046058">
            <w:pPr>
              <w:spacing w:after="0" w:line="240" w:lineRule="auto"/>
              <w:jc w:val="center"/>
              <w:rPr>
                <w:rFonts w:ascii="Times New Roman" w:hAnsi="Times New Roman"/>
                <w:b/>
                <w:bCs/>
                <w:sz w:val="26"/>
                <w:szCs w:val="26"/>
              </w:rPr>
            </w:pPr>
          </w:p>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№28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4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270,7</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8"/>
          <w:wAfter w:w="356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651" w:type="dxa"/>
            <w:gridSpan w:val="12"/>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578" w:type="dxa"/>
            <w:gridSpan w:val="12"/>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8"/>
          <w:wAfter w:w="3566" w:type="dxa"/>
          <w:trHeight w:val="75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429"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w:t>
            </w:r>
          </w:p>
        </w:tc>
        <w:tc>
          <w:tcPr>
            <w:tcW w:w="2800" w:type="dxa"/>
            <w:gridSpan w:val="14"/>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28910,768,90 </w:t>
            </w:r>
          </w:p>
        </w:tc>
      </w:tr>
      <w:tr w:rsidR="00046058" w:rsidRPr="00046058" w:rsidTr="00046058">
        <w:trPr>
          <w:gridAfter w:val="8"/>
          <w:wAfter w:w="3566" w:type="dxa"/>
          <w:trHeight w:val="72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7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Очистка выгребных ям</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 раза в год</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26636,888,20 </w:t>
            </w:r>
          </w:p>
        </w:tc>
      </w:tr>
      <w:tr w:rsidR="00046058" w:rsidRPr="00046058" w:rsidTr="00046058">
        <w:trPr>
          <w:gridAfter w:val="8"/>
          <w:wAfter w:w="3566"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5782,151,78 </w:t>
            </w:r>
          </w:p>
        </w:tc>
      </w:tr>
      <w:tr w:rsidR="00046058" w:rsidRPr="00046058" w:rsidTr="00046058">
        <w:trPr>
          <w:gridAfter w:val="8"/>
          <w:wAfter w:w="3566" w:type="dxa"/>
          <w:trHeight w:val="57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23648,357,28 </w:t>
            </w:r>
          </w:p>
        </w:tc>
      </w:tr>
      <w:tr w:rsidR="00046058" w:rsidRPr="00046058" w:rsidTr="00046058">
        <w:trPr>
          <w:gridAfter w:val="8"/>
          <w:wAfter w:w="3566" w:type="dxa"/>
          <w:trHeight w:val="705"/>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800" w:type="dxa"/>
            <w:gridSpan w:val="14"/>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12896,153,97 </w:t>
            </w:r>
          </w:p>
        </w:tc>
      </w:tr>
      <w:tr w:rsidR="00046058" w:rsidRPr="00046058" w:rsidTr="00046058">
        <w:trPr>
          <w:gridAfter w:val="8"/>
          <w:wAfter w:w="3566" w:type="dxa"/>
          <w:trHeight w:val="585"/>
        </w:trPr>
        <w:tc>
          <w:tcPr>
            <w:tcW w:w="8769" w:type="dxa"/>
            <w:gridSpan w:val="25"/>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97874,29</w:t>
            </w:r>
            <w:r w:rsidRPr="00046058">
              <w:rPr>
                <w:rFonts w:ascii="Times New Roman" w:hAnsi="Times New Roman"/>
                <w:sz w:val="24"/>
                <w:szCs w:val="24"/>
              </w:rPr>
              <w:t xml:space="preserve">30,13 </w:t>
            </w:r>
          </w:p>
        </w:tc>
      </w:tr>
    </w:tbl>
    <w:p w:rsidR="00C620C3" w:rsidRDefault="00C620C3" w:rsidP="00444108">
      <w:pPr>
        <w:spacing w:after="0" w:line="240" w:lineRule="auto"/>
        <w:jc w:val="right"/>
        <w:rPr>
          <w:rFonts w:ascii="Times New Roman" w:hAnsi="Times New Roman"/>
          <w:b/>
          <w:szCs w:val="24"/>
        </w:rPr>
      </w:pPr>
    </w:p>
    <w:p w:rsidR="00C620C3" w:rsidRDefault="006A517C" w:rsidP="00046058">
      <w:pPr>
        <w:spacing w:after="0" w:line="240" w:lineRule="auto"/>
        <w:jc w:val="center"/>
        <w:rPr>
          <w:rFonts w:ascii="Times New Roman" w:hAnsi="Times New Roman"/>
          <w:b/>
          <w:szCs w:val="24"/>
        </w:rPr>
      </w:pPr>
      <w:r>
        <w:rPr>
          <w:rFonts w:ascii="Times New Roman" w:hAnsi="Times New Roman"/>
          <w:b/>
          <w:szCs w:val="24"/>
        </w:rPr>
        <w:t>ЛОТ №16</w:t>
      </w:r>
    </w:p>
    <w:p w:rsidR="00046058" w:rsidRDefault="00046058" w:rsidP="00046058">
      <w:pPr>
        <w:spacing w:after="0" w:line="240" w:lineRule="auto"/>
        <w:jc w:val="center"/>
        <w:rPr>
          <w:rFonts w:ascii="Times New Roman" w:hAnsi="Times New Roman"/>
          <w:b/>
          <w:szCs w:val="24"/>
        </w:rPr>
      </w:pPr>
    </w:p>
    <w:tbl>
      <w:tblPr>
        <w:tblW w:w="13897" w:type="dxa"/>
        <w:tblInd w:w="93" w:type="dxa"/>
        <w:tblLook w:val="04A0"/>
      </w:tblPr>
      <w:tblGrid>
        <w:gridCol w:w="540"/>
        <w:gridCol w:w="1784"/>
        <w:gridCol w:w="222"/>
        <w:gridCol w:w="1427"/>
        <w:gridCol w:w="222"/>
        <w:gridCol w:w="222"/>
        <w:gridCol w:w="222"/>
        <w:gridCol w:w="222"/>
        <w:gridCol w:w="222"/>
        <w:gridCol w:w="222"/>
        <w:gridCol w:w="222"/>
        <w:gridCol w:w="222"/>
        <w:gridCol w:w="222"/>
        <w:gridCol w:w="140"/>
        <w:gridCol w:w="82"/>
        <w:gridCol w:w="222"/>
        <w:gridCol w:w="222"/>
        <w:gridCol w:w="222"/>
        <w:gridCol w:w="222"/>
        <w:gridCol w:w="222"/>
        <w:gridCol w:w="222"/>
        <w:gridCol w:w="236"/>
        <w:gridCol w:w="222"/>
        <w:gridCol w:w="222"/>
        <w:gridCol w:w="222"/>
        <w:gridCol w:w="222"/>
        <w:gridCol w:w="155"/>
        <w:gridCol w:w="67"/>
        <w:gridCol w:w="222"/>
        <w:gridCol w:w="222"/>
        <w:gridCol w:w="222"/>
        <w:gridCol w:w="222"/>
        <w:gridCol w:w="222"/>
        <w:gridCol w:w="236"/>
        <w:gridCol w:w="222"/>
        <w:gridCol w:w="222"/>
        <w:gridCol w:w="222"/>
        <w:gridCol w:w="47"/>
        <w:gridCol w:w="175"/>
        <w:gridCol w:w="222"/>
        <w:gridCol w:w="222"/>
        <w:gridCol w:w="222"/>
        <w:gridCol w:w="2126"/>
      </w:tblGrid>
      <w:tr w:rsidR="00046058" w:rsidRPr="00046058" w:rsidTr="00046058">
        <w:trPr>
          <w:gridAfter w:val="16"/>
          <w:wAfter w:w="5093"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6"/>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Минимальный перечень услуг и работ, необходимых для обеспечения надлежащего содержания общего имущества в МКД №1 по ул.Палакоргская ГЭС (утв. постановлением Правительства РФ от 3 апреля 2013г. №290</w:t>
            </w: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1784"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390</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42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5"/>
          <w:wAfter w:w="2967"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5"/>
          <w:wAfter w:w="2967" w:type="dxa"/>
          <w:trHeight w:val="75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single" w:sz="4" w:space="0" w:color="000000"/>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129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1</w:t>
            </w:r>
          </w:p>
        </w:tc>
        <w:tc>
          <w:tcPr>
            <w:tcW w:w="557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12402,00</w:t>
            </w:r>
            <w:r w:rsidRPr="00046058">
              <w:rPr>
                <w:rFonts w:ascii="Times New Roman" w:hAnsi="Times New Roman"/>
                <w:sz w:val="24"/>
                <w:szCs w:val="24"/>
              </w:rPr>
              <w:t xml:space="preserve">2,65 </w:t>
            </w:r>
          </w:p>
        </w:tc>
      </w:tr>
      <w:tr w:rsidR="00046058" w:rsidRPr="00046058" w:rsidTr="00046058">
        <w:trPr>
          <w:gridAfter w:val="5"/>
          <w:wAfter w:w="2967"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и услуги по содержанию иного общего имущества в МКД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108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39078,00</w:t>
            </w:r>
            <w:r w:rsidRPr="00046058">
              <w:rPr>
                <w:rFonts w:ascii="Times New Roman" w:hAnsi="Times New Roman"/>
                <w:sz w:val="24"/>
                <w:szCs w:val="24"/>
              </w:rPr>
              <w:t xml:space="preserve">8,35 </w:t>
            </w:r>
          </w:p>
        </w:tc>
      </w:tr>
      <w:tr w:rsidR="00046058" w:rsidRPr="00046058" w:rsidTr="00046058">
        <w:trPr>
          <w:gridAfter w:val="5"/>
          <w:wAfter w:w="2967" w:type="dxa"/>
          <w:trHeight w:val="57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66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23400,00</w:t>
            </w:r>
            <w:r w:rsidRPr="00046058">
              <w:rPr>
                <w:rFonts w:ascii="Times New Roman" w:hAnsi="Times New Roman"/>
                <w:sz w:val="24"/>
                <w:szCs w:val="24"/>
              </w:rPr>
              <w:t xml:space="preserve">5,00 </w:t>
            </w:r>
          </w:p>
        </w:tc>
      </w:tr>
      <w:tr w:rsidR="00046058" w:rsidRPr="00046058" w:rsidTr="00046058">
        <w:trPr>
          <w:gridAfter w:val="5"/>
          <w:wAfter w:w="2967" w:type="dxa"/>
          <w:trHeight w:val="705"/>
        </w:trPr>
        <w:tc>
          <w:tcPr>
            <w:tcW w:w="8804" w:type="dxa"/>
            <w:gridSpan w:val="27"/>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74880,00</w:t>
            </w:r>
            <w:r w:rsidRPr="00046058">
              <w:rPr>
                <w:rFonts w:ascii="Times New Roman" w:hAnsi="Times New Roman"/>
                <w:sz w:val="24"/>
                <w:szCs w:val="24"/>
              </w:rPr>
              <w:t xml:space="preserve">16,00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26211A" w:rsidRDefault="0026211A"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lastRenderedPageBreak/>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Default="00444108" w:rsidP="00444108">
      <w:pPr>
        <w:pStyle w:val="3"/>
        <w:spacing w:before="0" w:after="0"/>
        <w:jc w:val="center"/>
        <w:rPr>
          <w:rFonts w:ascii="Times New Roman" w:hAnsi="Times New Roman"/>
          <w:sz w:val="22"/>
          <w:szCs w:val="22"/>
        </w:rPr>
      </w:pPr>
    </w:p>
    <w:p w:rsidR="00C17248" w:rsidRPr="00C17248" w:rsidRDefault="00C17248" w:rsidP="00C17248"/>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lastRenderedPageBreak/>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lastRenderedPageBreak/>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C620C3" w:rsidRDefault="00C620C3"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lastRenderedPageBreak/>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lastRenderedPageBreak/>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w:t>
      </w:r>
      <w:r w:rsidRPr="00415BCC">
        <w:rPr>
          <w:rFonts w:ascii="Times New Roman" w:hAnsi="Times New Roman"/>
          <w:sz w:val="24"/>
          <w:szCs w:val="24"/>
        </w:rPr>
        <w:lastRenderedPageBreak/>
        <w:t xml:space="preserve">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C620C3" w:rsidP="00BE39EC">
      <w:pPr>
        <w:spacing w:after="0" w:line="240" w:lineRule="auto"/>
        <w:jc w:val="center"/>
        <w:outlineLvl w:val="0"/>
        <w:rPr>
          <w:rFonts w:ascii="Times New Roman" w:hAnsi="Times New Roman"/>
          <w:b/>
          <w:bCs/>
          <w:sz w:val="24"/>
          <w:szCs w:val="24"/>
        </w:rPr>
      </w:pPr>
      <w:r>
        <w:rPr>
          <w:rFonts w:ascii="Times New Roman" w:hAnsi="Times New Roman"/>
          <w:b/>
          <w:bCs/>
          <w:sz w:val="24"/>
          <w:szCs w:val="24"/>
        </w:rPr>
        <w:t>4</w:t>
      </w:r>
      <w:r w:rsidR="00BE39EC" w:rsidRPr="00415BCC">
        <w:rPr>
          <w:rFonts w:ascii="Times New Roman" w:hAnsi="Times New Roman"/>
          <w:b/>
          <w:bCs/>
          <w:sz w:val="24"/>
          <w:szCs w:val="24"/>
        </w:rPr>
        <w:t>.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FD5718"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BE39EC" w:rsidRPr="00415BCC">
        <w:rPr>
          <w:rFonts w:ascii="Times New Roman" w:hAnsi="Times New Roman"/>
          <w:sz w:val="24"/>
          <w:szCs w:val="24"/>
        </w:rPr>
        <w:t xml:space="preserve">.1. Срок действия договора управления многоквартирным домом - </w:t>
      </w:r>
      <w:r w:rsidR="00BE39EC" w:rsidRPr="00415BCC">
        <w:rPr>
          <w:rFonts w:ascii="Times New Roman" w:hAnsi="Times New Roman"/>
          <w:color w:val="000000"/>
          <w:sz w:val="24"/>
          <w:szCs w:val="24"/>
        </w:rPr>
        <w:t>3 года с момента его подписания</w:t>
      </w:r>
      <w:r w:rsidR="00BE39EC" w:rsidRPr="00415BCC">
        <w:rPr>
          <w:rFonts w:ascii="Times New Roman" w:hAnsi="Times New Roman"/>
          <w:sz w:val="24"/>
          <w:szCs w:val="24"/>
        </w:rPr>
        <w:t>.</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.2.</w:t>
      </w:r>
      <w:r w:rsidR="00BE39EC" w:rsidRPr="00415BCC">
        <w:rPr>
          <w:rFonts w:ascii="Times New Roman" w:hAnsi="Times New Roman"/>
          <w:sz w:val="24"/>
          <w:szCs w:val="24"/>
        </w:rPr>
        <w:t xml:space="preserve"> </w:t>
      </w:r>
      <w:r w:rsidR="00FD5718" w:rsidRPr="00FD5718">
        <w:rPr>
          <w:rFonts w:ascii="Times New Roman" w:hAnsi="Times New Roman"/>
          <w:color w:val="0A0A0A"/>
          <w:shd w:val="clear" w:color="auto" w:fill="FFFFFF"/>
        </w:rPr>
        <w:t>По истечении срока действия Договора, при отсутствии письменного заявления одной из сторон о его прекращении, Договор считается возобновленным на неопределенный срок на условиях, предусмотренных настоящим Договором</w:t>
      </w:r>
      <w:r w:rsidR="00FD5718">
        <w:rPr>
          <w:rFonts w:ascii="Times New Roman" w:hAnsi="Times New Roman"/>
          <w:color w:val="0A0A0A"/>
          <w:shd w:val="clear" w:color="auto" w:fill="FFFFFF"/>
        </w:rPr>
        <w:t>.</w:t>
      </w:r>
    </w:p>
    <w:p w:rsidR="00BE39EC" w:rsidRPr="00415BCC" w:rsidRDefault="00C620C3" w:rsidP="00BE3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.3</w:t>
      </w:r>
      <w:r w:rsidR="00BE39EC" w:rsidRPr="00415BCC">
        <w:rPr>
          <w:rFonts w:ascii="Times New Roman" w:hAnsi="Times New Roman"/>
          <w:sz w:val="24"/>
          <w:szCs w:val="24"/>
        </w:rPr>
        <w:t xml:space="preserve">.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.4</w:t>
      </w:r>
      <w:r w:rsidR="00BE39EC" w:rsidRPr="00415BCC">
        <w:rPr>
          <w:rFonts w:ascii="Times New Roman" w:hAnsi="Times New Roman"/>
          <w:sz w:val="24"/>
          <w:szCs w:val="24"/>
        </w:rPr>
        <w:t>. Управляющая организация не имеет права в одностороннем порядке досрочно прекратить Договор.</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.5</w:t>
      </w:r>
      <w:r w:rsidR="00BE39EC" w:rsidRPr="00415BCC">
        <w:rPr>
          <w:rFonts w:ascii="Times New Roman" w:hAnsi="Times New Roman"/>
          <w:sz w:val="24"/>
          <w:szCs w:val="24"/>
        </w:rPr>
        <w:t>.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.6</w:t>
      </w:r>
      <w:r w:rsidR="00BE39EC" w:rsidRPr="00415BCC">
        <w:rPr>
          <w:rFonts w:ascii="Times New Roman" w:hAnsi="Times New Roman"/>
          <w:sz w:val="24"/>
          <w:szCs w:val="24"/>
        </w:rPr>
        <w:t>.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C620C3" w:rsidP="00BE39EC">
      <w:pPr>
        <w:spacing w:after="0" w:line="240" w:lineRule="auto"/>
        <w:jc w:val="center"/>
        <w:outlineLvl w:val="0"/>
        <w:rPr>
          <w:rFonts w:ascii="Times New Roman" w:hAnsi="Times New Roman"/>
          <w:b/>
          <w:bCs/>
          <w:sz w:val="24"/>
          <w:szCs w:val="24"/>
        </w:rPr>
      </w:pPr>
      <w:r>
        <w:rPr>
          <w:rFonts w:ascii="Times New Roman" w:hAnsi="Times New Roman"/>
          <w:b/>
          <w:bCs/>
          <w:sz w:val="24"/>
          <w:szCs w:val="24"/>
        </w:rPr>
        <w:t>5</w:t>
      </w:r>
      <w:r w:rsidR="00BE39EC" w:rsidRPr="00415BCC">
        <w:rPr>
          <w:rFonts w:ascii="Times New Roman" w:hAnsi="Times New Roman"/>
          <w:b/>
          <w:bCs/>
          <w:sz w:val="24"/>
          <w:szCs w:val="24"/>
        </w:rPr>
        <w:t>. Заключительные положения</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tblPr>
      <w:tblGrid>
        <w:gridCol w:w="4647"/>
        <w:gridCol w:w="5583"/>
      </w:tblGrid>
      <w:tr w:rsidR="00BE39EC" w:rsidRPr="00415BCC" w:rsidTr="002A7BE3">
        <w:trPr>
          <w:trHeight w:val="281"/>
        </w:trPr>
        <w:tc>
          <w:tcPr>
            <w:tcW w:w="4647"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2A7BE3">
        <w:trPr>
          <w:trHeight w:val="1261"/>
        </w:trPr>
        <w:tc>
          <w:tcPr>
            <w:tcW w:w="4647" w:type="dxa"/>
          </w:tcPr>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2A7BE3">
            <w:pPr>
              <w:pStyle w:val="ac"/>
              <w:spacing w:before="0" w:beforeAutospacing="0" w:after="0" w:afterAutospacing="0"/>
              <w:jc w:val="both"/>
            </w:pPr>
            <w:r w:rsidRPr="00415BCC">
              <w:t>М.П.</w:t>
            </w:r>
          </w:p>
          <w:p w:rsidR="00BE39EC" w:rsidRPr="00415BCC" w:rsidRDefault="00BE39EC" w:rsidP="002A7BE3">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2A7BE3">
            <w:pPr>
              <w:pStyle w:val="ac"/>
              <w:spacing w:after="0"/>
              <w:jc w:val="both"/>
            </w:pPr>
            <w:r w:rsidRPr="00415BCC">
              <w:t>Администрация Беломорского муниципального округа</w:t>
            </w:r>
          </w:p>
          <w:p w:rsidR="00BE39EC" w:rsidRPr="00415BCC" w:rsidRDefault="00BE39EC"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2A7BE3">
            <w:pPr>
              <w:spacing w:after="0" w:line="240" w:lineRule="auto"/>
              <w:rPr>
                <w:rFonts w:ascii="Times New Roman" w:hAnsi="Times New Roman"/>
                <w:sz w:val="24"/>
                <w:szCs w:val="24"/>
              </w:rPr>
            </w:pP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2A7BE3">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tblPr>
      <w:tblGrid>
        <w:gridCol w:w="3823"/>
        <w:gridCol w:w="6881"/>
      </w:tblGrid>
      <w:tr w:rsidR="003E640A" w:rsidRPr="00415BCC" w:rsidTr="003E640A">
        <w:tc>
          <w:tcPr>
            <w:tcW w:w="3823"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81" w:type="dxa"/>
          </w:tcPr>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C620C3"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r w:rsidRPr="00415BCC">
              <w:rPr>
                <w:rFonts w:ascii="Times New Roman" w:hAnsi="Times New Roman"/>
                <w:sz w:val="24"/>
                <w:szCs w:val="24"/>
              </w:rPr>
              <w:t xml:space="preserve">Приложение 1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lastRenderedPageBreak/>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2A7BE3">
            <w:pPr>
              <w:pStyle w:val="ac"/>
              <w:spacing w:before="0" w:beforeAutospacing="0" w:after="0" w:afterAutospacing="0"/>
              <w:jc w:val="both"/>
              <w:rPr>
                <w:sz w:val="20"/>
                <w:szCs w:val="20"/>
              </w:rPr>
            </w:pPr>
            <w:r w:rsidRPr="001D394B">
              <w:rPr>
                <w:sz w:val="20"/>
                <w:szCs w:val="20"/>
              </w:rPr>
              <w:t>М.П.</w:t>
            </w:r>
          </w:p>
          <w:p w:rsidR="003E640A" w:rsidRPr="001D394B" w:rsidRDefault="003E640A" w:rsidP="002A7BE3">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2A7BE3">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2A7BE3">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t xml:space="preserve">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w:t>
      </w:r>
      <w:r w:rsidRPr="00415BCC">
        <w:lastRenderedPageBreak/>
        <w:t>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p>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4</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2A7BE3">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2A7BE3">
            <w:pPr>
              <w:spacing w:after="0"/>
              <w:jc w:val="both"/>
              <w:rPr>
                <w:rFonts w:ascii="Times New Roman" w:hAnsi="Times New Roman"/>
                <w:bCs/>
                <w:sz w:val="24"/>
                <w:szCs w:val="24"/>
              </w:rPr>
            </w:pPr>
          </w:p>
          <w:p w:rsidR="003E640A" w:rsidRDefault="003E640A" w:rsidP="002A7BE3">
            <w:pPr>
              <w:spacing w:after="0"/>
              <w:jc w:val="both"/>
              <w:rPr>
                <w:rFonts w:ascii="Times New Roman" w:hAnsi="Times New Roman"/>
                <w:bCs/>
                <w:sz w:val="24"/>
                <w:szCs w:val="24"/>
              </w:rPr>
            </w:pPr>
          </w:p>
          <w:p w:rsidR="003E640A" w:rsidRPr="00415BCC" w:rsidRDefault="003E640A" w:rsidP="002A7BE3">
            <w:pPr>
              <w:spacing w:after="0"/>
              <w:jc w:val="both"/>
              <w:rPr>
                <w:rFonts w:ascii="Times New Roman" w:hAnsi="Times New Roman"/>
                <w:spacing w:val="6"/>
                <w:sz w:val="24"/>
                <w:szCs w:val="24"/>
              </w:rPr>
            </w:pPr>
          </w:p>
        </w:tc>
      </w:tr>
    </w:tbl>
    <w:tbl>
      <w:tblPr>
        <w:tblW w:w="0" w:type="auto"/>
        <w:tblInd w:w="-106" w:type="dxa"/>
        <w:tblLook w:val="00A0"/>
      </w:tblPr>
      <w:tblGrid>
        <w:gridCol w:w="4045"/>
        <w:gridCol w:w="6659"/>
      </w:tblGrid>
      <w:tr w:rsidR="003E640A" w:rsidRPr="00415BCC" w:rsidTr="003E640A">
        <w:tc>
          <w:tcPr>
            <w:tcW w:w="4045"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659"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pPr>
            <w:r w:rsidRPr="00415BCC">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BF3E2B">
      <w:pgSz w:w="11906" w:h="16838"/>
      <w:pgMar w:top="720"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9B3" w:rsidRDefault="004919B3" w:rsidP="003E2290">
      <w:pPr>
        <w:spacing w:after="0" w:line="240" w:lineRule="auto"/>
      </w:pPr>
      <w:r>
        <w:separator/>
      </w:r>
    </w:p>
  </w:endnote>
  <w:endnote w:type="continuationSeparator" w:id="1">
    <w:p w:rsidR="004919B3" w:rsidRDefault="004919B3" w:rsidP="003E2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9B3" w:rsidRDefault="004919B3" w:rsidP="003E2290">
      <w:pPr>
        <w:spacing w:after="0" w:line="240" w:lineRule="auto"/>
      </w:pPr>
      <w:r>
        <w:separator/>
      </w:r>
    </w:p>
  </w:footnote>
  <w:footnote w:type="continuationSeparator" w:id="1">
    <w:p w:rsidR="004919B3" w:rsidRDefault="004919B3" w:rsidP="003E2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4">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7">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5"/>
  </w:num>
  <w:num w:numId="4">
    <w:abstractNumId w:val="24"/>
  </w:num>
  <w:num w:numId="5">
    <w:abstractNumId w:val="10"/>
  </w:num>
  <w:num w:numId="6">
    <w:abstractNumId w:val="13"/>
  </w:num>
  <w:num w:numId="7">
    <w:abstractNumId w:val="11"/>
  </w:num>
  <w:num w:numId="8">
    <w:abstractNumId w:val="29"/>
  </w:num>
  <w:num w:numId="9">
    <w:abstractNumId w:val="30"/>
  </w:num>
  <w:num w:numId="10">
    <w:abstractNumId w:val="14"/>
  </w:num>
  <w:num w:numId="11">
    <w:abstractNumId w:val="26"/>
  </w:num>
  <w:num w:numId="12">
    <w:abstractNumId w:val="7"/>
  </w:num>
  <w:num w:numId="13">
    <w:abstractNumId w:val="19"/>
  </w:num>
  <w:num w:numId="14">
    <w:abstractNumId w:val="27"/>
  </w:num>
  <w:num w:numId="15">
    <w:abstractNumId w:val="22"/>
  </w:num>
  <w:num w:numId="16">
    <w:abstractNumId w:val="18"/>
  </w:num>
  <w:num w:numId="17">
    <w:abstractNumId w:val="23"/>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8"/>
    <w:lvlOverride w:ilvl="0">
      <w:startOverride w:val="1"/>
    </w:lvlOverride>
  </w:num>
  <w:num w:numId="32">
    <w:abstractNumId w:val="28"/>
    <w:lvlOverride w:ilvl="0">
      <w:startOverride w:val="2"/>
    </w:lvlOverride>
  </w:num>
  <w:num w:numId="33">
    <w:abstractNumId w:val="28"/>
    <w:lvlOverride w:ilvl="0">
      <w:startOverride w:val="3"/>
    </w:lvlOverride>
  </w:num>
  <w:num w:numId="34">
    <w:abstractNumId w:val="28"/>
    <w:lvlOverride w:ilvl="0">
      <w:startOverride w:val="4"/>
    </w:lvlOverride>
  </w:num>
  <w:num w:numId="35">
    <w:abstractNumId w:val="28"/>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25686"/>
    <w:rsid w:val="00000916"/>
    <w:rsid w:val="00001FA6"/>
    <w:rsid w:val="00002174"/>
    <w:rsid w:val="00003E93"/>
    <w:rsid w:val="00007D53"/>
    <w:rsid w:val="00007F25"/>
    <w:rsid w:val="00010D30"/>
    <w:rsid w:val="00016F1F"/>
    <w:rsid w:val="000262CE"/>
    <w:rsid w:val="000274CF"/>
    <w:rsid w:val="00035C0C"/>
    <w:rsid w:val="0004065B"/>
    <w:rsid w:val="00044503"/>
    <w:rsid w:val="00046058"/>
    <w:rsid w:val="000475CF"/>
    <w:rsid w:val="000521D3"/>
    <w:rsid w:val="000557A4"/>
    <w:rsid w:val="000561C2"/>
    <w:rsid w:val="00056BB3"/>
    <w:rsid w:val="000572D8"/>
    <w:rsid w:val="00057E31"/>
    <w:rsid w:val="0006169E"/>
    <w:rsid w:val="000662CF"/>
    <w:rsid w:val="00067696"/>
    <w:rsid w:val="00067A30"/>
    <w:rsid w:val="0007179C"/>
    <w:rsid w:val="00071A5D"/>
    <w:rsid w:val="00074816"/>
    <w:rsid w:val="0007667F"/>
    <w:rsid w:val="00080BA4"/>
    <w:rsid w:val="00083182"/>
    <w:rsid w:val="00092A88"/>
    <w:rsid w:val="00094002"/>
    <w:rsid w:val="00096D71"/>
    <w:rsid w:val="00097A7F"/>
    <w:rsid w:val="000A1D31"/>
    <w:rsid w:val="000A3EB8"/>
    <w:rsid w:val="000A64B3"/>
    <w:rsid w:val="000B0A35"/>
    <w:rsid w:val="000B172E"/>
    <w:rsid w:val="000B1AB9"/>
    <w:rsid w:val="000B1CFB"/>
    <w:rsid w:val="000B7469"/>
    <w:rsid w:val="000C4A95"/>
    <w:rsid w:val="000D0BFA"/>
    <w:rsid w:val="000D29DA"/>
    <w:rsid w:val="000D55A5"/>
    <w:rsid w:val="000D61ED"/>
    <w:rsid w:val="000D71BC"/>
    <w:rsid w:val="000E1657"/>
    <w:rsid w:val="000E4778"/>
    <w:rsid w:val="000E5CE7"/>
    <w:rsid w:val="000E6356"/>
    <w:rsid w:val="000F7E5E"/>
    <w:rsid w:val="00100488"/>
    <w:rsid w:val="001019FB"/>
    <w:rsid w:val="00102A4D"/>
    <w:rsid w:val="001045F0"/>
    <w:rsid w:val="00112484"/>
    <w:rsid w:val="00114EC4"/>
    <w:rsid w:val="001176E8"/>
    <w:rsid w:val="001212DF"/>
    <w:rsid w:val="001217D8"/>
    <w:rsid w:val="001231A7"/>
    <w:rsid w:val="00126329"/>
    <w:rsid w:val="00126632"/>
    <w:rsid w:val="00127248"/>
    <w:rsid w:val="001275A8"/>
    <w:rsid w:val="00127C36"/>
    <w:rsid w:val="001309FB"/>
    <w:rsid w:val="0013197D"/>
    <w:rsid w:val="00132FA4"/>
    <w:rsid w:val="00133AC6"/>
    <w:rsid w:val="001361A8"/>
    <w:rsid w:val="00137B7C"/>
    <w:rsid w:val="00137F0B"/>
    <w:rsid w:val="00144AE2"/>
    <w:rsid w:val="00145C54"/>
    <w:rsid w:val="00150723"/>
    <w:rsid w:val="00151FB5"/>
    <w:rsid w:val="00154B3D"/>
    <w:rsid w:val="00157FC2"/>
    <w:rsid w:val="001612B5"/>
    <w:rsid w:val="00162C20"/>
    <w:rsid w:val="00162C76"/>
    <w:rsid w:val="001638C4"/>
    <w:rsid w:val="00165587"/>
    <w:rsid w:val="00167F51"/>
    <w:rsid w:val="001703B3"/>
    <w:rsid w:val="00177D41"/>
    <w:rsid w:val="001803D5"/>
    <w:rsid w:val="0018122C"/>
    <w:rsid w:val="00182674"/>
    <w:rsid w:val="0018461A"/>
    <w:rsid w:val="00186E7D"/>
    <w:rsid w:val="0019273B"/>
    <w:rsid w:val="00195795"/>
    <w:rsid w:val="001964CC"/>
    <w:rsid w:val="001A2AB8"/>
    <w:rsid w:val="001A3079"/>
    <w:rsid w:val="001A5AB3"/>
    <w:rsid w:val="001A673B"/>
    <w:rsid w:val="001B085B"/>
    <w:rsid w:val="001B133A"/>
    <w:rsid w:val="001B6456"/>
    <w:rsid w:val="001B6738"/>
    <w:rsid w:val="001B6EA9"/>
    <w:rsid w:val="001C0EBD"/>
    <w:rsid w:val="001C26A6"/>
    <w:rsid w:val="001C51F0"/>
    <w:rsid w:val="001D244A"/>
    <w:rsid w:val="001D2A76"/>
    <w:rsid w:val="001D5C87"/>
    <w:rsid w:val="001E1278"/>
    <w:rsid w:val="001E1714"/>
    <w:rsid w:val="001E1DB5"/>
    <w:rsid w:val="001E3AFF"/>
    <w:rsid w:val="001E43E6"/>
    <w:rsid w:val="001F1251"/>
    <w:rsid w:val="001F3A07"/>
    <w:rsid w:val="001F552E"/>
    <w:rsid w:val="00206F36"/>
    <w:rsid w:val="0021022B"/>
    <w:rsid w:val="0021491D"/>
    <w:rsid w:val="00214CB4"/>
    <w:rsid w:val="0021505B"/>
    <w:rsid w:val="002159E5"/>
    <w:rsid w:val="002175EB"/>
    <w:rsid w:val="0022317A"/>
    <w:rsid w:val="002253BC"/>
    <w:rsid w:val="00230246"/>
    <w:rsid w:val="00235359"/>
    <w:rsid w:val="0023654F"/>
    <w:rsid w:val="002408E6"/>
    <w:rsid w:val="0024345C"/>
    <w:rsid w:val="00243739"/>
    <w:rsid w:val="0024432D"/>
    <w:rsid w:val="00246087"/>
    <w:rsid w:val="00250749"/>
    <w:rsid w:val="00250DB3"/>
    <w:rsid w:val="00251991"/>
    <w:rsid w:val="00252838"/>
    <w:rsid w:val="00256EAE"/>
    <w:rsid w:val="0026029D"/>
    <w:rsid w:val="0026211A"/>
    <w:rsid w:val="002660BF"/>
    <w:rsid w:val="0027360E"/>
    <w:rsid w:val="00273615"/>
    <w:rsid w:val="00274D28"/>
    <w:rsid w:val="002758DD"/>
    <w:rsid w:val="0028198B"/>
    <w:rsid w:val="00283CE2"/>
    <w:rsid w:val="00283FE9"/>
    <w:rsid w:val="00286F14"/>
    <w:rsid w:val="00291B82"/>
    <w:rsid w:val="00292AD6"/>
    <w:rsid w:val="002932D2"/>
    <w:rsid w:val="002939EF"/>
    <w:rsid w:val="00295848"/>
    <w:rsid w:val="0029621A"/>
    <w:rsid w:val="002A0F85"/>
    <w:rsid w:val="002A3948"/>
    <w:rsid w:val="002A7BE3"/>
    <w:rsid w:val="002B0128"/>
    <w:rsid w:val="002B0E5A"/>
    <w:rsid w:val="002B1D12"/>
    <w:rsid w:val="002B1EBE"/>
    <w:rsid w:val="002B1F4E"/>
    <w:rsid w:val="002B2A07"/>
    <w:rsid w:val="002B2F20"/>
    <w:rsid w:val="002C556F"/>
    <w:rsid w:val="002C742C"/>
    <w:rsid w:val="002D03F7"/>
    <w:rsid w:val="002D0D20"/>
    <w:rsid w:val="002D7889"/>
    <w:rsid w:val="002E1A04"/>
    <w:rsid w:val="002E2855"/>
    <w:rsid w:val="002E3F58"/>
    <w:rsid w:val="002E4B37"/>
    <w:rsid w:val="002E523D"/>
    <w:rsid w:val="002E5A74"/>
    <w:rsid w:val="002E65CC"/>
    <w:rsid w:val="002E73C1"/>
    <w:rsid w:val="002F1C4A"/>
    <w:rsid w:val="002F340D"/>
    <w:rsid w:val="002F4FAF"/>
    <w:rsid w:val="003035A3"/>
    <w:rsid w:val="00304654"/>
    <w:rsid w:val="00304860"/>
    <w:rsid w:val="00306621"/>
    <w:rsid w:val="0031148F"/>
    <w:rsid w:val="00313E68"/>
    <w:rsid w:val="003179AC"/>
    <w:rsid w:val="0032002C"/>
    <w:rsid w:val="00320E19"/>
    <w:rsid w:val="003214F0"/>
    <w:rsid w:val="00321E7B"/>
    <w:rsid w:val="00323F46"/>
    <w:rsid w:val="003264AD"/>
    <w:rsid w:val="00334FC7"/>
    <w:rsid w:val="003354C3"/>
    <w:rsid w:val="003363B7"/>
    <w:rsid w:val="00340CC6"/>
    <w:rsid w:val="00351BA3"/>
    <w:rsid w:val="00353B9C"/>
    <w:rsid w:val="00361BE9"/>
    <w:rsid w:val="00362B89"/>
    <w:rsid w:val="00373C86"/>
    <w:rsid w:val="00382AE6"/>
    <w:rsid w:val="00382DDF"/>
    <w:rsid w:val="00383C98"/>
    <w:rsid w:val="0038446F"/>
    <w:rsid w:val="0038553B"/>
    <w:rsid w:val="00394EB6"/>
    <w:rsid w:val="003A0C6B"/>
    <w:rsid w:val="003A4B86"/>
    <w:rsid w:val="003A4CE1"/>
    <w:rsid w:val="003A5E57"/>
    <w:rsid w:val="003A74E1"/>
    <w:rsid w:val="003B144B"/>
    <w:rsid w:val="003B26D4"/>
    <w:rsid w:val="003B2A41"/>
    <w:rsid w:val="003B5853"/>
    <w:rsid w:val="003B5A3B"/>
    <w:rsid w:val="003B7BB0"/>
    <w:rsid w:val="003C6E47"/>
    <w:rsid w:val="003D6150"/>
    <w:rsid w:val="003D75F9"/>
    <w:rsid w:val="003D7BAD"/>
    <w:rsid w:val="003E0A5E"/>
    <w:rsid w:val="003E0F65"/>
    <w:rsid w:val="003E1729"/>
    <w:rsid w:val="003E2290"/>
    <w:rsid w:val="003E5CBA"/>
    <w:rsid w:val="003E60B5"/>
    <w:rsid w:val="003E640A"/>
    <w:rsid w:val="003F109B"/>
    <w:rsid w:val="003F37E3"/>
    <w:rsid w:val="003F4EA1"/>
    <w:rsid w:val="003F5222"/>
    <w:rsid w:val="003F52AB"/>
    <w:rsid w:val="003F6316"/>
    <w:rsid w:val="003F74D4"/>
    <w:rsid w:val="00400114"/>
    <w:rsid w:val="0040411F"/>
    <w:rsid w:val="00404697"/>
    <w:rsid w:val="00405BAE"/>
    <w:rsid w:val="004067BD"/>
    <w:rsid w:val="00406A60"/>
    <w:rsid w:val="00407011"/>
    <w:rsid w:val="00411898"/>
    <w:rsid w:val="00411A12"/>
    <w:rsid w:val="00414C88"/>
    <w:rsid w:val="00415835"/>
    <w:rsid w:val="00415AD7"/>
    <w:rsid w:val="00416FFB"/>
    <w:rsid w:val="004221B7"/>
    <w:rsid w:val="00423637"/>
    <w:rsid w:val="00426397"/>
    <w:rsid w:val="00431640"/>
    <w:rsid w:val="00434B3B"/>
    <w:rsid w:val="004407E0"/>
    <w:rsid w:val="004410BC"/>
    <w:rsid w:val="00441C82"/>
    <w:rsid w:val="00444108"/>
    <w:rsid w:val="00444373"/>
    <w:rsid w:val="00444399"/>
    <w:rsid w:val="004447AE"/>
    <w:rsid w:val="00445B94"/>
    <w:rsid w:val="00445DDB"/>
    <w:rsid w:val="00447F81"/>
    <w:rsid w:val="00450178"/>
    <w:rsid w:val="004618AC"/>
    <w:rsid w:val="004627A1"/>
    <w:rsid w:val="004634FC"/>
    <w:rsid w:val="00464E62"/>
    <w:rsid w:val="00472072"/>
    <w:rsid w:val="00473E21"/>
    <w:rsid w:val="00474A2E"/>
    <w:rsid w:val="00475764"/>
    <w:rsid w:val="00483AB0"/>
    <w:rsid w:val="004859D4"/>
    <w:rsid w:val="00487585"/>
    <w:rsid w:val="00490F85"/>
    <w:rsid w:val="00491119"/>
    <w:rsid w:val="004911B3"/>
    <w:rsid w:val="004919B3"/>
    <w:rsid w:val="00493F12"/>
    <w:rsid w:val="004A14D9"/>
    <w:rsid w:val="004A400D"/>
    <w:rsid w:val="004A42FC"/>
    <w:rsid w:val="004A7814"/>
    <w:rsid w:val="004B0BDE"/>
    <w:rsid w:val="004B490A"/>
    <w:rsid w:val="004B6CD8"/>
    <w:rsid w:val="004C3860"/>
    <w:rsid w:val="004C4393"/>
    <w:rsid w:val="004C49E2"/>
    <w:rsid w:val="004D392D"/>
    <w:rsid w:val="004E0C63"/>
    <w:rsid w:val="004F22E9"/>
    <w:rsid w:val="004F54E9"/>
    <w:rsid w:val="004F5A91"/>
    <w:rsid w:val="00501A4B"/>
    <w:rsid w:val="0051176C"/>
    <w:rsid w:val="005119F3"/>
    <w:rsid w:val="005128C8"/>
    <w:rsid w:val="00513016"/>
    <w:rsid w:val="00514002"/>
    <w:rsid w:val="0051494B"/>
    <w:rsid w:val="00521915"/>
    <w:rsid w:val="00533327"/>
    <w:rsid w:val="00534E3A"/>
    <w:rsid w:val="005472A5"/>
    <w:rsid w:val="00553B5B"/>
    <w:rsid w:val="005545CA"/>
    <w:rsid w:val="00555540"/>
    <w:rsid w:val="005622E3"/>
    <w:rsid w:val="00564246"/>
    <w:rsid w:val="00564F4E"/>
    <w:rsid w:val="00565A96"/>
    <w:rsid w:val="00565E94"/>
    <w:rsid w:val="00567920"/>
    <w:rsid w:val="005717EA"/>
    <w:rsid w:val="00575782"/>
    <w:rsid w:val="00576681"/>
    <w:rsid w:val="00580887"/>
    <w:rsid w:val="00580915"/>
    <w:rsid w:val="00580FC1"/>
    <w:rsid w:val="005822DB"/>
    <w:rsid w:val="005841C9"/>
    <w:rsid w:val="00584810"/>
    <w:rsid w:val="00584F4A"/>
    <w:rsid w:val="005903B4"/>
    <w:rsid w:val="005911EF"/>
    <w:rsid w:val="005A1D4A"/>
    <w:rsid w:val="005A4581"/>
    <w:rsid w:val="005A58C9"/>
    <w:rsid w:val="005B0954"/>
    <w:rsid w:val="005B1BBA"/>
    <w:rsid w:val="005B1CFD"/>
    <w:rsid w:val="005B1F4D"/>
    <w:rsid w:val="005B4FFD"/>
    <w:rsid w:val="005C1F74"/>
    <w:rsid w:val="005C330E"/>
    <w:rsid w:val="005C4F8D"/>
    <w:rsid w:val="005D43A1"/>
    <w:rsid w:val="005D4736"/>
    <w:rsid w:val="005D58E2"/>
    <w:rsid w:val="005D5D8F"/>
    <w:rsid w:val="005D7686"/>
    <w:rsid w:val="005E1763"/>
    <w:rsid w:val="005E3640"/>
    <w:rsid w:val="005E42E1"/>
    <w:rsid w:val="005E6278"/>
    <w:rsid w:val="005F0F44"/>
    <w:rsid w:val="005F2728"/>
    <w:rsid w:val="005F2C12"/>
    <w:rsid w:val="005F2EB8"/>
    <w:rsid w:val="005F30FD"/>
    <w:rsid w:val="005F7067"/>
    <w:rsid w:val="006004D0"/>
    <w:rsid w:val="006021D7"/>
    <w:rsid w:val="0060241E"/>
    <w:rsid w:val="006050E1"/>
    <w:rsid w:val="0060511D"/>
    <w:rsid w:val="006106ED"/>
    <w:rsid w:val="0061317E"/>
    <w:rsid w:val="00613849"/>
    <w:rsid w:val="00613963"/>
    <w:rsid w:val="006141F2"/>
    <w:rsid w:val="0061501A"/>
    <w:rsid w:val="0061515B"/>
    <w:rsid w:val="00627A3E"/>
    <w:rsid w:val="00637878"/>
    <w:rsid w:val="0064243A"/>
    <w:rsid w:val="00643E04"/>
    <w:rsid w:val="006453B0"/>
    <w:rsid w:val="00647571"/>
    <w:rsid w:val="00653A1B"/>
    <w:rsid w:val="00656372"/>
    <w:rsid w:val="00657A40"/>
    <w:rsid w:val="00664248"/>
    <w:rsid w:val="00667782"/>
    <w:rsid w:val="00671094"/>
    <w:rsid w:val="0067212F"/>
    <w:rsid w:val="00672DBF"/>
    <w:rsid w:val="00675AF9"/>
    <w:rsid w:val="00676504"/>
    <w:rsid w:val="00676E8B"/>
    <w:rsid w:val="00683F48"/>
    <w:rsid w:val="00684CC4"/>
    <w:rsid w:val="00687576"/>
    <w:rsid w:val="00687636"/>
    <w:rsid w:val="00690540"/>
    <w:rsid w:val="00691D2E"/>
    <w:rsid w:val="00694B28"/>
    <w:rsid w:val="006960A2"/>
    <w:rsid w:val="006A01EC"/>
    <w:rsid w:val="006A0778"/>
    <w:rsid w:val="006A1C1B"/>
    <w:rsid w:val="006A273E"/>
    <w:rsid w:val="006A2953"/>
    <w:rsid w:val="006A39DF"/>
    <w:rsid w:val="006A3B2B"/>
    <w:rsid w:val="006A4456"/>
    <w:rsid w:val="006A517C"/>
    <w:rsid w:val="006A60DF"/>
    <w:rsid w:val="006C0FCF"/>
    <w:rsid w:val="006C15B3"/>
    <w:rsid w:val="006C43C4"/>
    <w:rsid w:val="006C5C3B"/>
    <w:rsid w:val="006C6072"/>
    <w:rsid w:val="006C7215"/>
    <w:rsid w:val="006D34A2"/>
    <w:rsid w:val="006D412A"/>
    <w:rsid w:val="006D4A0E"/>
    <w:rsid w:val="006D5691"/>
    <w:rsid w:val="006E04EE"/>
    <w:rsid w:val="006E13EC"/>
    <w:rsid w:val="006E29A6"/>
    <w:rsid w:val="006E44AA"/>
    <w:rsid w:val="006E72F1"/>
    <w:rsid w:val="006F01D5"/>
    <w:rsid w:val="006F13ED"/>
    <w:rsid w:val="006F1BC8"/>
    <w:rsid w:val="006F36C6"/>
    <w:rsid w:val="00700127"/>
    <w:rsid w:val="007021BA"/>
    <w:rsid w:val="00704328"/>
    <w:rsid w:val="007043B1"/>
    <w:rsid w:val="00706BDE"/>
    <w:rsid w:val="00706FE5"/>
    <w:rsid w:val="007106A8"/>
    <w:rsid w:val="00711DB1"/>
    <w:rsid w:val="00711E7A"/>
    <w:rsid w:val="00714697"/>
    <w:rsid w:val="00715A7E"/>
    <w:rsid w:val="007161B7"/>
    <w:rsid w:val="007162F3"/>
    <w:rsid w:val="00717630"/>
    <w:rsid w:val="00720A00"/>
    <w:rsid w:val="00720AB5"/>
    <w:rsid w:val="00720CA2"/>
    <w:rsid w:val="00727ABF"/>
    <w:rsid w:val="0073012C"/>
    <w:rsid w:val="007330A0"/>
    <w:rsid w:val="007337BF"/>
    <w:rsid w:val="00733AA8"/>
    <w:rsid w:val="00733E9A"/>
    <w:rsid w:val="007345E6"/>
    <w:rsid w:val="00734C9F"/>
    <w:rsid w:val="00735216"/>
    <w:rsid w:val="007355C9"/>
    <w:rsid w:val="007372CD"/>
    <w:rsid w:val="0074362F"/>
    <w:rsid w:val="00743DCC"/>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29D9"/>
    <w:rsid w:val="007A4124"/>
    <w:rsid w:val="007B7895"/>
    <w:rsid w:val="007B7CE7"/>
    <w:rsid w:val="007C072E"/>
    <w:rsid w:val="007C3A90"/>
    <w:rsid w:val="007C44F5"/>
    <w:rsid w:val="007D23AA"/>
    <w:rsid w:val="007D6B1C"/>
    <w:rsid w:val="007D7261"/>
    <w:rsid w:val="007D7290"/>
    <w:rsid w:val="007E06F3"/>
    <w:rsid w:val="007E1E18"/>
    <w:rsid w:val="007E5DCF"/>
    <w:rsid w:val="007E5FD2"/>
    <w:rsid w:val="007F0107"/>
    <w:rsid w:val="007F2944"/>
    <w:rsid w:val="007F7300"/>
    <w:rsid w:val="007F7357"/>
    <w:rsid w:val="0080194E"/>
    <w:rsid w:val="00802789"/>
    <w:rsid w:val="00803A8B"/>
    <w:rsid w:val="008041C5"/>
    <w:rsid w:val="008045CF"/>
    <w:rsid w:val="00811BFC"/>
    <w:rsid w:val="008150A1"/>
    <w:rsid w:val="00817650"/>
    <w:rsid w:val="00820F77"/>
    <w:rsid w:val="00830E60"/>
    <w:rsid w:val="008370C1"/>
    <w:rsid w:val="00842360"/>
    <w:rsid w:val="00846360"/>
    <w:rsid w:val="008465D8"/>
    <w:rsid w:val="00850529"/>
    <w:rsid w:val="00853ACE"/>
    <w:rsid w:val="00854916"/>
    <w:rsid w:val="00856EF4"/>
    <w:rsid w:val="00861243"/>
    <w:rsid w:val="008636A0"/>
    <w:rsid w:val="00865C6F"/>
    <w:rsid w:val="0086680D"/>
    <w:rsid w:val="008677C9"/>
    <w:rsid w:val="0087147F"/>
    <w:rsid w:val="00876204"/>
    <w:rsid w:val="00877122"/>
    <w:rsid w:val="00877E07"/>
    <w:rsid w:val="00881FFF"/>
    <w:rsid w:val="008838A3"/>
    <w:rsid w:val="00884CA2"/>
    <w:rsid w:val="008913EA"/>
    <w:rsid w:val="00892CEA"/>
    <w:rsid w:val="00893DB1"/>
    <w:rsid w:val="0089642B"/>
    <w:rsid w:val="00897379"/>
    <w:rsid w:val="00897428"/>
    <w:rsid w:val="008B3935"/>
    <w:rsid w:val="008B627B"/>
    <w:rsid w:val="008C2FAD"/>
    <w:rsid w:val="008C31BD"/>
    <w:rsid w:val="008C34C4"/>
    <w:rsid w:val="008C7EAE"/>
    <w:rsid w:val="008D21DC"/>
    <w:rsid w:val="008D596E"/>
    <w:rsid w:val="008D5ED5"/>
    <w:rsid w:val="008E0060"/>
    <w:rsid w:val="008E0084"/>
    <w:rsid w:val="008E2DE1"/>
    <w:rsid w:val="008E43B7"/>
    <w:rsid w:val="008E52C2"/>
    <w:rsid w:val="008F1192"/>
    <w:rsid w:val="008F1400"/>
    <w:rsid w:val="008F32D9"/>
    <w:rsid w:val="008F4556"/>
    <w:rsid w:val="008F532E"/>
    <w:rsid w:val="008F62C7"/>
    <w:rsid w:val="009000ED"/>
    <w:rsid w:val="00902AE4"/>
    <w:rsid w:val="00902FD1"/>
    <w:rsid w:val="00907764"/>
    <w:rsid w:val="00911FB0"/>
    <w:rsid w:val="0091562F"/>
    <w:rsid w:val="00915F5C"/>
    <w:rsid w:val="00920C1F"/>
    <w:rsid w:val="00923311"/>
    <w:rsid w:val="00925A50"/>
    <w:rsid w:val="00925E74"/>
    <w:rsid w:val="009275E7"/>
    <w:rsid w:val="00931948"/>
    <w:rsid w:val="009324C4"/>
    <w:rsid w:val="00932F89"/>
    <w:rsid w:val="00933209"/>
    <w:rsid w:val="009338CF"/>
    <w:rsid w:val="009403F7"/>
    <w:rsid w:val="00943F15"/>
    <w:rsid w:val="00945ACC"/>
    <w:rsid w:val="00945FF8"/>
    <w:rsid w:val="00946809"/>
    <w:rsid w:val="00946B4E"/>
    <w:rsid w:val="009501FE"/>
    <w:rsid w:val="00951997"/>
    <w:rsid w:val="00951AA2"/>
    <w:rsid w:val="009526F2"/>
    <w:rsid w:val="00953D5D"/>
    <w:rsid w:val="009543A0"/>
    <w:rsid w:val="009625F7"/>
    <w:rsid w:val="00963ACF"/>
    <w:rsid w:val="00964E77"/>
    <w:rsid w:val="0096547A"/>
    <w:rsid w:val="009719C0"/>
    <w:rsid w:val="00980B66"/>
    <w:rsid w:val="00981941"/>
    <w:rsid w:val="00983EF4"/>
    <w:rsid w:val="0099489E"/>
    <w:rsid w:val="00994991"/>
    <w:rsid w:val="009968FA"/>
    <w:rsid w:val="00996F8E"/>
    <w:rsid w:val="00997272"/>
    <w:rsid w:val="009A14A1"/>
    <w:rsid w:val="009A210C"/>
    <w:rsid w:val="009A2904"/>
    <w:rsid w:val="009A3220"/>
    <w:rsid w:val="009A372E"/>
    <w:rsid w:val="009A6AD5"/>
    <w:rsid w:val="009A6DCD"/>
    <w:rsid w:val="009A76AC"/>
    <w:rsid w:val="009B07EA"/>
    <w:rsid w:val="009B26CD"/>
    <w:rsid w:val="009B2C79"/>
    <w:rsid w:val="009B31FF"/>
    <w:rsid w:val="009B7844"/>
    <w:rsid w:val="009C1C99"/>
    <w:rsid w:val="009C21C2"/>
    <w:rsid w:val="009D316E"/>
    <w:rsid w:val="009D3BB3"/>
    <w:rsid w:val="009D759D"/>
    <w:rsid w:val="009E1636"/>
    <w:rsid w:val="009E52F2"/>
    <w:rsid w:val="009E7647"/>
    <w:rsid w:val="009E785B"/>
    <w:rsid w:val="009F1690"/>
    <w:rsid w:val="009F2D12"/>
    <w:rsid w:val="009F2E61"/>
    <w:rsid w:val="009F6703"/>
    <w:rsid w:val="00A001B7"/>
    <w:rsid w:val="00A02627"/>
    <w:rsid w:val="00A02C36"/>
    <w:rsid w:val="00A04FD6"/>
    <w:rsid w:val="00A152D2"/>
    <w:rsid w:val="00A16087"/>
    <w:rsid w:val="00A17779"/>
    <w:rsid w:val="00A240B9"/>
    <w:rsid w:val="00A24410"/>
    <w:rsid w:val="00A26264"/>
    <w:rsid w:val="00A26830"/>
    <w:rsid w:val="00A312C7"/>
    <w:rsid w:val="00A36547"/>
    <w:rsid w:val="00A36D4E"/>
    <w:rsid w:val="00A5144E"/>
    <w:rsid w:val="00A55B37"/>
    <w:rsid w:val="00A56103"/>
    <w:rsid w:val="00A56780"/>
    <w:rsid w:val="00A57799"/>
    <w:rsid w:val="00A712B3"/>
    <w:rsid w:val="00A73D9F"/>
    <w:rsid w:val="00A74CB2"/>
    <w:rsid w:val="00A76517"/>
    <w:rsid w:val="00A768C6"/>
    <w:rsid w:val="00A76CB1"/>
    <w:rsid w:val="00A77E3A"/>
    <w:rsid w:val="00A8070B"/>
    <w:rsid w:val="00A854C6"/>
    <w:rsid w:val="00A861D9"/>
    <w:rsid w:val="00A86580"/>
    <w:rsid w:val="00A9245E"/>
    <w:rsid w:val="00A93D77"/>
    <w:rsid w:val="00A94910"/>
    <w:rsid w:val="00A9594E"/>
    <w:rsid w:val="00A9702F"/>
    <w:rsid w:val="00A97F88"/>
    <w:rsid w:val="00AA1235"/>
    <w:rsid w:val="00AA4160"/>
    <w:rsid w:val="00AA4207"/>
    <w:rsid w:val="00AA6B15"/>
    <w:rsid w:val="00AA6E01"/>
    <w:rsid w:val="00AB18D1"/>
    <w:rsid w:val="00AB2A82"/>
    <w:rsid w:val="00AB2CCF"/>
    <w:rsid w:val="00AB31E5"/>
    <w:rsid w:val="00AB3C2E"/>
    <w:rsid w:val="00AB4338"/>
    <w:rsid w:val="00AB504A"/>
    <w:rsid w:val="00AB687F"/>
    <w:rsid w:val="00AC04FE"/>
    <w:rsid w:val="00AD04E8"/>
    <w:rsid w:val="00AD052C"/>
    <w:rsid w:val="00AD07C1"/>
    <w:rsid w:val="00AD0F7E"/>
    <w:rsid w:val="00AD2B90"/>
    <w:rsid w:val="00AD4C4F"/>
    <w:rsid w:val="00AE15C6"/>
    <w:rsid w:val="00AE1852"/>
    <w:rsid w:val="00AF1385"/>
    <w:rsid w:val="00AF2978"/>
    <w:rsid w:val="00AF364E"/>
    <w:rsid w:val="00AF4666"/>
    <w:rsid w:val="00AF70C0"/>
    <w:rsid w:val="00B004CF"/>
    <w:rsid w:val="00B00AF6"/>
    <w:rsid w:val="00B0320D"/>
    <w:rsid w:val="00B05655"/>
    <w:rsid w:val="00B05EC7"/>
    <w:rsid w:val="00B11EBA"/>
    <w:rsid w:val="00B12DFD"/>
    <w:rsid w:val="00B21713"/>
    <w:rsid w:val="00B2199A"/>
    <w:rsid w:val="00B23FCF"/>
    <w:rsid w:val="00B241B8"/>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566CF"/>
    <w:rsid w:val="00B61083"/>
    <w:rsid w:val="00B64266"/>
    <w:rsid w:val="00B65670"/>
    <w:rsid w:val="00B679B5"/>
    <w:rsid w:val="00B75734"/>
    <w:rsid w:val="00B75C66"/>
    <w:rsid w:val="00B77F27"/>
    <w:rsid w:val="00B87BE1"/>
    <w:rsid w:val="00B90921"/>
    <w:rsid w:val="00B91218"/>
    <w:rsid w:val="00B91DE3"/>
    <w:rsid w:val="00B9224E"/>
    <w:rsid w:val="00BA2F94"/>
    <w:rsid w:val="00BA50E0"/>
    <w:rsid w:val="00BA61E0"/>
    <w:rsid w:val="00BA6676"/>
    <w:rsid w:val="00BB0100"/>
    <w:rsid w:val="00BB247C"/>
    <w:rsid w:val="00BB4165"/>
    <w:rsid w:val="00BB45A0"/>
    <w:rsid w:val="00BB5147"/>
    <w:rsid w:val="00BB580B"/>
    <w:rsid w:val="00BB6602"/>
    <w:rsid w:val="00BB6D30"/>
    <w:rsid w:val="00BC0D23"/>
    <w:rsid w:val="00BD1942"/>
    <w:rsid w:val="00BD385F"/>
    <w:rsid w:val="00BD4B14"/>
    <w:rsid w:val="00BD7889"/>
    <w:rsid w:val="00BE28E8"/>
    <w:rsid w:val="00BE39EC"/>
    <w:rsid w:val="00BE3C04"/>
    <w:rsid w:val="00BF0EE1"/>
    <w:rsid w:val="00BF3E2B"/>
    <w:rsid w:val="00C02615"/>
    <w:rsid w:val="00C052C7"/>
    <w:rsid w:val="00C06752"/>
    <w:rsid w:val="00C131E3"/>
    <w:rsid w:val="00C17248"/>
    <w:rsid w:val="00C20700"/>
    <w:rsid w:val="00C271E0"/>
    <w:rsid w:val="00C27FCD"/>
    <w:rsid w:val="00C315B8"/>
    <w:rsid w:val="00C43E40"/>
    <w:rsid w:val="00C46302"/>
    <w:rsid w:val="00C46490"/>
    <w:rsid w:val="00C47960"/>
    <w:rsid w:val="00C55134"/>
    <w:rsid w:val="00C558AC"/>
    <w:rsid w:val="00C55A20"/>
    <w:rsid w:val="00C620C3"/>
    <w:rsid w:val="00C63C19"/>
    <w:rsid w:val="00C64935"/>
    <w:rsid w:val="00C65555"/>
    <w:rsid w:val="00C7025E"/>
    <w:rsid w:val="00C702B0"/>
    <w:rsid w:val="00C71D5D"/>
    <w:rsid w:val="00C71EE8"/>
    <w:rsid w:val="00C7380A"/>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B78DF"/>
    <w:rsid w:val="00CC03DB"/>
    <w:rsid w:val="00CC21A7"/>
    <w:rsid w:val="00CC4A33"/>
    <w:rsid w:val="00CC5E30"/>
    <w:rsid w:val="00CD0010"/>
    <w:rsid w:val="00CD0B35"/>
    <w:rsid w:val="00CD4400"/>
    <w:rsid w:val="00CD605D"/>
    <w:rsid w:val="00CD631E"/>
    <w:rsid w:val="00CD71DC"/>
    <w:rsid w:val="00CE004D"/>
    <w:rsid w:val="00CE0C08"/>
    <w:rsid w:val="00CE106E"/>
    <w:rsid w:val="00CE2055"/>
    <w:rsid w:val="00CE41A6"/>
    <w:rsid w:val="00CE5D30"/>
    <w:rsid w:val="00CF3B9C"/>
    <w:rsid w:val="00CF4705"/>
    <w:rsid w:val="00CF5465"/>
    <w:rsid w:val="00D02184"/>
    <w:rsid w:val="00D02A5F"/>
    <w:rsid w:val="00D105B1"/>
    <w:rsid w:val="00D121D0"/>
    <w:rsid w:val="00D17284"/>
    <w:rsid w:val="00D17EBA"/>
    <w:rsid w:val="00D206C9"/>
    <w:rsid w:val="00D24D72"/>
    <w:rsid w:val="00D27D64"/>
    <w:rsid w:val="00D30179"/>
    <w:rsid w:val="00D3052A"/>
    <w:rsid w:val="00D31AE5"/>
    <w:rsid w:val="00D3295B"/>
    <w:rsid w:val="00D33375"/>
    <w:rsid w:val="00D364F9"/>
    <w:rsid w:val="00D36E08"/>
    <w:rsid w:val="00D410B2"/>
    <w:rsid w:val="00D4483B"/>
    <w:rsid w:val="00D464ED"/>
    <w:rsid w:val="00D46608"/>
    <w:rsid w:val="00D473B3"/>
    <w:rsid w:val="00D47A31"/>
    <w:rsid w:val="00D60100"/>
    <w:rsid w:val="00D612EE"/>
    <w:rsid w:val="00D64A15"/>
    <w:rsid w:val="00D66107"/>
    <w:rsid w:val="00D66465"/>
    <w:rsid w:val="00D6676C"/>
    <w:rsid w:val="00D76529"/>
    <w:rsid w:val="00D81B6F"/>
    <w:rsid w:val="00D8433C"/>
    <w:rsid w:val="00D84944"/>
    <w:rsid w:val="00D868AF"/>
    <w:rsid w:val="00D93E97"/>
    <w:rsid w:val="00D9516A"/>
    <w:rsid w:val="00D95FB6"/>
    <w:rsid w:val="00D96424"/>
    <w:rsid w:val="00D965A2"/>
    <w:rsid w:val="00DA46FC"/>
    <w:rsid w:val="00DA4780"/>
    <w:rsid w:val="00DA7713"/>
    <w:rsid w:val="00DA7C6F"/>
    <w:rsid w:val="00DB5B11"/>
    <w:rsid w:val="00DC5867"/>
    <w:rsid w:val="00DD1F26"/>
    <w:rsid w:val="00DD2F7D"/>
    <w:rsid w:val="00DD3144"/>
    <w:rsid w:val="00DD3D15"/>
    <w:rsid w:val="00DE762B"/>
    <w:rsid w:val="00DE7E46"/>
    <w:rsid w:val="00DF3EF6"/>
    <w:rsid w:val="00DF60CD"/>
    <w:rsid w:val="00DF6496"/>
    <w:rsid w:val="00E019BA"/>
    <w:rsid w:val="00E03047"/>
    <w:rsid w:val="00E036C1"/>
    <w:rsid w:val="00E060B4"/>
    <w:rsid w:val="00E10FFC"/>
    <w:rsid w:val="00E12E6F"/>
    <w:rsid w:val="00E12E92"/>
    <w:rsid w:val="00E14FEC"/>
    <w:rsid w:val="00E1528B"/>
    <w:rsid w:val="00E15A71"/>
    <w:rsid w:val="00E16296"/>
    <w:rsid w:val="00E17283"/>
    <w:rsid w:val="00E2510D"/>
    <w:rsid w:val="00E25686"/>
    <w:rsid w:val="00E26012"/>
    <w:rsid w:val="00E347B2"/>
    <w:rsid w:val="00E365B0"/>
    <w:rsid w:val="00E37956"/>
    <w:rsid w:val="00E3796A"/>
    <w:rsid w:val="00E4076F"/>
    <w:rsid w:val="00E43276"/>
    <w:rsid w:val="00E438C6"/>
    <w:rsid w:val="00E44AE3"/>
    <w:rsid w:val="00E45ECD"/>
    <w:rsid w:val="00E4724E"/>
    <w:rsid w:val="00E50C58"/>
    <w:rsid w:val="00E52646"/>
    <w:rsid w:val="00E536B7"/>
    <w:rsid w:val="00E57720"/>
    <w:rsid w:val="00E61760"/>
    <w:rsid w:val="00E62043"/>
    <w:rsid w:val="00E630A3"/>
    <w:rsid w:val="00E63B7E"/>
    <w:rsid w:val="00E63B96"/>
    <w:rsid w:val="00E643D0"/>
    <w:rsid w:val="00E657DB"/>
    <w:rsid w:val="00E737A0"/>
    <w:rsid w:val="00E73E93"/>
    <w:rsid w:val="00E76858"/>
    <w:rsid w:val="00E77EF7"/>
    <w:rsid w:val="00E804BF"/>
    <w:rsid w:val="00E81FE6"/>
    <w:rsid w:val="00E82547"/>
    <w:rsid w:val="00E83277"/>
    <w:rsid w:val="00E870CB"/>
    <w:rsid w:val="00E90DD4"/>
    <w:rsid w:val="00E92FDC"/>
    <w:rsid w:val="00E95C33"/>
    <w:rsid w:val="00E96869"/>
    <w:rsid w:val="00E97FDC"/>
    <w:rsid w:val="00EA00FD"/>
    <w:rsid w:val="00EA3AE8"/>
    <w:rsid w:val="00EA3D7D"/>
    <w:rsid w:val="00EA72F7"/>
    <w:rsid w:val="00EB0027"/>
    <w:rsid w:val="00EB2204"/>
    <w:rsid w:val="00EB54EF"/>
    <w:rsid w:val="00EC04A4"/>
    <w:rsid w:val="00EC19F3"/>
    <w:rsid w:val="00EC3F35"/>
    <w:rsid w:val="00ED3BDD"/>
    <w:rsid w:val="00ED4AD2"/>
    <w:rsid w:val="00EE062C"/>
    <w:rsid w:val="00EE194A"/>
    <w:rsid w:val="00EE30F1"/>
    <w:rsid w:val="00EE790D"/>
    <w:rsid w:val="00EE79F9"/>
    <w:rsid w:val="00EF2682"/>
    <w:rsid w:val="00EF71C3"/>
    <w:rsid w:val="00F037FE"/>
    <w:rsid w:val="00F0458D"/>
    <w:rsid w:val="00F05764"/>
    <w:rsid w:val="00F05D9A"/>
    <w:rsid w:val="00F06D3D"/>
    <w:rsid w:val="00F074C8"/>
    <w:rsid w:val="00F07990"/>
    <w:rsid w:val="00F15503"/>
    <w:rsid w:val="00F17529"/>
    <w:rsid w:val="00F1774E"/>
    <w:rsid w:val="00F17DE4"/>
    <w:rsid w:val="00F3064D"/>
    <w:rsid w:val="00F37D0C"/>
    <w:rsid w:val="00F41157"/>
    <w:rsid w:val="00F4500F"/>
    <w:rsid w:val="00F45DEC"/>
    <w:rsid w:val="00F51D1D"/>
    <w:rsid w:val="00F51E1E"/>
    <w:rsid w:val="00F54482"/>
    <w:rsid w:val="00F54A02"/>
    <w:rsid w:val="00F57DA3"/>
    <w:rsid w:val="00F60D62"/>
    <w:rsid w:val="00F60E4F"/>
    <w:rsid w:val="00F673CF"/>
    <w:rsid w:val="00F70F9B"/>
    <w:rsid w:val="00F733B0"/>
    <w:rsid w:val="00F737A7"/>
    <w:rsid w:val="00F7549D"/>
    <w:rsid w:val="00F77BF0"/>
    <w:rsid w:val="00F803D8"/>
    <w:rsid w:val="00F8215E"/>
    <w:rsid w:val="00F83827"/>
    <w:rsid w:val="00F83ACE"/>
    <w:rsid w:val="00F85423"/>
    <w:rsid w:val="00F85A3A"/>
    <w:rsid w:val="00F87A99"/>
    <w:rsid w:val="00F90968"/>
    <w:rsid w:val="00FA1AC9"/>
    <w:rsid w:val="00FA371A"/>
    <w:rsid w:val="00FA6145"/>
    <w:rsid w:val="00FB3BE5"/>
    <w:rsid w:val="00FC278C"/>
    <w:rsid w:val="00FC3297"/>
    <w:rsid w:val="00FC35D1"/>
    <w:rsid w:val="00FC797F"/>
    <w:rsid w:val="00FD05B3"/>
    <w:rsid w:val="00FD07E7"/>
    <w:rsid w:val="00FD5718"/>
    <w:rsid w:val="00FD6894"/>
    <w:rsid w:val="00FE0771"/>
    <w:rsid w:val="00FE4A83"/>
    <w:rsid w:val="00FE7BB4"/>
    <w:rsid w:val="00FF0ED2"/>
    <w:rsid w:val="00FF297F"/>
    <w:rsid w:val="00FF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basedOn w:val="a"/>
    <w:link w:val="ab"/>
    <w:uiPriority w:val="99"/>
    <w:rsid w:val="00BA61E0"/>
    <w:pPr>
      <w:spacing w:after="120" w:line="240" w:lineRule="auto"/>
    </w:pPr>
    <w:rPr>
      <w:rFonts w:ascii="Times New Roman" w:hAnsi="Times New Roman"/>
      <w:sz w:val="24"/>
      <w:szCs w:val="24"/>
    </w:rPr>
  </w:style>
  <w:style w:type="character" w:customStyle="1" w:styleId="ab">
    <w:name w:val="Основной текст Знак"/>
    <w:basedOn w:val="a0"/>
    <w:link w:val="aa"/>
    <w:uiPriority w:val="99"/>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link w:val="ae"/>
    <w:uiPriority w:val="99"/>
    <w:locked/>
    <w:rsid w:val="009B07EA"/>
    <w:rPr>
      <w:rFonts w:ascii="Cambria" w:hAnsi="Cambria" w:cs="Times New Roman"/>
      <w:color w:val="17365D"/>
      <w:spacing w:val="5"/>
      <w:kern w:val="28"/>
      <w:sz w:val="52"/>
      <w:szCs w:val="52"/>
      <w:lang w:eastAsia="ru-RU"/>
    </w:rPr>
  </w:style>
  <w:style w:type="character" w:customStyle="1" w:styleId="af">
    <w:name w:val="Название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link w:val="21"/>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link w:val="24"/>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AB31E5"/>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B3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31611">
      <w:bodyDiv w:val="1"/>
      <w:marLeft w:val="0"/>
      <w:marRight w:val="0"/>
      <w:marTop w:val="0"/>
      <w:marBottom w:val="0"/>
      <w:divBdr>
        <w:top w:val="none" w:sz="0" w:space="0" w:color="auto"/>
        <w:left w:val="none" w:sz="0" w:space="0" w:color="auto"/>
        <w:bottom w:val="none" w:sz="0" w:space="0" w:color="auto"/>
        <w:right w:val="none" w:sz="0" w:space="0" w:color="auto"/>
      </w:divBdr>
    </w:div>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55400922">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07577391">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748190274">
      <w:bodyDiv w:val="1"/>
      <w:marLeft w:val="0"/>
      <w:marRight w:val="0"/>
      <w:marTop w:val="0"/>
      <w:marBottom w:val="0"/>
      <w:divBdr>
        <w:top w:val="none" w:sz="0" w:space="0" w:color="auto"/>
        <w:left w:val="none" w:sz="0" w:space="0" w:color="auto"/>
        <w:bottom w:val="none" w:sz="0" w:space="0" w:color="auto"/>
        <w:right w:val="none" w:sz="0" w:space="0" w:color="auto"/>
      </w:divBdr>
    </w:div>
    <w:div w:id="801506374">
      <w:bodyDiv w:val="1"/>
      <w:marLeft w:val="0"/>
      <w:marRight w:val="0"/>
      <w:marTop w:val="0"/>
      <w:marBottom w:val="0"/>
      <w:divBdr>
        <w:top w:val="none" w:sz="0" w:space="0" w:color="auto"/>
        <w:left w:val="none" w:sz="0" w:space="0" w:color="auto"/>
        <w:bottom w:val="none" w:sz="0" w:space="0" w:color="auto"/>
        <w:right w:val="none" w:sz="0" w:space="0" w:color="auto"/>
      </w:divBdr>
    </w:div>
    <w:div w:id="813109126">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880555253">
      <w:bodyDiv w:val="1"/>
      <w:marLeft w:val="0"/>
      <w:marRight w:val="0"/>
      <w:marTop w:val="0"/>
      <w:marBottom w:val="0"/>
      <w:divBdr>
        <w:top w:val="none" w:sz="0" w:space="0" w:color="auto"/>
        <w:left w:val="none" w:sz="0" w:space="0" w:color="auto"/>
        <w:bottom w:val="none" w:sz="0" w:space="0" w:color="auto"/>
        <w:right w:val="none" w:sz="0" w:space="0" w:color="auto"/>
      </w:divBdr>
    </w:div>
    <w:div w:id="908534893">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48340416">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016275">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08702241">
      <w:bodyDiv w:val="1"/>
      <w:marLeft w:val="0"/>
      <w:marRight w:val="0"/>
      <w:marTop w:val="0"/>
      <w:marBottom w:val="0"/>
      <w:divBdr>
        <w:top w:val="none" w:sz="0" w:space="0" w:color="auto"/>
        <w:left w:val="none" w:sz="0" w:space="0" w:color="auto"/>
        <w:bottom w:val="none" w:sz="0" w:space="0" w:color="auto"/>
        <w:right w:val="none" w:sz="0" w:space="0" w:color="auto"/>
      </w:divBdr>
    </w:div>
    <w:div w:id="1317488155">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498644439">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687171479">
      <w:bodyDiv w:val="1"/>
      <w:marLeft w:val="0"/>
      <w:marRight w:val="0"/>
      <w:marTop w:val="0"/>
      <w:marBottom w:val="0"/>
      <w:divBdr>
        <w:top w:val="none" w:sz="0" w:space="0" w:color="auto"/>
        <w:left w:val="none" w:sz="0" w:space="0" w:color="auto"/>
        <w:bottom w:val="none" w:sz="0" w:space="0" w:color="auto"/>
        <w:right w:val="none" w:sz="0" w:space="0" w:color="auto"/>
      </w:divBdr>
    </w:div>
    <w:div w:id="1706830824">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31078362">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899438668">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0633199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1944150296">
      <w:bodyDiv w:val="1"/>
      <w:marLeft w:val="0"/>
      <w:marRight w:val="0"/>
      <w:marTop w:val="0"/>
      <w:marBottom w:val="0"/>
      <w:divBdr>
        <w:top w:val="none" w:sz="0" w:space="0" w:color="auto"/>
        <w:left w:val="none" w:sz="0" w:space="0" w:color="auto"/>
        <w:bottom w:val="none" w:sz="0" w:space="0" w:color="auto"/>
        <w:right w:val="none" w:sz="0" w:space="0" w:color="auto"/>
      </w:divBdr>
    </w:div>
    <w:div w:id="2037148396">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8B49-3266-446B-B05B-23685B09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33830</Words>
  <Characters>192833</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В.Д. Рускуль</cp:lastModifiedBy>
  <cp:revision>2</cp:revision>
  <cp:lastPrinted>2024-12-02T09:28:00Z</cp:lastPrinted>
  <dcterms:created xsi:type="dcterms:W3CDTF">2026-01-12T11:44:00Z</dcterms:created>
  <dcterms:modified xsi:type="dcterms:W3CDTF">2026-01-12T11:44:00Z</dcterms:modified>
</cp:coreProperties>
</file>